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87" w:rsidRPr="00F36987" w:rsidRDefault="00F36987" w:rsidP="00F36987">
      <w:pPr>
        <w:spacing w:after="0" w:line="240" w:lineRule="auto"/>
        <w:ind w:left="5664" w:right="-39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987">
        <w:rPr>
          <w:rFonts w:ascii="Times New Roman" w:eastAsia="Times New Roman" w:hAnsi="Times New Roman" w:cs="Times New Roman"/>
          <w:sz w:val="24"/>
          <w:szCs w:val="24"/>
        </w:rPr>
        <w:t>Главе Администрации МО СП «</w:t>
      </w:r>
      <w:proofErr w:type="spellStart"/>
      <w:r w:rsidRPr="00F36987">
        <w:rPr>
          <w:rFonts w:ascii="Times New Roman" w:eastAsia="Times New Roman" w:hAnsi="Times New Roman" w:cs="Times New Roman"/>
          <w:sz w:val="24"/>
          <w:szCs w:val="24"/>
        </w:rPr>
        <w:t>Верхнеталецкое</w:t>
      </w:r>
      <w:proofErr w:type="spellEnd"/>
      <w:r w:rsidRPr="00F3698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36987" w:rsidRDefault="00F36987" w:rsidP="00F36987">
      <w:pPr>
        <w:spacing w:after="0"/>
        <w:ind w:left="5664" w:right="-39" w:firstLine="6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Calibri" w:eastAsia="Times New Roman" w:hAnsi="Calibri" w:cs="Times New Roman"/>
        </w:rPr>
        <w:t>______________________</w:t>
      </w:r>
    </w:p>
    <w:p w:rsidR="00F36987" w:rsidRDefault="00F36987" w:rsidP="00F36987">
      <w:pPr>
        <w:spacing w:after="0" w:line="240" w:lineRule="auto"/>
        <w:ind w:left="-567" w:right="-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36987" w:rsidRDefault="00F36987" w:rsidP="00F36987">
      <w:pPr>
        <w:spacing w:after="0" w:line="240" w:lineRule="auto"/>
        <w:ind w:left="-567" w:right="-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выдаче разрешения на вырубку (пересадку) деревьев, кустарников, </w:t>
      </w:r>
    </w:p>
    <w:p w:rsidR="00F36987" w:rsidRDefault="00F36987" w:rsidP="00F36987">
      <w:pPr>
        <w:spacing w:after="0" w:line="240" w:lineRule="auto"/>
        <w:ind w:left="-567" w:right="-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уничтожение (перекопку) газонов и цветников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8"/>
        <w:gridCol w:w="463"/>
        <w:gridCol w:w="115"/>
        <w:gridCol w:w="223"/>
        <w:gridCol w:w="1426"/>
        <w:gridCol w:w="171"/>
        <w:gridCol w:w="3013"/>
        <w:gridCol w:w="1671"/>
        <w:gridCol w:w="2021"/>
      </w:tblGrid>
      <w:tr w:rsidR="00F36987" w:rsidTr="00F36987"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lang w:eastAsia="en-US"/>
              </w:rPr>
            </w:pPr>
          </w:p>
        </w:tc>
        <w:tc>
          <w:tcPr>
            <w:tcW w:w="9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center"/>
              <w:rPr>
                <w:lang w:eastAsia="en-US"/>
              </w:rPr>
            </w:pPr>
          </w:p>
        </w:tc>
      </w:tr>
      <w:tr w:rsidR="00F36987" w:rsidTr="00F36987">
        <w:tc>
          <w:tcPr>
            <w:tcW w:w="10188" w:type="dxa"/>
            <w:gridSpan w:val="9"/>
            <w:hideMark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заявителя, наименование предприятия, организации</w:t>
            </w:r>
          </w:p>
        </w:tc>
      </w:tr>
      <w:tr w:rsidR="00F36987" w:rsidTr="00F36987">
        <w:tc>
          <w:tcPr>
            <w:tcW w:w="2808" w:type="dxa"/>
            <w:gridSpan w:val="5"/>
            <w:hideMark/>
          </w:tcPr>
          <w:p w:rsidR="00F36987" w:rsidRDefault="00F36987">
            <w:pPr>
              <w:ind w:right="-39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действуя на основании: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1291" w:type="dxa"/>
            <w:gridSpan w:val="4"/>
            <w:hideMark/>
          </w:tcPr>
          <w:p w:rsidR="00F36987" w:rsidRDefault="00F36987">
            <w:pPr>
              <w:ind w:right="-3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имени:</w:t>
            </w:r>
          </w:p>
        </w:tc>
        <w:tc>
          <w:tcPr>
            <w:tcW w:w="88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6228" w:type="dxa"/>
            <w:gridSpan w:val="7"/>
            <w:hideMark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Паспортные данные заявителя / реквизиты предприятия: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101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987" w:rsidRDefault="00F36987">
            <w:pPr>
              <w:ind w:right="-39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Адрес:</w:t>
            </w:r>
          </w:p>
        </w:tc>
        <w:tc>
          <w:tcPr>
            <w:tcW w:w="9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10188" w:type="dxa"/>
            <w:gridSpan w:val="9"/>
            <w:hideMark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 нахождения юридического или физического лица)</w:t>
            </w:r>
          </w:p>
        </w:tc>
      </w:tr>
      <w:tr w:rsidR="00F36987" w:rsidTr="00F36987">
        <w:tc>
          <w:tcPr>
            <w:tcW w:w="2988" w:type="dxa"/>
            <w:gridSpan w:val="6"/>
            <w:hideMark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Контактные телефоны: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8028" w:type="dxa"/>
            <w:gridSpan w:val="8"/>
            <w:hideMark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прошу разрешить вырубку зеленых насаждений, расположенных по адресу: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101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 w:rsidP="00F36987">
            <w:pPr>
              <w:ind w:right="-39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987" w:rsidRDefault="00F36987">
            <w:pPr>
              <w:ind w:right="-3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целях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101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lang w:eastAsia="en-US"/>
              </w:rPr>
            </w:pPr>
          </w:p>
        </w:tc>
      </w:tr>
    </w:tbl>
    <w:p w:rsidR="00F36987" w:rsidRDefault="00F36987" w:rsidP="00F36987">
      <w:pPr>
        <w:autoSpaceDE w:val="0"/>
        <w:autoSpaceDN w:val="0"/>
        <w:adjustRightInd w:val="0"/>
        <w:spacing w:after="0" w:line="240" w:lineRule="auto"/>
        <w:ind w:right="-3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подчеркнуть):</w:t>
      </w:r>
    </w:p>
    <w:p w:rsidR="00F36987" w:rsidRDefault="00F36987" w:rsidP="00F36987">
      <w:pPr>
        <w:pStyle w:val="ConsPlusNormal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документа, удостоверяющего личность заявителя (заявителей) либо личность представителя;</w:t>
      </w:r>
    </w:p>
    <w:p w:rsidR="00F36987" w:rsidRDefault="00F36987" w:rsidP="00F36987">
      <w:pPr>
        <w:pStyle w:val="ConsPlusNormal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документа, удостоверяющего права (полномочия) представителя физического лица;</w:t>
      </w:r>
    </w:p>
    <w:p w:rsidR="00F36987" w:rsidRDefault="00F36987" w:rsidP="00F369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рафик (план) ремонтных работ, разработанный на основе результатов анализа выявленных дефектов, повреждений, периодических осмотров, испытаний, диагностики и ежегодных испытаний на прочность и плотность п</w:t>
      </w:r>
      <w:r>
        <w:rPr>
          <w:rFonts w:ascii="Times New Roman" w:eastAsia="Times New Roman" w:hAnsi="Times New Roman" w:cs="Times New Roman"/>
          <w:sz w:val="24"/>
          <w:szCs w:val="24"/>
        </w:rPr>
        <w:t>ри оформлении разрешения на вырубку зеленых насаждений, уничтожение (перекопку) газонов и цветников в целях ремонта инженерных коммуникаций;</w:t>
      </w:r>
    </w:p>
    <w:p w:rsidR="00F36987" w:rsidRDefault="00F36987" w:rsidP="00F369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 обследования места аварии при оформлении разрешения на вырубку зеленых насаждений, уничтожение (перекопку) газонов и цветников в целях локализации аварий и восстановления режима работы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proofErr w:type="gramEnd"/>
    </w:p>
    <w:p w:rsidR="00F36987" w:rsidRDefault="00F36987" w:rsidP="00F369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Акт, предписание управления Государственного пожарного надзора Республики Бурятия при </w:t>
      </w:r>
      <w:r>
        <w:rPr>
          <w:rFonts w:ascii="Times New Roman" w:eastAsia="Times New Roman" w:hAnsi="Times New Roman" w:cs="Times New Roman"/>
          <w:sz w:val="24"/>
          <w:szCs w:val="24"/>
        </w:rPr>
        <w:t>оформлении разрешения на вырубку зеленых насаждений, уничтожение (перекопку) газонов и цветников при реализации мероприятий по выполнению требований Федерального закона от 21.12.1994 №69-ФЗ «О пожарной безопасности»;</w:t>
      </w:r>
    </w:p>
    <w:p w:rsidR="00F36987" w:rsidRDefault="00F36987" w:rsidP="00F369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кт, предписание управления Государственной инспекции безопасности дорожного движения МВД по РБ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оформлении разрешения на вырубку зеленых насаждений, уничтожение (перекопку) газонов и цветников при реализации мероприятий по выполнению требований ГОСТ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50597-93 «Автомобильные дороги и улицы. Требования к эксплуатационному содержанию»;</w:t>
      </w:r>
    </w:p>
    <w:p w:rsidR="00F36987" w:rsidRDefault="00F36987" w:rsidP="00F369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Заключение органов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РБ о нарушении нормативного светового в помещении заявителя при оформлении разрешения на вырубку зеленых насаждений, уничтожение (перекопку) газонов и цветников в целях восстановления нормативного светового режима в помещениях.</w:t>
      </w:r>
    </w:p>
    <w:tbl>
      <w:tblPr>
        <w:tblStyle w:val="a3"/>
        <w:tblW w:w="111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2072"/>
        <w:gridCol w:w="1375"/>
        <w:gridCol w:w="328"/>
        <w:gridCol w:w="1199"/>
        <w:gridCol w:w="1380"/>
      </w:tblGrid>
      <w:tr w:rsidR="00F36987" w:rsidTr="00F36987">
        <w:tc>
          <w:tcPr>
            <w:tcW w:w="4786" w:type="dxa"/>
            <w:hideMark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«____»_____________200__г.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7" w:type="dxa"/>
            <w:gridSpan w:val="3"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4786" w:type="dxa"/>
            <w:hideMark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заявителя</w:t>
            </w:r>
          </w:p>
        </w:tc>
        <w:tc>
          <w:tcPr>
            <w:tcW w:w="328" w:type="dxa"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</w:tr>
      <w:tr w:rsidR="00F36987" w:rsidTr="00F36987">
        <w:tc>
          <w:tcPr>
            <w:tcW w:w="4786" w:type="dxa"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5" w:type="dxa"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7" w:type="dxa"/>
            <w:gridSpan w:val="2"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4786" w:type="dxa"/>
            <w:hideMark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лица, принявшего заявление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5" w:type="dxa"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7" w:type="dxa"/>
            <w:gridSpan w:val="2"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 w:rsidR="00F36987" w:rsidRDefault="00F36987">
            <w:pPr>
              <w:ind w:right="-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6987" w:rsidTr="00F36987">
        <w:tc>
          <w:tcPr>
            <w:tcW w:w="4786" w:type="dxa"/>
            <w:hideMark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должностного лица</w:t>
            </w:r>
          </w:p>
        </w:tc>
        <w:tc>
          <w:tcPr>
            <w:tcW w:w="328" w:type="dxa"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987" w:rsidRDefault="00F36987">
            <w:pPr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</w:tr>
    </w:tbl>
    <w:p w:rsidR="00F36987" w:rsidRDefault="00F36987" w:rsidP="00F36987">
      <w:pPr>
        <w:spacing w:line="240" w:lineRule="auto"/>
        <w:ind w:right="-39"/>
        <w:rPr>
          <w:rFonts w:ascii="Times New Roman" w:eastAsia="Times New Roman" w:hAnsi="Times New Roman" w:cs="Times New Roman"/>
          <w:sz w:val="24"/>
          <w:szCs w:val="24"/>
        </w:rPr>
      </w:pPr>
    </w:p>
    <w:p w:rsidR="00F36987" w:rsidRDefault="00F36987" w:rsidP="00F36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36987" w:rsidRDefault="00F36987" w:rsidP="00F36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36987" w:rsidRDefault="00F36987" w:rsidP="00F36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36987" w:rsidRDefault="00F36987" w:rsidP="00F36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36987" w:rsidRDefault="00F36987" w:rsidP="00F36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D7AAD" w:rsidRDefault="004D7AAD"/>
    <w:sectPr w:rsidR="004D7AAD" w:rsidSect="004D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203D"/>
    <w:multiLevelType w:val="hybridMultilevel"/>
    <w:tmpl w:val="6D5498CC"/>
    <w:lvl w:ilvl="0" w:tplc="082E2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19E108E">
      <w:start w:val="1"/>
      <w:numFmt w:val="bullet"/>
      <w:lvlText w:val=""/>
      <w:lvlJc w:val="left"/>
      <w:pPr>
        <w:tabs>
          <w:tab w:val="num" w:pos="1354"/>
        </w:tabs>
        <w:ind w:left="1354" w:hanging="274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987"/>
    <w:rsid w:val="004D7AAD"/>
    <w:rsid w:val="00F3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9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F36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1998</Characters>
  <Application>Microsoft Office Word</Application>
  <DocSecurity>0</DocSecurity>
  <Lines>16</Lines>
  <Paragraphs>4</Paragraphs>
  <ScaleCrop>false</ScaleCrop>
  <Company>DG Win&amp;Soft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2012-08-23T01:30:00Z</dcterms:created>
  <dcterms:modified xsi:type="dcterms:W3CDTF">2012-08-23T01:34:00Z</dcterms:modified>
</cp:coreProperties>
</file>