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74" w:rsidRDefault="00821D77" w:rsidP="00821D77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8"/>
        </w:rPr>
      </w:pPr>
      <w:r w:rsidRPr="00821D77">
        <w:rPr>
          <w:rFonts w:ascii="Times New Roman" w:hAnsi="Times New Roman"/>
          <w:b/>
          <w:bCs/>
          <w:spacing w:val="-20"/>
          <w:sz w:val="28"/>
          <w:szCs w:val="28"/>
        </w:rPr>
        <w:t> </w:t>
      </w:r>
      <w:r w:rsidR="00033F74"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  <w:r w:rsidR="00033F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1D77">
        <w:rPr>
          <w:rFonts w:ascii="Times New Roman" w:hAnsi="Times New Roman"/>
          <w:b/>
          <w:bCs/>
          <w:sz w:val="28"/>
          <w:szCs w:val="28"/>
        </w:rPr>
        <w:t xml:space="preserve">Совет депутатов сельского поселения </w:t>
      </w:r>
      <w:proofErr w:type="spellStart"/>
      <w:r w:rsidR="00FD2C4A">
        <w:rPr>
          <w:rFonts w:ascii="Times New Roman" w:hAnsi="Times New Roman"/>
          <w:b/>
          <w:bCs/>
          <w:sz w:val="28"/>
          <w:szCs w:val="28"/>
        </w:rPr>
        <w:t>Верхнета</w:t>
      </w:r>
      <w:r>
        <w:rPr>
          <w:rFonts w:ascii="Times New Roman" w:hAnsi="Times New Roman"/>
          <w:b/>
          <w:bCs/>
          <w:sz w:val="28"/>
          <w:szCs w:val="28"/>
        </w:rPr>
        <w:t>лецкое</w:t>
      </w:r>
      <w:proofErr w:type="spellEnd"/>
      <w:r w:rsidRPr="00821D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1D77">
        <w:rPr>
          <w:rFonts w:ascii="Times New Roman" w:hAnsi="Times New Roman"/>
          <w:sz w:val="28"/>
          <w:szCs w:val="28"/>
        </w:rPr>
        <w:t> — представительный коллегиальный орган местного самоуправления, обладающий правом представлять интересы населения  и принимать от его имени решения, обязательные для исполнения на территории поселения.</w:t>
      </w:r>
    </w:p>
    <w:p w:rsidR="00821D77" w:rsidRDefault="00033F74" w:rsidP="00821D77">
      <w:pPr>
        <w:spacing w:before="100" w:beforeAutospacing="1" w:after="100" w:afterAutospacing="1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1D77" w:rsidRPr="00821D77">
        <w:rPr>
          <w:rFonts w:ascii="Times New Roman" w:hAnsi="Times New Roman"/>
          <w:sz w:val="28"/>
          <w:szCs w:val="28"/>
        </w:rPr>
        <w:t xml:space="preserve">Совет депутатов состоит из десяти депутатов, избираемых на муниципальных выборах в соответствии с законодательством на основе равного и прямого избирательного права при тайном голосовании непосредственно населением поселения. Срок полномочий Совета депутатов составляет пять лет. Нынешний состав Совета сформирован по результатам выборов </w:t>
      </w:r>
      <w:r w:rsidR="00821D77">
        <w:rPr>
          <w:rFonts w:ascii="Times New Roman" w:hAnsi="Times New Roman"/>
          <w:sz w:val="28"/>
          <w:szCs w:val="28"/>
        </w:rPr>
        <w:t>06 октября 2008</w:t>
      </w:r>
      <w:r w:rsidR="00821D77" w:rsidRPr="00821D77">
        <w:rPr>
          <w:rFonts w:ascii="Times New Roman" w:hAnsi="Times New Roman"/>
          <w:sz w:val="28"/>
          <w:szCs w:val="28"/>
        </w:rPr>
        <w:t xml:space="preserve"> года</w:t>
      </w:r>
      <w:r w:rsidR="00821D77" w:rsidRPr="00821D77">
        <w:rPr>
          <w:rFonts w:ascii="Times New Roman" w:hAnsi="Times New Roman"/>
        </w:rPr>
        <w:t xml:space="preserve">. </w:t>
      </w:r>
    </w:p>
    <w:p w:rsidR="00033F74" w:rsidRDefault="00033F74" w:rsidP="00821D77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 w:rsidRPr="00033F74">
        <w:rPr>
          <w:rFonts w:ascii="Times New Roman" w:hAnsi="Times New Roman"/>
          <w:sz w:val="28"/>
          <w:szCs w:val="28"/>
        </w:rPr>
        <w:t>Полномочия  Совета депутатов регламентируются</w:t>
      </w:r>
      <w:proofErr w:type="gramStart"/>
      <w:r w:rsidRPr="00033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033F74" w:rsidRDefault="00033F74" w:rsidP="00821D77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06.10.2003г № 131–ФЗ «Об общих принципах организации местного самоуправления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033F74" w:rsidRPr="00821D77" w:rsidRDefault="00033F74" w:rsidP="00821D77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зарегистрированного в Управлении Министерства юстиции Российской Федерации по Сибирскому федеральному округу 31.07.2008г </w:t>
      </w:r>
    </w:p>
    <w:p w:rsidR="00821D77" w:rsidRDefault="00821D77" w:rsidP="00821D77">
      <w:pPr>
        <w:pStyle w:val="article"/>
        <w:rPr>
          <w:rFonts w:ascii="Times New Roman" w:hAnsi="Times New Roman" w:cs="Times New Roman"/>
          <w:b/>
          <w:bCs/>
          <w:sz w:val="28"/>
          <w:szCs w:val="28"/>
        </w:rPr>
      </w:pPr>
    </w:p>
    <w:p w:rsidR="00821D77" w:rsidRPr="00821D77" w:rsidRDefault="00821D77" w:rsidP="00821D77">
      <w:pPr>
        <w:pStyle w:val="article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Совета депутатов поселения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 xml:space="preserve">1. В исключительной компетенции Совета депутатов поселения находятся: 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1) принятие Устава поселения и внесение в него изменений и дополнений;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2) утверждение бюджета поселения и отчета о его исполнении;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поселения в соответствии с федеральным законодательством о налогах и сборах;</w:t>
      </w:r>
    </w:p>
    <w:p w:rsidR="00821D77" w:rsidRPr="00821D77" w:rsidRDefault="00821D77" w:rsidP="00821D77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  <w:r w:rsidRPr="00821D77">
        <w:rPr>
          <w:rFonts w:ascii="Times New Roman" w:hAnsi="Times New Roman"/>
          <w:sz w:val="28"/>
          <w:szCs w:val="28"/>
        </w:rPr>
        <w:t>4) принятие планов и программ развития поселения, муниципальных программ в области энергосбережения и повышения энергетической эффективности, утверждение отчётов об их исполнении</w:t>
      </w:r>
      <w:proofErr w:type="gramStart"/>
      <w:r w:rsidRPr="00821D77">
        <w:rPr>
          <w:rFonts w:ascii="Times New Roman" w:hAnsi="Times New Roman"/>
          <w:sz w:val="28"/>
          <w:szCs w:val="28"/>
        </w:rPr>
        <w:t>;»</w:t>
      </w:r>
      <w:proofErr w:type="gramEnd"/>
      <w:r w:rsidRPr="00821D77">
        <w:rPr>
          <w:rFonts w:ascii="Times New Roman" w:hAnsi="Times New Roman"/>
          <w:sz w:val="28"/>
          <w:szCs w:val="28"/>
        </w:rPr>
        <w:t>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 поселения;</w:t>
      </w:r>
    </w:p>
    <w:p w:rsidR="00821D77" w:rsidRPr="00821D77" w:rsidRDefault="00821D77" w:rsidP="00821D77">
      <w:pPr>
        <w:rPr>
          <w:rFonts w:ascii="Times New Roman" w:hAnsi="Times New Roman"/>
          <w:sz w:val="28"/>
          <w:szCs w:val="28"/>
        </w:rPr>
      </w:pPr>
      <w:r w:rsidRPr="00821D77">
        <w:rPr>
          <w:rFonts w:ascii="Times New Roman" w:hAnsi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7) определение порядка участия поселения в организациях межмуниципального сотрудничества;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proofErr w:type="gramStart"/>
      <w:r w:rsidRPr="00821D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D77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значения.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>10) принятие решения об удалении главы муниципального образования в отставку»;</w:t>
      </w:r>
    </w:p>
    <w:p w:rsidR="00821D77" w:rsidRPr="00821D77" w:rsidRDefault="00821D77" w:rsidP="00821D77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  <w:r w:rsidRPr="00821D77">
        <w:rPr>
          <w:rFonts w:ascii="Times New Roman" w:hAnsi="Times New Roman"/>
          <w:sz w:val="28"/>
          <w:szCs w:val="28"/>
        </w:rPr>
        <w:t>11) выражение согласия населения поселения на объединение двух и более поселений, не влекущее изменения границ иных муниципальных образований</w:t>
      </w:r>
      <w:proofErr w:type="gramStart"/>
      <w:r w:rsidRPr="00821D77">
        <w:rPr>
          <w:rFonts w:ascii="Times New Roman" w:hAnsi="Times New Roman"/>
          <w:sz w:val="28"/>
          <w:szCs w:val="28"/>
        </w:rPr>
        <w:t>.»;</w:t>
      </w:r>
      <w:proofErr w:type="gramEnd"/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 xml:space="preserve">2. Иные полномочия Совета депутатов поселения определяются федеральными законами и </w:t>
      </w:r>
      <w:hyperlink r:id="rId4" w:history="1">
        <w:r w:rsidRPr="0085173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Конституцией Республики Бурятия</w:t>
        </w:r>
      </w:hyperlink>
      <w:r w:rsidRPr="00851737">
        <w:rPr>
          <w:rFonts w:ascii="Times New Roman" w:hAnsi="Times New Roman" w:cs="Times New Roman"/>
          <w:sz w:val="28"/>
          <w:szCs w:val="28"/>
        </w:rPr>
        <w:t>,</w:t>
      </w:r>
      <w:r w:rsidRPr="00821D77">
        <w:rPr>
          <w:rFonts w:ascii="Times New Roman" w:hAnsi="Times New Roman" w:cs="Times New Roman"/>
          <w:sz w:val="28"/>
          <w:szCs w:val="28"/>
        </w:rPr>
        <w:t xml:space="preserve"> республиканскими законами, настоящим Уставом.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  <w:r w:rsidRPr="00821D77">
        <w:rPr>
          <w:rFonts w:ascii="Times New Roman" w:hAnsi="Times New Roman" w:cs="Times New Roman"/>
          <w:sz w:val="28"/>
          <w:szCs w:val="28"/>
        </w:rPr>
        <w:t xml:space="preserve">3. Представительный орган муниципального образования заслушивает ежегодные отчёты главы муниципального образования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</w:t>
      </w:r>
      <w:r w:rsidR="00851737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821D77">
        <w:rPr>
          <w:rFonts w:ascii="Times New Roman" w:hAnsi="Times New Roman" w:cs="Times New Roman"/>
          <w:sz w:val="28"/>
          <w:szCs w:val="28"/>
        </w:rPr>
        <w:t>.</w:t>
      </w:r>
    </w:p>
    <w:p w:rsidR="00821D77" w:rsidRPr="00821D77" w:rsidRDefault="00821D77" w:rsidP="00821D77">
      <w:pPr>
        <w:pStyle w:val="text"/>
        <w:rPr>
          <w:rFonts w:ascii="Times New Roman" w:hAnsi="Times New Roman" w:cs="Times New Roman"/>
          <w:sz w:val="28"/>
          <w:szCs w:val="28"/>
        </w:rPr>
      </w:pPr>
    </w:p>
    <w:p w:rsidR="006368AD" w:rsidRPr="00821D77" w:rsidRDefault="006368AD">
      <w:pPr>
        <w:rPr>
          <w:rFonts w:ascii="Times New Roman" w:hAnsi="Times New Roman"/>
          <w:sz w:val="28"/>
          <w:szCs w:val="28"/>
        </w:rPr>
      </w:pPr>
    </w:p>
    <w:sectPr w:rsidR="006368AD" w:rsidRPr="00821D77" w:rsidSect="0063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D77"/>
    <w:rsid w:val="00033F74"/>
    <w:rsid w:val="006368AD"/>
    <w:rsid w:val="00821D77"/>
    <w:rsid w:val="00851737"/>
    <w:rsid w:val="00A53B82"/>
    <w:rsid w:val="00FD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1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21D77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821D77"/>
    <w:rPr>
      <w:rFonts w:cs="Arial"/>
    </w:rPr>
  </w:style>
  <w:style w:type="paragraph" w:customStyle="1" w:styleId="1">
    <w:name w:val="Название объекта1"/>
    <w:basedOn w:val="a"/>
    <w:rsid w:val="00821D77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821D77"/>
    <w:rPr>
      <w:rFonts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ngr\RU04DMJ199400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2012-08-27T19:55:00Z</dcterms:created>
  <dcterms:modified xsi:type="dcterms:W3CDTF">2012-08-27T20:41:00Z</dcterms:modified>
</cp:coreProperties>
</file>