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F2" w:rsidRDefault="00572EF2" w:rsidP="00572EF2">
      <w:pPr>
        <w:rPr>
          <w:szCs w:val="28"/>
        </w:rPr>
      </w:pPr>
    </w:p>
    <w:p w:rsid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572EF2" w:rsidRDefault="00572EF2" w:rsidP="00572EF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 «ВЕРХНЕТАЛЕЦКОЕ»</w:t>
      </w:r>
    </w:p>
    <w:p w:rsidR="00572EF2" w:rsidRP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 w:rsidRPr="00572EF2">
        <w:rPr>
          <w:sz w:val="22"/>
          <w:szCs w:val="22"/>
        </w:rPr>
        <w:t>671421 Республика Бурятия</w:t>
      </w:r>
    </w:p>
    <w:p w:rsidR="00572EF2" w:rsidRP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572EF2">
        <w:rPr>
          <w:sz w:val="22"/>
          <w:szCs w:val="22"/>
        </w:rPr>
        <w:t xml:space="preserve">        Хоринский район                                                                                        </w:t>
      </w:r>
    </w:p>
    <w:p w:rsidR="00572EF2" w:rsidRP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572EF2">
        <w:rPr>
          <w:sz w:val="22"/>
          <w:szCs w:val="22"/>
        </w:rPr>
        <w:t xml:space="preserve">        с.Верхние Тальцы                                                                            адрес эл.почты : </w:t>
      </w:r>
      <w:r w:rsidRPr="00572EF2">
        <w:rPr>
          <w:sz w:val="22"/>
          <w:szCs w:val="22"/>
          <w:lang w:val="en-US"/>
        </w:rPr>
        <w:t>sp</w:t>
      </w:r>
      <w:r w:rsidRPr="00572EF2">
        <w:rPr>
          <w:sz w:val="22"/>
          <w:szCs w:val="22"/>
        </w:rPr>
        <w:t>/</w:t>
      </w:r>
      <w:r w:rsidRPr="00572EF2">
        <w:rPr>
          <w:sz w:val="22"/>
          <w:szCs w:val="22"/>
          <w:lang w:val="en-US"/>
        </w:rPr>
        <w:t>vt</w:t>
      </w:r>
      <w:r w:rsidRPr="00572EF2">
        <w:rPr>
          <w:sz w:val="22"/>
          <w:szCs w:val="22"/>
        </w:rPr>
        <w:t>@</w:t>
      </w:r>
      <w:r w:rsidRPr="00572EF2">
        <w:rPr>
          <w:sz w:val="22"/>
          <w:szCs w:val="22"/>
          <w:lang w:val="en-US"/>
        </w:rPr>
        <w:t>mail</w:t>
      </w:r>
      <w:r w:rsidRPr="00572EF2">
        <w:rPr>
          <w:sz w:val="22"/>
          <w:szCs w:val="22"/>
        </w:rPr>
        <w:t>.</w:t>
      </w:r>
      <w:r w:rsidRPr="00572EF2">
        <w:rPr>
          <w:sz w:val="22"/>
          <w:szCs w:val="22"/>
          <w:lang w:val="en-US"/>
        </w:rPr>
        <w:t>ru</w:t>
      </w:r>
    </w:p>
    <w:p w:rsidR="00572EF2" w:rsidRPr="00572EF2" w:rsidRDefault="00572EF2" w:rsidP="00572EF2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2"/>
          <w:szCs w:val="22"/>
        </w:rPr>
      </w:pPr>
      <w:r w:rsidRPr="00572EF2">
        <w:rPr>
          <w:sz w:val="22"/>
          <w:szCs w:val="22"/>
        </w:rPr>
        <w:t xml:space="preserve">         ул.Кучумова,  142                                                                                                  тел.(факс) 25-1-47             </w:t>
      </w:r>
    </w:p>
    <w:p w:rsid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</w:t>
      </w:r>
    </w:p>
    <w:p w:rsidR="00572EF2" w:rsidRP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П О С Т А Н О В Л Е Н И Е   № </w:t>
      </w:r>
      <w:r w:rsidRPr="00572EF2">
        <w:rPr>
          <w:b/>
          <w:sz w:val="28"/>
          <w:szCs w:val="28"/>
        </w:rPr>
        <w:t>72</w:t>
      </w:r>
    </w:p>
    <w:p w:rsidR="00572EF2" w:rsidRDefault="00572EF2" w:rsidP="0057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от 2</w:t>
      </w:r>
      <w:r w:rsidR="0034764C">
        <w:rPr>
          <w:sz w:val="28"/>
          <w:szCs w:val="28"/>
        </w:rPr>
        <w:t>5</w:t>
      </w:r>
      <w:r>
        <w:rPr>
          <w:sz w:val="28"/>
          <w:szCs w:val="28"/>
        </w:rPr>
        <w:t xml:space="preserve"> 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</w:t>
      </w:r>
    </w:p>
    <w:p w:rsidR="00572EF2" w:rsidRDefault="00572EF2" w:rsidP="00572E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2EF2" w:rsidRDefault="00572EF2" w:rsidP="00572E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72EF2" w:rsidRPr="00572EF2" w:rsidRDefault="00572EF2" w:rsidP="00572EF2">
      <w:pPr>
        <w:rPr>
          <w:b/>
          <w:i/>
        </w:rPr>
      </w:pPr>
      <w:r>
        <w:rPr>
          <w:b/>
          <w:i/>
        </w:rPr>
        <w:t>«</w:t>
      </w:r>
      <w:r w:rsidRPr="00572EF2">
        <w:rPr>
          <w:b/>
          <w:i/>
        </w:rPr>
        <w:t>Об утверждении схемы теплоснабжения</w:t>
      </w:r>
    </w:p>
    <w:p w:rsidR="00572EF2" w:rsidRPr="00572EF2" w:rsidRDefault="00572EF2" w:rsidP="00572EF2">
      <w:pPr>
        <w:rPr>
          <w:b/>
          <w:i/>
        </w:rPr>
      </w:pPr>
      <w:r w:rsidRPr="00572EF2">
        <w:rPr>
          <w:b/>
          <w:i/>
        </w:rPr>
        <w:t xml:space="preserve">муниципального образования  </w:t>
      </w:r>
    </w:p>
    <w:p w:rsidR="00572EF2" w:rsidRPr="00572EF2" w:rsidRDefault="00572EF2" w:rsidP="00572EF2">
      <w:pPr>
        <w:rPr>
          <w:b/>
          <w:i/>
        </w:rPr>
      </w:pPr>
      <w:r w:rsidRPr="00572EF2">
        <w:rPr>
          <w:b/>
          <w:i/>
        </w:rPr>
        <w:t>сельское поселение  «</w:t>
      </w:r>
      <w:r>
        <w:rPr>
          <w:b/>
          <w:i/>
        </w:rPr>
        <w:t>Верхнеталец</w:t>
      </w:r>
      <w:r w:rsidRPr="00572EF2">
        <w:rPr>
          <w:b/>
          <w:i/>
        </w:rPr>
        <w:t>кое»</w:t>
      </w:r>
    </w:p>
    <w:p w:rsidR="00572EF2" w:rsidRDefault="00572EF2" w:rsidP="00572EF2"/>
    <w:p w:rsidR="00572EF2" w:rsidRDefault="00572EF2" w:rsidP="00572EF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 xml:space="preserve">             </w:t>
      </w:r>
      <w:r>
        <w:rPr>
          <w:rFonts w:ascii="Times New Roman" w:hAnsi="Times New Roman" w:cs="Times New Roman"/>
          <w:b w:val="0"/>
          <w:sz w:val="28"/>
          <w:szCs w:val="28"/>
        </w:rPr>
        <w:t>В соответствии     с    Федеральным законом от 27.07.2010 г. № 190-ФЗ «О теплоснабжении»,  Постановлением Правительства РФ от 22.02.2012г. № 154 «О требованиях к схемам теплоснабжения, порядку их разработки и утверждения» и учитывая итоги проведён</w:t>
      </w:r>
      <w:r w:rsidR="0034764C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ых </w:t>
      </w:r>
      <w:r w:rsidR="0034764C">
        <w:rPr>
          <w:rFonts w:ascii="Times New Roman" w:hAnsi="Times New Roman" w:cs="Times New Roman"/>
          <w:b w:val="0"/>
          <w:sz w:val="28"/>
          <w:szCs w:val="28"/>
        </w:rPr>
        <w:t>18.12.2012г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убличных слушаний </w:t>
      </w:r>
      <w:r w:rsidR="0034764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постановляю: </w:t>
      </w:r>
    </w:p>
    <w:p w:rsidR="00572EF2" w:rsidRDefault="00572EF2" w:rsidP="00572E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Утвердить схемы  теплоснабжения  муниципального образования  сельское поселение  «Верхнеталецкое» согласно приложению. </w:t>
      </w:r>
    </w:p>
    <w:p w:rsidR="00572EF2" w:rsidRDefault="00572EF2" w:rsidP="00572E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34764C">
        <w:rPr>
          <w:sz w:val="28"/>
          <w:szCs w:val="28"/>
        </w:rPr>
        <w:t>Специалисту администрации сельского поселения по делопроизводству (Прониной О.Н.)  о</w:t>
      </w:r>
      <w:r>
        <w:rPr>
          <w:sz w:val="28"/>
          <w:szCs w:val="28"/>
        </w:rPr>
        <w:t xml:space="preserve">бнародовать настоящее постановление на информационных стендах и  разместить на официальном сайте </w:t>
      </w:r>
      <w:r w:rsidR="0034764C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муниципального образования сельское поселение  «Верхнеталецкое» –  </w:t>
      </w:r>
      <w:hyperlink r:id="rId7" w:history="1">
        <w:r w:rsidR="0034764C" w:rsidRPr="005437AE">
          <w:rPr>
            <w:rStyle w:val="a3"/>
            <w:sz w:val="28"/>
            <w:szCs w:val="28"/>
            <w:lang w:val="en-US"/>
          </w:rPr>
          <w:t>www</w:t>
        </w:r>
        <w:r w:rsidR="0034764C" w:rsidRPr="005437AE">
          <w:rPr>
            <w:rStyle w:val="a3"/>
            <w:sz w:val="28"/>
            <w:szCs w:val="28"/>
          </w:rPr>
          <w:t>.</w:t>
        </w:r>
        <w:r w:rsidR="0034764C" w:rsidRPr="005437AE">
          <w:rPr>
            <w:rStyle w:val="a3"/>
            <w:sz w:val="28"/>
            <w:szCs w:val="28"/>
            <w:lang w:val="en-US"/>
          </w:rPr>
          <w:t>vtaleckoe</w:t>
        </w:r>
        <w:r w:rsidR="0034764C" w:rsidRPr="005437AE">
          <w:rPr>
            <w:rStyle w:val="a3"/>
            <w:sz w:val="28"/>
            <w:szCs w:val="28"/>
          </w:rPr>
          <w:t>.</w:t>
        </w:r>
        <w:r w:rsidR="0034764C" w:rsidRPr="005437AE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(раздел – документы) в сети Интернет. </w:t>
      </w:r>
    </w:p>
    <w:p w:rsidR="00572EF2" w:rsidRDefault="00572EF2" w:rsidP="00572EF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Настоящее решение вступает в силу со дня его обнародования.</w:t>
      </w:r>
    </w:p>
    <w:p w:rsidR="00572EF2" w:rsidRDefault="00572EF2" w:rsidP="00572EF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572EF2" w:rsidRDefault="00572EF2" w:rsidP="00572EF2">
      <w:pPr>
        <w:pStyle w:val="ConsPlusNormal"/>
        <w:widowControl/>
        <w:ind w:firstLine="0"/>
        <w:jc w:val="both"/>
        <w:rPr>
          <w:sz w:val="24"/>
        </w:rPr>
      </w:pPr>
    </w:p>
    <w:p w:rsidR="00572EF2" w:rsidRDefault="00572EF2" w:rsidP="00572EF2">
      <w:pPr>
        <w:rPr>
          <w:sz w:val="28"/>
          <w:szCs w:val="28"/>
        </w:rPr>
      </w:pPr>
    </w:p>
    <w:p w:rsidR="00572EF2" w:rsidRDefault="00572EF2" w:rsidP="00572EF2">
      <w:pPr>
        <w:rPr>
          <w:sz w:val="28"/>
          <w:szCs w:val="28"/>
        </w:rPr>
      </w:pPr>
    </w:p>
    <w:p w:rsidR="00572EF2" w:rsidRDefault="00572EF2" w:rsidP="00572EF2">
      <w:pPr>
        <w:jc w:val="both"/>
        <w:rPr>
          <w:b/>
        </w:rPr>
      </w:pPr>
      <w:r>
        <w:t xml:space="preserve"> </w:t>
      </w:r>
    </w:p>
    <w:p w:rsidR="00572EF2" w:rsidRDefault="00572EF2" w:rsidP="00572E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4764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</w:t>
      </w:r>
    </w:p>
    <w:p w:rsidR="00572EF2" w:rsidRDefault="00572EF2" w:rsidP="00572EF2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r w:rsidR="0034764C">
        <w:rPr>
          <w:sz w:val="28"/>
          <w:szCs w:val="28"/>
        </w:rPr>
        <w:t>Верхнеталецкое</w:t>
      </w:r>
      <w:r>
        <w:rPr>
          <w:sz w:val="28"/>
          <w:szCs w:val="28"/>
        </w:rPr>
        <w:t xml:space="preserve">»    </w:t>
      </w:r>
      <w:r w:rsidR="00347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34764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347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34764C">
        <w:rPr>
          <w:sz w:val="28"/>
          <w:szCs w:val="28"/>
        </w:rPr>
        <w:t>А.В.Кучумов</w:t>
      </w:r>
      <w:r>
        <w:rPr>
          <w:sz w:val="28"/>
          <w:szCs w:val="28"/>
        </w:rPr>
        <w:t xml:space="preserve"> </w:t>
      </w:r>
    </w:p>
    <w:p w:rsidR="00572EF2" w:rsidRDefault="00572EF2" w:rsidP="00572EF2">
      <w:pPr>
        <w:jc w:val="both"/>
        <w:rPr>
          <w:color w:val="000000"/>
          <w:spacing w:val="-8"/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 xml:space="preserve">   </w:t>
      </w:r>
    </w:p>
    <w:p w:rsidR="00572EF2" w:rsidRDefault="00572EF2" w:rsidP="00572EF2">
      <w:pPr>
        <w:jc w:val="both"/>
        <w:rPr>
          <w:color w:val="000000"/>
          <w:spacing w:val="-8"/>
          <w:sz w:val="20"/>
          <w:szCs w:val="20"/>
        </w:rPr>
      </w:pPr>
    </w:p>
    <w:p w:rsidR="00572EF2" w:rsidRDefault="00572EF2" w:rsidP="00572EF2"/>
    <w:p w:rsidR="00B02ACC" w:rsidRDefault="00B02ACC"/>
    <w:p w:rsidR="00F90E28" w:rsidRDefault="00F90E28"/>
    <w:p w:rsidR="00F90E28" w:rsidRDefault="00F90E28"/>
    <w:p w:rsidR="00F90E28" w:rsidRPr="00F90E28" w:rsidRDefault="00F90E28" w:rsidP="00F90E28">
      <w:pPr>
        <w:jc w:val="right"/>
        <w:rPr>
          <w:b/>
          <w:i/>
        </w:rPr>
      </w:pPr>
      <w:r w:rsidRPr="00F90E28">
        <w:rPr>
          <w:b/>
          <w:i/>
        </w:rPr>
        <w:t xml:space="preserve">Приложение № 1 </w:t>
      </w:r>
    </w:p>
    <w:p w:rsidR="00F90E28" w:rsidRDefault="00F90E28" w:rsidP="00F90E28">
      <w:pPr>
        <w:jc w:val="right"/>
        <w:rPr>
          <w:b/>
          <w:i/>
        </w:rPr>
      </w:pPr>
      <w:r w:rsidRPr="00F90E28">
        <w:rPr>
          <w:b/>
          <w:i/>
        </w:rPr>
        <w:t>к постановлению  Администрации муниципального образования</w:t>
      </w:r>
    </w:p>
    <w:p w:rsidR="00F90E28" w:rsidRDefault="00F90E28" w:rsidP="00F90E28">
      <w:pPr>
        <w:jc w:val="right"/>
        <w:rPr>
          <w:b/>
          <w:i/>
        </w:rPr>
      </w:pPr>
      <w:r w:rsidRPr="00F90E28">
        <w:rPr>
          <w:b/>
          <w:i/>
        </w:rPr>
        <w:t xml:space="preserve"> сельское поселение «Верхнеталецкое» от 25.12.2012г № 72</w:t>
      </w:r>
    </w:p>
    <w:p w:rsidR="00F90E28" w:rsidRDefault="00F90E28" w:rsidP="00F90E28">
      <w:pPr>
        <w:jc w:val="right"/>
        <w:rPr>
          <w:b/>
          <w:i/>
        </w:rPr>
      </w:pPr>
    </w:p>
    <w:p w:rsidR="00F90E28" w:rsidRPr="00F90E28" w:rsidRDefault="00F90E28" w:rsidP="00F90E28">
      <w:pPr>
        <w:pStyle w:val="a6"/>
        <w:spacing w:line="360" w:lineRule="auto"/>
        <w:rPr>
          <w:b/>
          <w:sz w:val="28"/>
          <w:szCs w:val="28"/>
        </w:rPr>
      </w:pPr>
      <w:r w:rsidRPr="00F90E28">
        <w:rPr>
          <w:b/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380"/>
        <w:gridCol w:w="1183"/>
      </w:tblGrid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Введение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3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Краткая характеристика территории сельского поселения.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1.1.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Общая характеристика поселения.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1.2.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Климатические условия.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Оценка состояния коммунальной инфраструктуры.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rPr>
          <w:trHeight w:val="617"/>
        </w:trPr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Значения существующей тепловой мощности источников  тепловой энергии.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5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2.1.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Зона действия системы теплоснабжения.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2.2.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Зона действия источника тепловой энергии.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Установленная мощность источника тепловой энергии.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2.4.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Располагаемая мощность источника тепловой энергии.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2.5.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Мощность источника тепловой энергии нетто.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2.6.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Существующие теплосетевые объекты.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Перспективные балансы тепловой мощности и тепловой нагрузки в перспективных зонах действия источников тепловой энергии.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Предложения по строительству и реконструкции тепловых сетей.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Территориальное деление поселения.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5.1.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Элемент территориального деления.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5.2.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Расчетный элемент территориального деления.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  <w:tr w:rsidR="00F90E28" w:rsidRPr="0055215F" w:rsidTr="009A7055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8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Период действия схемы теплоснабжения.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5215F">
              <w:rPr>
                <w:sz w:val="28"/>
                <w:szCs w:val="28"/>
              </w:rPr>
              <w:t xml:space="preserve"> стр.</w:t>
            </w:r>
          </w:p>
        </w:tc>
      </w:tr>
    </w:tbl>
    <w:p w:rsidR="00F90E28" w:rsidRDefault="00F90E28" w:rsidP="00F90E28">
      <w:pPr>
        <w:pStyle w:val="a6"/>
        <w:spacing w:line="360" w:lineRule="auto"/>
        <w:rPr>
          <w:sz w:val="28"/>
          <w:szCs w:val="28"/>
        </w:rPr>
      </w:pPr>
    </w:p>
    <w:p w:rsidR="00F90E28" w:rsidRDefault="00F90E28" w:rsidP="00F90E28">
      <w:pPr>
        <w:pStyle w:val="a6"/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120"/>
        <w:gridCol w:w="1723"/>
      </w:tblGrid>
      <w:tr w:rsidR="00F90E28" w:rsidRPr="0055215F" w:rsidTr="009A7055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F90E28" w:rsidRPr="0055215F" w:rsidRDefault="00F90E28" w:rsidP="009A7055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:rsidR="00F90E28" w:rsidRDefault="00F90E28" w:rsidP="00F90E28">
      <w:pPr>
        <w:pStyle w:val="a6"/>
        <w:spacing w:line="360" w:lineRule="auto"/>
        <w:rPr>
          <w:sz w:val="28"/>
          <w:szCs w:val="28"/>
        </w:rPr>
      </w:pPr>
    </w:p>
    <w:p w:rsidR="00F90E28" w:rsidRPr="00F90E28" w:rsidRDefault="00F90E28" w:rsidP="00F90E28">
      <w:pPr>
        <w:pStyle w:val="a6"/>
        <w:pageBreakBefore/>
        <w:ind w:firstLine="539"/>
        <w:jc w:val="left"/>
        <w:outlineLvl w:val="0"/>
        <w:rPr>
          <w:b/>
          <w:sz w:val="28"/>
          <w:szCs w:val="28"/>
        </w:rPr>
      </w:pPr>
      <w:bookmarkStart w:id="1" w:name="_Toc193612908"/>
      <w:bookmarkStart w:id="2" w:name="_Toc193612948"/>
      <w:bookmarkStart w:id="3" w:name="_Toc235269991"/>
      <w:r w:rsidRPr="00F90E28">
        <w:rPr>
          <w:b/>
          <w:sz w:val="28"/>
          <w:szCs w:val="28"/>
        </w:rPr>
        <w:lastRenderedPageBreak/>
        <w:t>ВВЕД</w:t>
      </w:r>
      <w:r w:rsidRPr="00F90E28">
        <w:rPr>
          <w:b/>
          <w:sz w:val="28"/>
          <w:szCs w:val="28"/>
        </w:rPr>
        <w:t>Е</w:t>
      </w:r>
      <w:r w:rsidRPr="00F90E28">
        <w:rPr>
          <w:b/>
          <w:sz w:val="28"/>
          <w:szCs w:val="28"/>
        </w:rPr>
        <w:t>Н</w:t>
      </w:r>
      <w:r w:rsidRPr="00F90E28">
        <w:rPr>
          <w:b/>
          <w:sz w:val="28"/>
          <w:szCs w:val="28"/>
        </w:rPr>
        <w:t>ИЕ</w:t>
      </w:r>
      <w:bookmarkEnd w:id="1"/>
      <w:bookmarkEnd w:id="2"/>
      <w:bookmarkEnd w:id="3"/>
    </w:p>
    <w:p w:rsidR="00F90E28" w:rsidRDefault="00F90E28" w:rsidP="00F90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E1100">
        <w:rPr>
          <w:sz w:val="28"/>
          <w:szCs w:val="28"/>
        </w:rPr>
        <w:t>азработк</w:t>
      </w:r>
      <w:r>
        <w:rPr>
          <w:sz w:val="28"/>
          <w:szCs w:val="28"/>
        </w:rPr>
        <w:t>а и утверждение</w:t>
      </w:r>
      <w:r w:rsidRPr="007E1100">
        <w:rPr>
          <w:sz w:val="28"/>
          <w:szCs w:val="28"/>
        </w:rPr>
        <w:t xml:space="preserve"> схем теплоснабжения</w:t>
      </w:r>
      <w:r>
        <w:t xml:space="preserve"> </w:t>
      </w:r>
      <w:r>
        <w:rPr>
          <w:sz w:val="28"/>
          <w:szCs w:val="28"/>
        </w:rPr>
        <w:t>направлено</w:t>
      </w:r>
      <w:r w:rsidRPr="00BD4F3C">
        <w:rPr>
          <w:sz w:val="28"/>
          <w:szCs w:val="28"/>
        </w:rPr>
        <w:t xml:space="preserve"> </w:t>
      </w:r>
      <w:r>
        <w:rPr>
          <w:sz w:val="28"/>
          <w:szCs w:val="28"/>
        </w:rPr>
        <w:t>на определение</w:t>
      </w:r>
      <w:r w:rsidRPr="00BD4F3C">
        <w:rPr>
          <w:sz w:val="28"/>
          <w:szCs w:val="28"/>
        </w:rPr>
        <w:t xml:space="preserve"> безопасности и надежности теплоснабжения </w:t>
      </w:r>
      <w:r>
        <w:rPr>
          <w:sz w:val="28"/>
          <w:szCs w:val="28"/>
        </w:rPr>
        <w:t>исходя из совокупности социальных, экономических, экологических и иных факторов</w:t>
      </w:r>
      <w:r w:rsidRPr="00BD4F3C">
        <w:rPr>
          <w:sz w:val="28"/>
          <w:szCs w:val="28"/>
        </w:rPr>
        <w:t xml:space="preserve"> в целях</w:t>
      </w:r>
      <w:r>
        <w:rPr>
          <w:sz w:val="28"/>
          <w:szCs w:val="28"/>
        </w:rPr>
        <w:t>:</w:t>
      </w:r>
    </w:p>
    <w:p w:rsidR="00F90E28" w:rsidRDefault="00F90E28" w:rsidP="00F90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BD4F3C">
        <w:rPr>
          <w:sz w:val="28"/>
          <w:szCs w:val="28"/>
        </w:rPr>
        <w:t xml:space="preserve"> удовлетворения спроса на тепловую энергию (мощность) и теплоноситель</w:t>
      </w:r>
      <w:r>
        <w:rPr>
          <w:sz w:val="28"/>
          <w:szCs w:val="28"/>
        </w:rPr>
        <w:t>;</w:t>
      </w:r>
    </w:p>
    <w:p w:rsidR="00F90E28" w:rsidRDefault="00F90E28" w:rsidP="00F90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BD4F3C">
        <w:rPr>
          <w:sz w:val="28"/>
          <w:szCs w:val="28"/>
        </w:rPr>
        <w:t xml:space="preserve"> обеспечения надежного теплоснабжения наиболее экономичным способом при минимальном воздействии на окружающую среду</w:t>
      </w:r>
      <w:r>
        <w:rPr>
          <w:sz w:val="28"/>
          <w:szCs w:val="28"/>
        </w:rPr>
        <w:t>;</w:t>
      </w:r>
    </w:p>
    <w:p w:rsidR="00F90E28" w:rsidRDefault="00F90E28" w:rsidP="00F90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BD4F3C">
        <w:rPr>
          <w:sz w:val="28"/>
          <w:szCs w:val="28"/>
        </w:rPr>
        <w:t xml:space="preserve"> экономического стимулирования развития систем теплоснабжения</w:t>
      </w:r>
      <w:r>
        <w:rPr>
          <w:sz w:val="28"/>
          <w:szCs w:val="28"/>
        </w:rPr>
        <w:t>;</w:t>
      </w:r>
    </w:p>
    <w:p w:rsidR="00F90E28" w:rsidRDefault="00F90E28" w:rsidP="00F90E28">
      <w:pPr>
        <w:ind w:firstLine="709"/>
        <w:jc w:val="both"/>
      </w:pPr>
      <w:r>
        <w:rPr>
          <w:sz w:val="28"/>
          <w:szCs w:val="28"/>
        </w:rPr>
        <w:t xml:space="preserve">• </w:t>
      </w:r>
      <w:r w:rsidRPr="00BD4F3C">
        <w:rPr>
          <w:sz w:val="28"/>
          <w:szCs w:val="28"/>
        </w:rPr>
        <w:t>внедрения энергосберегающих технологий</w:t>
      </w:r>
      <w:r>
        <w:rPr>
          <w:sz w:val="28"/>
          <w:szCs w:val="28"/>
        </w:rPr>
        <w:t>.</w:t>
      </w:r>
      <w:r>
        <w:t xml:space="preserve"> </w:t>
      </w:r>
    </w:p>
    <w:p w:rsidR="00F90E28" w:rsidRPr="00A64FA2" w:rsidRDefault="00F90E28" w:rsidP="00F90E28">
      <w:pPr>
        <w:ind w:firstLine="709"/>
        <w:jc w:val="both"/>
        <w:rPr>
          <w:sz w:val="28"/>
          <w:szCs w:val="28"/>
        </w:rPr>
      </w:pPr>
      <w:r w:rsidRPr="00A64FA2">
        <w:rPr>
          <w:sz w:val="28"/>
          <w:szCs w:val="28"/>
        </w:rPr>
        <w:t xml:space="preserve">Схема теплоснабжения </w:t>
      </w:r>
      <w:r>
        <w:rPr>
          <w:sz w:val="28"/>
          <w:szCs w:val="28"/>
        </w:rPr>
        <w:t xml:space="preserve">муниципального образования сельское </w:t>
      </w:r>
      <w:r w:rsidRPr="00957D6E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е «Верхнеталецкое» </w:t>
      </w:r>
      <w:r w:rsidRPr="00A64FA2">
        <w:rPr>
          <w:sz w:val="28"/>
          <w:szCs w:val="28"/>
        </w:rPr>
        <w:t>разрабатывается на срок  15 лет</w:t>
      </w:r>
      <w:r>
        <w:rPr>
          <w:sz w:val="28"/>
          <w:szCs w:val="28"/>
        </w:rPr>
        <w:t xml:space="preserve">. </w:t>
      </w:r>
    </w:p>
    <w:p w:rsidR="00F90E28" w:rsidRPr="00A64FA2" w:rsidRDefault="00F90E28" w:rsidP="00F90E28">
      <w:pPr>
        <w:pStyle w:val="a8"/>
        <w:ind w:firstLine="544"/>
        <w:rPr>
          <w:sz w:val="28"/>
          <w:szCs w:val="28"/>
        </w:rPr>
      </w:pPr>
      <w:r w:rsidRPr="00A64FA2">
        <w:rPr>
          <w:sz w:val="28"/>
          <w:szCs w:val="28"/>
        </w:rPr>
        <w:t>Схема теплоснабжения разрабатывается с соблюдением следующих принципов:</w:t>
      </w:r>
    </w:p>
    <w:p w:rsidR="00F90E28" w:rsidRPr="00A64FA2" w:rsidRDefault="00F90E28" w:rsidP="00F90E28">
      <w:pPr>
        <w:pStyle w:val="a8"/>
        <w:rPr>
          <w:sz w:val="28"/>
          <w:szCs w:val="28"/>
        </w:rPr>
      </w:pPr>
      <w:r w:rsidRPr="00A64FA2">
        <w:rPr>
          <w:sz w:val="28"/>
          <w:szCs w:val="28"/>
        </w:rPr>
        <w:t>а) обеспечение безопасности и надежности теплоснабжения потребителей в соответствии с требованиями технических регламентов;</w:t>
      </w:r>
    </w:p>
    <w:p w:rsidR="00F90E28" w:rsidRPr="00A64FA2" w:rsidRDefault="00F90E28" w:rsidP="00F90E28">
      <w:pPr>
        <w:pStyle w:val="a8"/>
        <w:rPr>
          <w:sz w:val="28"/>
          <w:szCs w:val="28"/>
        </w:rPr>
      </w:pPr>
      <w:r w:rsidRPr="00A64FA2">
        <w:rPr>
          <w:sz w:val="28"/>
          <w:szCs w:val="28"/>
        </w:rPr>
        <w:t>б) 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:rsidR="00F90E28" w:rsidRPr="00A64FA2" w:rsidRDefault="00F90E28" w:rsidP="00F90E28">
      <w:pPr>
        <w:pStyle w:val="a8"/>
        <w:rPr>
          <w:sz w:val="28"/>
          <w:szCs w:val="28"/>
        </w:rPr>
      </w:pPr>
      <w:r w:rsidRPr="00A64FA2">
        <w:rPr>
          <w:sz w:val="28"/>
          <w:szCs w:val="28"/>
        </w:rPr>
        <w:t>в) обеспечение приоритетного использования комбинированной выработки тепловой и электрической энергии для организации теплоснабжения с учетом экономической обоснованности;</w:t>
      </w:r>
    </w:p>
    <w:p w:rsidR="00F90E28" w:rsidRPr="00A64FA2" w:rsidRDefault="00F90E28" w:rsidP="00F90E28">
      <w:pPr>
        <w:pStyle w:val="a8"/>
        <w:rPr>
          <w:sz w:val="28"/>
          <w:szCs w:val="28"/>
        </w:rPr>
      </w:pPr>
      <w:r w:rsidRPr="00A64FA2">
        <w:rPr>
          <w:sz w:val="28"/>
          <w:szCs w:val="28"/>
        </w:rPr>
        <w:t>г) соблюдение баланса экономических интересов теплоснабжающих организаций и интересов потребителей;</w:t>
      </w:r>
    </w:p>
    <w:p w:rsidR="00F90E28" w:rsidRPr="00A64FA2" w:rsidRDefault="00F90E28" w:rsidP="00F90E28">
      <w:pPr>
        <w:pStyle w:val="a8"/>
        <w:rPr>
          <w:sz w:val="28"/>
          <w:szCs w:val="28"/>
        </w:rPr>
      </w:pPr>
      <w:r w:rsidRPr="00A64FA2">
        <w:rPr>
          <w:sz w:val="28"/>
          <w:szCs w:val="28"/>
        </w:rPr>
        <w:t>д) минимизация затрат на теплоснабжение в расчете на единицу тепловой энергии для потребителя в долгосрочной перспективе;</w:t>
      </w:r>
    </w:p>
    <w:p w:rsidR="00F90E28" w:rsidRPr="00A64FA2" w:rsidRDefault="00F90E28" w:rsidP="00F90E28">
      <w:pPr>
        <w:pStyle w:val="a8"/>
        <w:rPr>
          <w:sz w:val="28"/>
          <w:szCs w:val="28"/>
        </w:rPr>
      </w:pPr>
      <w:r w:rsidRPr="00A64FA2">
        <w:rPr>
          <w:sz w:val="28"/>
          <w:szCs w:val="28"/>
        </w:rPr>
        <w:t>е) обеспечение стабильных условий осуществления предпринимательской деятельности в сфере теплоснабжения;</w:t>
      </w:r>
    </w:p>
    <w:p w:rsidR="00F90E28" w:rsidRPr="00A64FA2" w:rsidRDefault="00F90E28" w:rsidP="00F90E28">
      <w:pPr>
        <w:pStyle w:val="a8"/>
        <w:rPr>
          <w:sz w:val="28"/>
          <w:szCs w:val="28"/>
        </w:rPr>
      </w:pPr>
      <w:r w:rsidRPr="00A64FA2">
        <w:rPr>
          <w:sz w:val="28"/>
          <w:szCs w:val="28"/>
        </w:rPr>
        <w:t>ж) согласование схем теплоснабжения с иными программами развития сетей инж</w:t>
      </w:r>
      <w:r>
        <w:rPr>
          <w:sz w:val="28"/>
          <w:szCs w:val="28"/>
        </w:rPr>
        <w:t>енерно-технического обеспечения</w:t>
      </w:r>
      <w:r w:rsidRPr="00A64FA2">
        <w:rPr>
          <w:sz w:val="28"/>
          <w:szCs w:val="28"/>
        </w:rPr>
        <w:t>.</w:t>
      </w:r>
    </w:p>
    <w:p w:rsidR="00F90E28" w:rsidRDefault="00F90E28" w:rsidP="00F90E28">
      <w:pPr>
        <w:ind w:firstLine="540"/>
        <w:jc w:val="both"/>
        <w:outlineLvl w:val="0"/>
        <w:rPr>
          <w:b/>
          <w:sz w:val="28"/>
          <w:szCs w:val="28"/>
        </w:rPr>
      </w:pPr>
      <w:bookmarkStart w:id="4" w:name="_Toc193612912"/>
      <w:bookmarkStart w:id="5" w:name="_Toc193612952"/>
      <w:bookmarkStart w:id="6" w:name="_Toc235269993"/>
      <w:r>
        <w:rPr>
          <w:b/>
          <w:sz w:val="28"/>
          <w:szCs w:val="28"/>
        </w:rPr>
        <w:t xml:space="preserve">1. </w:t>
      </w:r>
      <w:bookmarkEnd w:id="4"/>
      <w:bookmarkEnd w:id="5"/>
      <w:r>
        <w:rPr>
          <w:b/>
          <w:sz w:val="28"/>
          <w:szCs w:val="28"/>
        </w:rPr>
        <w:t>Краткая характеристика территории сельского поселения.</w:t>
      </w:r>
      <w:bookmarkEnd w:id="6"/>
    </w:p>
    <w:p w:rsidR="00F90E28" w:rsidRPr="007B472E" w:rsidRDefault="00F90E28" w:rsidP="00F90E28">
      <w:pPr>
        <w:pStyle w:val="a9"/>
        <w:ind w:left="40" w:firstLine="743"/>
        <w:rPr>
          <w:b/>
          <w:sz w:val="28"/>
          <w:szCs w:val="28"/>
        </w:rPr>
      </w:pPr>
      <w:r w:rsidRPr="007B472E">
        <w:rPr>
          <w:b/>
          <w:sz w:val="28"/>
          <w:szCs w:val="28"/>
        </w:rPr>
        <w:t>1.1. Общая характеристика поселения.</w:t>
      </w:r>
    </w:p>
    <w:p w:rsidR="00F90E28" w:rsidRDefault="00F90E28" w:rsidP="00F90E28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4626">
        <w:rPr>
          <w:rFonts w:ascii="Times New Roman" w:hAnsi="Times New Roman"/>
          <w:sz w:val="28"/>
          <w:szCs w:val="28"/>
        </w:rPr>
        <w:t>В состав 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сельское поселение «Верхнеталецкое», как единой административно-территориальной единицы, входят 2 населённых пункта: с. Верхние Тальцы и у. Додо-Гол. МО СП «Верхнеталецкое» расположено в юго-западной части  МО «Хоринский  район».  Административным центром является село Верхние Тальцы, которое расположено в 100 км от столицы Республики Бурятия г. Улан-Удэ и 65 км от административного центра МО «Хоринский район» с. Хоринск.</w:t>
      </w:r>
    </w:p>
    <w:p w:rsidR="00F90E28" w:rsidRDefault="00F90E28" w:rsidP="00F90E28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Территория  МО СП «Верхнеталецкое» составляет 737,2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численность постоянного населения по состоянию на 01.01.2012  составляет 1325 чел, число жителей на 1км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1,8 человека.</w:t>
      </w:r>
    </w:p>
    <w:p w:rsidR="00F90E28" w:rsidRDefault="00F90E28" w:rsidP="00F90E28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сельского поселения занимает 5,5% от всей площади Хоринского района, доля численности населения составляет – 3,9% от всех жителей района,  доля занятых в экономике – 6,3% от общего числа занятых в районе, объём  промышленного производства 11,8% от общего объёма промышленного производства.</w:t>
      </w:r>
    </w:p>
    <w:p w:rsidR="00F90E28" w:rsidRDefault="00F90E28" w:rsidP="00F90E28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МО СП «Верхнеталецкое» входит два населённых пункта:</w:t>
      </w:r>
    </w:p>
    <w:p w:rsidR="00F90E28" w:rsidRDefault="00F90E28" w:rsidP="00F90E28">
      <w:pPr>
        <w:pStyle w:val="ac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869"/>
        <w:gridCol w:w="1980"/>
        <w:gridCol w:w="1864"/>
      </w:tblGrid>
      <w:tr w:rsidR="00F90E28" w:rsidTr="009A7055">
        <w:tc>
          <w:tcPr>
            <w:tcW w:w="751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886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Наименование населённого пункта</w:t>
            </w:r>
          </w:p>
        </w:tc>
        <w:tc>
          <w:tcPr>
            <w:tcW w:w="1985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Число жителей</w:t>
            </w:r>
          </w:p>
        </w:tc>
        <w:tc>
          <w:tcPr>
            <w:tcW w:w="1842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Число домохозяйств</w:t>
            </w:r>
          </w:p>
        </w:tc>
      </w:tr>
      <w:tr w:rsidR="00F90E28" w:rsidTr="009A7055">
        <w:tc>
          <w:tcPr>
            <w:tcW w:w="751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86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село Верхние Тальцы</w:t>
            </w:r>
          </w:p>
        </w:tc>
        <w:tc>
          <w:tcPr>
            <w:tcW w:w="1985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1123</w:t>
            </w:r>
          </w:p>
        </w:tc>
        <w:tc>
          <w:tcPr>
            <w:tcW w:w="1842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F90E28" w:rsidTr="009A7055">
        <w:tc>
          <w:tcPr>
            <w:tcW w:w="751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86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улус Додо-Гол</w:t>
            </w:r>
          </w:p>
        </w:tc>
        <w:tc>
          <w:tcPr>
            <w:tcW w:w="1985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842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F90E28" w:rsidTr="009A7055">
        <w:tc>
          <w:tcPr>
            <w:tcW w:w="751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5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1325</w:t>
            </w:r>
          </w:p>
        </w:tc>
        <w:tc>
          <w:tcPr>
            <w:tcW w:w="1842" w:type="dxa"/>
          </w:tcPr>
          <w:p w:rsidR="00F90E28" w:rsidRPr="00884B9E" w:rsidRDefault="00F90E28" w:rsidP="00F90E28">
            <w:pPr>
              <w:pStyle w:val="ac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B9E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</w:tbl>
    <w:p w:rsidR="00F90E28" w:rsidRDefault="00F90E28" w:rsidP="00F90E28">
      <w:pPr>
        <w:ind w:firstLine="708"/>
        <w:jc w:val="both"/>
        <w:rPr>
          <w:sz w:val="28"/>
          <w:szCs w:val="28"/>
        </w:rPr>
      </w:pPr>
    </w:p>
    <w:p w:rsidR="00F90E28" w:rsidRDefault="00F90E28" w:rsidP="00F90E28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сельского поселения работают следующие бюджетные организации: администрация МО СП «Верхнеталецкое», МОУ «Верхнеталецкая  средняя общеобразовательная школа»,  МДОУ «Детский сад «Колокольчик»,  Верхнеталецкая участковая больница,  Додо-Гольский ФАП, Верхнеталецкий Дом культуры, библиотека в с. Верхние Тальцы, а также имеются находящиеся в настоящее время на консервации  ДОУ «Додо-Гольская основная школа»,  МДОУ « Додо-Гольский детский сад «Туяна», спортивный зал «Эрзэмэл» в у.Додо-Гол.</w:t>
      </w:r>
    </w:p>
    <w:p w:rsidR="00F90E28" w:rsidRPr="00F02946" w:rsidRDefault="00F90E28" w:rsidP="00F90E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з</w:t>
      </w:r>
      <w:r w:rsidRPr="00F02946">
        <w:rPr>
          <w:sz w:val="28"/>
          <w:szCs w:val="28"/>
        </w:rPr>
        <w:t>дани</w:t>
      </w:r>
      <w:r>
        <w:rPr>
          <w:sz w:val="28"/>
          <w:szCs w:val="28"/>
        </w:rPr>
        <w:t>я</w:t>
      </w:r>
      <w:r w:rsidRPr="00F02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Верхнеталецкой </w:t>
      </w:r>
      <w:r w:rsidRPr="00F02946">
        <w:rPr>
          <w:rStyle w:val="ab"/>
          <w:b w:val="0"/>
          <w:sz w:val="28"/>
          <w:szCs w:val="28"/>
        </w:rPr>
        <w:t>общеобразовательн</w:t>
      </w:r>
      <w:r>
        <w:rPr>
          <w:rStyle w:val="ab"/>
          <w:b w:val="0"/>
          <w:sz w:val="28"/>
          <w:szCs w:val="28"/>
        </w:rPr>
        <w:t>ой</w:t>
      </w:r>
      <w:r w:rsidRPr="00F02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средней </w:t>
      </w:r>
      <w:r w:rsidRPr="00F02946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  <w:r w:rsidRPr="00F02946">
        <w:rPr>
          <w:sz w:val="28"/>
          <w:szCs w:val="28"/>
        </w:rPr>
        <w:t xml:space="preserve"> отапливаются от </w:t>
      </w:r>
      <w:r w:rsidRPr="00F90E28">
        <w:rPr>
          <w:rStyle w:val="2CenturyGothic"/>
          <w:b w:val="0"/>
          <w:sz w:val="28"/>
          <w:szCs w:val="28"/>
          <w:lang w:val="ru-RU"/>
        </w:rPr>
        <w:t>котельной ш</w:t>
      </w:r>
      <w:r w:rsidRPr="00F02946">
        <w:rPr>
          <w:sz w:val="28"/>
          <w:szCs w:val="28"/>
        </w:rPr>
        <w:t>кол</w:t>
      </w:r>
      <w:r>
        <w:rPr>
          <w:sz w:val="28"/>
          <w:szCs w:val="28"/>
        </w:rPr>
        <w:t>ы. Остальные здания организаций и учреждений имеют печное отопление.</w:t>
      </w:r>
    </w:p>
    <w:p w:rsidR="00F90E28" w:rsidRPr="007B472E" w:rsidRDefault="00F90E28" w:rsidP="00F90E28">
      <w:pPr>
        <w:pStyle w:val="a9"/>
        <w:tabs>
          <w:tab w:val="left" w:pos="865"/>
        </w:tabs>
        <w:ind w:firstLine="720"/>
        <w:jc w:val="both"/>
        <w:rPr>
          <w:b/>
          <w:sz w:val="28"/>
          <w:szCs w:val="28"/>
        </w:rPr>
      </w:pPr>
      <w:r w:rsidRPr="007B472E">
        <w:rPr>
          <w:b/>
          <w:sz w:val="28"/>
          <w:szCs w:val="28"/>
        </w:rPr>
        <w:t>1.2. Климатические условия</w:t>
      </w:r>
      <w:r>
        <w:rPr>
          <w:b/>
          <w:sz w:val="28"/>
          <w:szCs w:val="28"/>
        </w:rPr>
        <w:t>.</w:t>
      </w:r>
    </w:p>
    <w:p w:rsidR="00F90E28" w:rsidRPr="00957D6E" w:rsidRDefault="00F90E28" w:rsidP="00F90E28">
      <w:pPr>
        <w:ind w:firstLine="708"/>
        <w:jc w:val="both"/>
        <w:rPr>
          <w:sz w:val="28"/>
          <w:szCs w:val="28"/>
        </w:rPr>
      </w:pPr>
      <w:r w:rsidRPr="00957D6E">
        <w:rPr>
          <w:sz w:val="28"/>
          <w:szCs w:val="28"/>
        </w:rPr>
        <w:t>Климат имеет ярко выраженный континентальный характер с резким колебанием и большой разницей температурного режима зимой и летом, он характеризуется значител</w:t>
      </w:r>
      <w:r w:rsidRPr="00957D6E">
        <w:rPr>
          <w:sz w:val="28"/>
          <w:szCs w:val="28"/>
        </w:rPr>
        <w:t>ь</w:t>
      </w:r>
      <w:r w:rsidRPr="00957D6E">
        <w:rPr>
          <w:sz w:val="28"/>
          <w:szCs w:val="28"/>
        </w:rPr>
        <w:t>ными колебаниями температуры воздуха от плюс 39 до минус 45 градусов по Цельсию. Безморозный период продолжается в среднем 100 дней. Продолжительность отопительного периода 241 сутки, средняя температура отопительного сезона 11,4ºС, расчетная температура для отопления -39ºС.</w:t>
      </w:r>
    </w:p>
    <w:p w:rsidR="00F90E28" w:rsidRPr="00957D6E" w:rsidRDefault="00F90E28" w:rsidP="00F90E28">
      <w:pPr>
        <w:ind w:firstLine="720"/>
        <w:jc w:val="both"/>
        <w:rPr>
          <w:sz w:val="28"/>
          <w:szCs w:val="28"/>
        </w:rPr>
      </w:pPr>
      <w:r w:rsidRPr="00957D6E">
        <w:rPr>
          <w:sz w:val="28"/>
          <w:szCs w:val="28"/>
        </w:rPr>
        <w:t xml:space="preserve">Среднегодовое количество осадков составляет 230-250 мм. </w:t>
      </w:r>
    </w:p>
    <w:p w:rsidR="00F90E28" w:rsidRPr="00F90E28" w:rsidRDefault="00F90E28" w:rsidP="00F90E28">
      <w:pPr>
        <w:pStyle w:val="22"/>
        <w:shd w:val="clear" w:color="auto" w:fill="auto"/>
        <w:spacing w:line="240" w:lineRule="auto"/>
        <w:ind w:left="40" w:firstLine="680"/>
        <w:rPr>
          <w:rFonts w:ascii="Times New Roman" w:hAnsi="Times New Roman" w:cs="Times New Roman"/>
          <w:b/>
          <w:sz w:val="28"/>
          <w:szCs w:val="28"/>
        </w:rPr>
      </w:pPr>
      <w:r w:rsidRPr="00F90E28">
        <w:rPr>
          <w:rFonts w:ascii="Times New Roman" w:hAnsi="Times New Roman" w:cs="Times New Roman"/>
          <w:b/>
          <w:sz w:val="28"/>
          <w:szCs w:val="28"/>
        </w:rPr>
        <w:t>1.3 Оценка состояния коммунальной инфраструктуры.</w:t>
      </w:r>
    </w:p>
    <w:p w:rsidR="00F90E28" w:rsidRPr="00F02946" w:rsidRDefault="00F90E28" w:rsidP="00F90E28">
      <w:pPr>
        <w:ind w:firstLine="720"/>
        <w:jc w:val="both"/>
        <w:rPr>
          <w:sz w:val="28"/>
          <w:szCs w:val="28"/>
        </w:rPr>
      </w:pPr>
      <w:r w:rsidRPr="00F02946">
        <w:rPr>
          <w:sz w:val="28"/>
          <w:szCs w:val="28"/>
        </w:rPr>
        <w:t xml:space="preserve">Коммунальная инфраструктура сосредоточена в основном в с. </w:t>
      </w:r>
      <w:r>
        <w:rPr>
          <w:sz w:val="28"/>
          <w:szCs w:val="28"/>
        </w:rPr>
        <w:t>Верхние Тальцы</w:t>
      </w:r>
      <w:r w:rsidRPr="00F02946">
        <w:rPr>
          <w:sz w:val="28"/>
          <w:szCs w:val="28"/>
        </w:rPr>
        <w:t xml:space="preserve">. Услуги </w:t>
      </w:r>
      <w:r>
        <w:rPr>
          <w:sz w:val="28"/>
          <w:szCs w:val="28"/>
        </w:rPr>
        <w:t xml:space="preserve">холодного и </w:t>
      </w:r>
      <w:r w:rsidRPr="00F02946">
        <w:rPr>
          <w:sz w:val="28"/>
          <w:szCs w:val="28"/>
        </w:rPr>
        <w:t>горя</w:t>
      </w:r>
      <w:r w:rsidRPr="00F02946">
        <w:rPr>
          <w:sz w:val="28"/>
          <w:szCs w:val="28"/>
        </w:rPr>
        <w:softHyphen/>
        <w:t>чего водоснабжения отсутствуют. Мощность котельн</w:t>
      </w:r>
      <w:r>
        <w:rPr>
          <w:sz w:val="28"/>
          <w:szCs w:val="28"/>
        </w:rPr>
        <w:t>ой</w:t>
      </w:r>
      <w:r w:rsidRPr="00F02946">
        <w:rPr>
          <w:sz w:val="28"/>
          <w:szCs w:val="28"/>
        </w:rPr>
        <w:t xml:space="preserve">, обеспечивающих </w:t>
      </w:r>
      <w:r>
        <w:rPr>
          <w:sz w:val="28"/>
          <w:szCs w:val="28"/>
        </w:rPr>
        <w:t>теплом школьные здания достаточна</w:t>
      </w:r>
      <w:r w:rsidRPr="00F02946">
        <w:rPr>
          <w:sz w:val="28"/>
          <w:szCs w:val="28"/>
        </w:rPr>
        <w:t xml:space="preserve">. </w:t>
      </w:r>
      <w:r w:rsidRPr="00F02946">
        <w:rPr>
          <w:sz w:val="28"/>
          <w:szCs w:val="28"/>
        </w:rPr>
        <w:lastRenderedPageBreak/>
        <w:t xml:space="preserve">Теплоснабжение производится от </w:t>
      </w:r>
      <w:r>
        <w:rPr>
          <w:sz w:val="28"/>
          <w:szCs w:val="28"/>
        </w:rPr>
        <w:t>котельной школы</w:t>
      </w:r>
      <w:r w:rsidRPr="00F0294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обслуживание которой </w:t>
      </w:r>
      <w:r w:rsidRPr="00F02946">
        <w:rPr>
          <w:sz w:val="28"/>
          <w:szCs w:val="28"/>
        </w:rPr>
        <w:t>осуществляет ООО «</w:t>
      </w:r>
      <w:r>
        <w:rPr>
          <w:sz w:val="28"/>
          <w:szCs w:val="28"/>
        </w:rPr>
        <w:t>Хоринск Агрострой</w:t>
      </w:r>
      <w:r w:rsidRPr="00F02946">
        <w:rPr>
          <w:sz w:val="28"/>
          <w:szCs w:val="28"/>
        </w:rPr>
        <w:t>».</w:t>
      </w:r>
    </w:p>
    <w:p w:rsidR="00F90E28" w:rsidRPr="00F02946" w:rsidRDefault="00F90E28" w:rsidP="00F90E28">
      <w:pPr>
        <w:jc w:val="both"/>
        <w:rPr>
          <w:sz w:val="28"/>
          <w:szCs w:val="28"/>
        </w:rPr>
      </w:pPr>
      <w:r w:rsidRPr="00F02946">
        <w:rPr>
          <w:sz w:val="28"/>
          <w:szCs w:val="28"/>
        </w:rPr>
        <w:t xml:space="preserve">          Водоснабжение с. </w:t>
      </w:r>
      <w:r>
        <w:rPr>
          <w:sz w:val="28"/>
          <w:szCs w:val="28"/>
        </w:rPr>
        <w:t>Верхние Тальцы</w:t>
      </w:r>
      <w:r w:rsidRPr="00F02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ул. Додо-Гол </w:t>
      </w:r>
      <w:r w:rsidRPr="00F02946">
        <w:rPr>
          <w:sz w:val="28"/>
          <w:szCs w:val="28"/>
        </w:rPr>
        <w:t>осуществляется от водонапорных башен</w:t>
      </w:r>
      <w:r>
        <w:rPr>
          <w:sz w:val="28"/>
          <w:szCs w:val="28"/>
        </w:rPr>
        <w:t xml:space="preserve">, находящихся на балансе Администрации муниципального образования сельского поселения </w:t>
      </w:r>
      <w:r w:rsidRPr="00F02946">
        <w:rPr>
          <w:sz w:val="28"/>
          <w:szCs w:val="28"/>
        </w:rPr>
        <w:t>«</w:t>
      </w:r>
      <w:r>
        <w:rPr>
          <w:sz w:val="28"/>
          <w:szCs w:val="28"/>
        </w:rPr>
        <w:t>Верхнеталецкое</w:t>
      </w:r>
      <w:r w:rsidRPr="00F02946">
        <w:rPr>
          <w:sz w:val="28"/>
          <w:szCs w:val="28"/>
        </w:rPr>
        <w:t>».</w:t>
      </w:r>
    </w:p>
    <w:p w:rsidR="00F90E28" w:rsidRPr="00F02946" w:rsidRDefault="00F90E28" w:rsidP="00F90E28">
      <w:pPr>
        <w:jc w:val="both"/>
        <w:rPr>
          <w:sz w:val="28"/>
          <w:szCs w:val="28"/>
        </w:rPr>
      </w:pPr>
      <w:r w:rsidRPr="00F02946">
        <w:rPr>
          <w:sz w:val="28"/>
          <w:szCs w:val="28"/>
        </w:rPr>
        <w:t>Электроснабжение осуществляет ОАО «Бурятэнерго».</w:t>
      </w:r>
    </w:p>
    <w:p w:rsidR="00F90E28" w:rsidRDefault="00F90E28" w:rsidP="00F90E28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402EE">
        <w:rPr>
          <w:b/>
          <w:sz w:val="28"/>
          <w:szCs w:val="28"/>
        </w:rPr>
        <w:t xml:space="preserve">Значения </w:t>
      </w:r>
      <w:r>
        <w:rPr>
          <w:b/>
          <w:sz w:val="28"/>
          <w:szCs w:val="28"/>
        </w:rPr>
        <w:t>с</w:t>
      </w:r>
      <w:r w:rsidRPr="00F402EE">
        <w:rPr>
          <w:b/>
          <w:sz w:val="28"/>
          <w:szCs w:val="28"/>
        </w:rPr>
        <w:t>уществующей тепловой мощности источников тепловой энергии</w:t>
      </w:r>
      <w:r>
        <w:rPr>
          <w:b/>
          <w:sz w:val="28"/>
          <w:szCs w:val="28"/>
        </w:rPr>
        <w:t>.</w:t>
      </w:r>
    </w:p>
    <w:p w:rsidR="00F90E28" w:rsidRPr="00F02946" w:rsidRDefault="00F90E28" w:rsidP="00F90E28">
      <w:pPr>
        <w:jc w:val="both"/>
        <w:rPr>
          <w:sz w:val="28"/>
          <w:szCs w:val="28"/>
        </w:rPr>
      </w:pPr>
      <w:r w:rsidRPr="0061124A">
        <w:rPr>
          <w:sz w:val="28"/>
          <w:szCs w:val="28"/>
        </w:rPr>
        <w:tab/>
        <w:t xml:space="preserve">В настоящее время в селе </w:t>
      </w:r>
      <w:r>
        <w:rPr>
          <w:sz w:val="28"/>
          <w:szCs w:val="28"/>
        </w:rPr>
        <w:t>Верхние Тальцы</w:t>
      </w:r>
      <w:r w:rsidRPr="0061124A">
        <w:rPr>
          <w:sz w:val="28"/>
          <w:szCs w:val="28"/>
        </w:rPr>
        <w:t xml:space="preserve"> обеспечение теплоснабж</w:t>
      </w:r>
      <w:r>
        <w:rPr>
          <w:sz w:val="28"/>
          <w:szCs w:val="28"/>
        </w:rPr>
        <w:t xml:space="preserve">ением объектов социальной сферы </w:t>
      </w:r>
      <w:r w:rsidRPr="0061124A">
        <w:rPr>
          <w:sz w:val="28"/>
          <w:szCs w:val="28"/>
        </w:rPr>
        <w:t>осуществляется от котельной, 197</w:t>
      </w:r>
      <w:r>
        <w:rPr>
          <w:sz w:val="28"/>
          <w:szCs w:val="28"/>
        </w:rPr>
        <w:t>3</w:t>
      </w:r>
      <w:r w:rsidRPr="0061124A">
        <w:rPr>
          <w:sz w:val="28"/>
          <w:szCs w:val="28"/>
        </w:rPr>
        <w:t xml:space="preserve"> года постройки, котельная была предназначена также для теплоснабжения ряда промышленных и сельскохозяйственных предприятий, которых в настоящее время нет. Износ основных фондов по существующей котельной составляет – </w:t>
      </w:r>
      <w:r>
        <w:rPr>
          <w:sz w:val="28"/>
          <w:szCs w:val="28"/>
        </w:rPr>
        <w:t>84</w:t>
      </w:r>
      <w:r w:rsidRPr="0061124A">
        <w:rPr>
          <w:sz w:val="28"/>
          <w:szCs w:val="28"/>
        </w:rPr>
        <w:t xml:space="preserve">%. Сегодня фактическая потребляемая мощность от установленной составляет </w:t>
      </w:r>
      <w:r>
        <w:rPr>
          <w:sz w:val="28"/>
          <w:szCs w:val="28"/>
        </w:rPr>
        <w:t>31</w:t>
      </w:r>
      <w:r w:rsidRPr="0061124A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F02946">
        <w:rPr>
          <w:sz w:val="28"/>
          <w:szCs w:val="28"/>
        </w:rPr>
        <w:t>Теплоснабжение бюджетных объектов осуществляет ООО «</w:t>
      </w:r>
      <w:r>
        <w:rPr>
          <w:sz w:val="28"/>
          <w:szCs w:val="28"/>
        </w:rPr>
        <w:t>Хоринск Агрострой</w:t>
      </w:r>
      <w:r w:rsidRPr="00F02946">
        <w:rPr>
          <w:sz w:val="28"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1559"/>
        <w:gridCol w:w="1560"/>
        <w:gridCol w:w="2233"/>
      </w:tblGrid>
      <w:tr w:rsidR="00F90E28" w:rsidRPr="0055215F" w:rsidTr="009A7055">
        <w:tc>
          <w:tcPr>
            <w:tcW w:w="2093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90E28" w:rsidRPr="005B296A" w:rsidRDefault="00F90E28" w:rsidP="00F90E28">
            <w:pPr>
              <w:pStyle w:val="2"/>
              <w:spacing w:after="0" w:line="240" w:lineRule="auto"/>
              <w:ind w:right="-81"/>
              <w:jc w:val="center"/>
            </w:pPr>
            <w:r w:rsidRPr="005B296A">
              <w:t>Тип котла</w:t>
            </w:r>
          </w:p>
        </w:tc>
        <w:tc>
          <w:tcPr>
            <w:tcW w:w="1559" w:type="dxa"/>
          </w:tcPr>
          <w:p w:rsidR="00F90E28" w:rsidRPr="005B296A" w:rsidRDefault="00F90E28" w:rsidP="00F90E28">
            <w:pPr>
              <w:pStyle w:val="2"/>
              <w:spacing w:after="0" w:line="240" w:lineRule="auto"/>
              <w:ind w:right="-81"/>
              <w:jc w:val="center"/>
            </w:pPr>
            <w:r w:rsidRPr="005B296A">
              <w:t>Количество,</w:t>
            </w:r>
          </w:p>
          <w:p w:rsidR="00F90E28" w:rsidRPr="005B296A" w:rsidRDefault="00F90E28" w:rsidP="00F90E28">
            <w:pPr>
              <w:pStyle w:val="2"/>
              <w:spacing w:after="0" w:line="240" w:lineRule="auto"/>
              <w:ind w:right="-81"/>
              <w:jc w:val="center"/>
            </w:pPr>
            <w:r w:rsidRPr="005B296A">
              <w:t>шт</w:t>
            </w:r>
          </w:p>
        </w:tc>
        <w:tc>
          <w:tcPr>
            <w:tcW w:w="1560" w:type="dxa"/>
          </w:tcPr>
          <w:p w:rsidR="00F90E28" w:rsidRPr="005B296A" w:rsidRDefault="00F90E28" w:rsidP="00F90E28">
            <w:pPr>
              <w:pStyle w:val="2"/>
              <w:spacing w:after="0" w:line="240" w:lineRule="auto"/>
              <w:ind w:right="-81"/>
              <w:jc w:val="center"/>
            </w:pPr>
            <w:r w:rsidRPr="005B296A">
              <w:t>Год</w:t>
            </w:r>
          </w:p>
          <w:p w:rsidR="00F90E28" w:rsidRPr="005B296A" w:rsidRDefault="00F90E28" w:rsidP="00F90E28">
            <w:pPr>
              <w:pStyle w:val="2"/>
              <w:spacing w:after="0" w:line="240" w:lineRule="auto"/>
              <w:ind w:right="-81"/>
              <w:jc w:val="center"/>
            </w:pPr>
            <w:r w:rsidRPr="005B296A">
              <w:t>установки</w:t>
            </w:r>
          </w:p>
        </w:tc>
        <w:tc>
          <w:tcPr>
            <w:tcW w:w="2233" w:type="dxa"/>
          </w:tcPr>
          <w:p w:rsidR="00F90E28" w:rsidRPr="005B296A" w:rsidRDefault="00F90E28" w:rsidP="00F90E28">
            <w:pPr>
              <w:jc w:val="center"/>
            </w:pPr>
            <w:r w:rsidRPr="005B296A">
              <w:t>Основное (резерв)</w:t>
            </w:r>
          </w:p>
          <w:p w:rsidR="00F90E28" w:rsidRPr="005B296A" w:rsidRDefault="00F90E28" w:rsidP="00F90E28">
            <w:pPr>
              <w:jc w:val="center"/>
            </w:pPr>
            <w:r w:rsidRPr="005B296A">
              <w:t>топливо</w:t>
            </w:r>
          </w:p>
        </w:tc>
      </w:tr>
      <w:tr w:rsidR="00F90E28" w:rsidRPr="0055215F" w:rsidTr="009A7055">
        <w:tc>
          <w:tcPr>
            <w:tcW w:w="2093" w:type="dxa"/>
          </w:tcPr>
          <w:p w:rsidR="00F90E28" w:rsidRDefault="00F90E28" w:rsidP="00F90E28">
            <w:pPr>
              <w:pStyle w:val="2"/>
              <w:spacing w:after="0" w:line="240" w:lineRule="auto"/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5215F">
              <w:rPr>
                <w:sz w:val="28"/>
                <w:szCs w:val="28"/>
              </w:rPr>
              <w:t>отельная</w:t>
            </w:r>
            <w:r>
              <w:rPr>
                <w:sz w:val="28"/>
                <w:szCs w:val="28"/>
              </w:rPr>
              <w:t xml:space="preserve"> школы</w:t>
            </w:r>
          </w:p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Верхние Тальцы</w:t>
            </w:r>
          </w:p>
        </w:tc>
        <w:tc>
          <w:tcPr>
            <w:tcW w:w="2126" w:type="dxa"/>
          </w:tcPr>
          <w:p w:rsidR="00F90E28" w:rsidRDefault="00F90E28" w:rsidP="00F90E28">
            <w:pPr>
              <w:pStyle w:val="2"/>
              <w:spacing w:after="0" w:line="240" w:lineRule="auto"/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 5м</w:t>
            </w:r>
          </w:p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Квр-0,8</w:t>
            </w:r>
          </w:p>
        </w:tc>
        <w:tc>
          <w:tcPr>
            <w:tcW w:w="1559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90E28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2233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Уголь </w:t>
            </w:r>
          </w:p>
        </w:tc>
      </w:tr>
    </w:tbl>
    <w:p w:rsidR="00F90E28" w:rsidRDefault="00F90E28" w:rsidP="00F90E28">
      <w:pPr>
        <w:ind w:firstLine="720"/>
        <w:jc w:val="both"/>
        <w:rPr>
          <w:b/>
          <w:sz w:val="28"/>
          <w:szCs w:val="28"/>
        </w:rPr>
      </w:pPr>
    </w:p>
    <w:p w:rsidR="00F90E28" w:rsidRPr="00EC4B4F" w:rsidRDefault="00F90E28" w:rsidP="00F90E2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З</w:t>
      </w:r>
      <w:r w:rsidRPr="00EC4B4F">
        <w:rPr>
          <w:b/>
          <w:sz w:val="28"/>
          <w:szCs w:val="28"/>
        </w:rPr>
        <w:t>она действия системы теплоснабжения</w:t>
      </w:r>
      <w:r>
        <w:rPr>
          <w:b/>
          <w:sz w:val="28"/>
          <w:szCs w:val="28"/>
        </w:rPr>
        <w:t>.</w:t>
      </w:r>
    </w:p>
    <w:p w:rsidR="00F90E28" w:rsidRDefault="00F90E28" w:rsidP="00F90E28">
      <w:pPr>
        <w:pStyle w:val="a8"/>
        <w:ind w:left="0"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EC4B4F">
        <w:rPr>
          <w:sz w:val="28"/>
          <w:szCs w:val="28"/>
        </w:rPr>
        <w:t>она действия системы теплоснабжения - территория поселения, или ее часть, границы которой устанавливаются по наиболее удаленным точкам подключения потребителей к тепловым сетям, вх</w:t>
      </w:r>
      <w:r>
        <w:rPr>
          <w:sz w:val="28"/>
          <w:szCs w:val="28"/>
        </w:rPr>
        <w:t>одящим в систему теплоснабжения.</w:t>
      </w:r>
    </w:p>
    <w:p w:rsidR="00F90E28" w:rsidRDefault="00F90E28" w:rsidP="00F90E28">
      <w:pPr>
        <w:pStyle w:val="a8"/>
        <w:ind w:left="0"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EC4B4F">
        <w:rPr>
          <w:sz w:val="28"/>
          <w:szCs w:val="28"/>
        </w:rPr>
        <w:t>она действия системы теплоснабжения</w:t>
      </w:r>
      <w:r>
        <w:rPr>
          <w:sz w:val="28"/>
          <w:szCs w:val="28"/>
        </w:rPr>
        <w:t xml:space="preserve"> котельной с. Верхние Тальцы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6"/>
        <w:gridCol w:w="2281"/>
        <w:gridCol w:w="2260"/>
        <w:gridCol w:w="2264"/>
      </w:tblGrid>
      <w:tr w:rsidR="00F90E28" w:rsidRPr="00D20EFD" w:rsidTr="009A7055">
        <w:trPr>
          <w:jc w:val="center"/>
        </w:trPr>
        <w:tc>
          <w:tcPr>
            <w:tcW w:w="9321" w:type="dxa"/>
            <w:gridSpan w:val="4"/>
          </w:tcPr>
          <w:p w:rsidR="00F90E28" w:rsidRDefault="00F90E28" w:rsidP="00F90E28">
            <w:pPr>
              <w:jc w:val="center"/>
              <w:rPr>
                <w:b/>
              </w:rPr>
            </w:pPr>
            <w:r w:rsidRPr="00D20EFD">
              <w:rPr>
                <w:b/>
              </w:rPr>
              <w:t xml:space="preserve">Максимальное удаление точки подключения потребителей </w:t>
            </w:r>
          </w:p>
          <w:p w:rsidR="00F90E28" w:rsidRPr="00D20EFD" w:rsidRDefault="00F90E28" w:rsidP="00F90E28">
            <w:pPr>
              <w:jc w:val="center"/>
              <w:rPr>
                <w:b/>
              </w:rPr>
            </w:pPr>
            <w:r w:rsidRPr="00D20EFD">
              <w:rPr>
                <w:b/>
              </w:rPr>
              <w:t>от источника тепловой энергии</w:t>
            </w:r>
          </w:p>
        </w:tc>
      </w:tr>
      <w:tr w:rsidR="00F90E28" w:rsidRPr="00D20EFD" w:rsidTr="009A7055">
        <w:trPr>
          <w:jc w:val="center"/>
        </w:trPr>
        <w:tc>
          <w:tcPr>
            <w:tcW w:w="2516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 xml:space="preserve">на север </w:t>
            </w:r>
          </w:p>
        </w:tc>
        <w:tc>
          <w:tcPr>
            <w:tcW w:w="2281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на восток</w:t>
            </w:r>
          </w:p>
        </w:tc>
        <w:tc>
          <w:tcPr>
            <w:tcW w:w="2260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на юг</w:t>
            </w:r>
          </w:p>
        </w:tc>
        <w:tc>
          <w:tcPr>
            <w:tcW w:w="2264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на запад</w:t>
            </w:r>
          </w:p>
        </w:tc>
      </w:tr>
      <w:tr w:rsidR="00F90E28" w:rsidRPr="00D20EFD" w:rsidTr="009A7055">
        <w:trPr>
          <w:jc w:val="center"/>
        </w:trPr>
        <w:tc>
          <w:tcPr>
            <w:tcW w:w="2516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-</w:t>
            </w:r>
          </w:p>
        </w:tc>
        <w:tc>
          <w:tcPr>
            <w:tcW w:w="2281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(здание школа)</w:t>
            </w:r>
          </w:p>
        </w:tc>
        <w:tc>
          <w:tcPr>
            <w:tcW w:w="2260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-</w:t>
            </w:r>
          </w:p>
        </w:tc>
        <w:tc>
          <w:tcPr>
            <w:tcW w:w="2264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-</w:t>
            </w:r>
          </w:p>
        </w:tc>
      </w:tr>
      <w:tr w:rsidR="00F90E28" w:rsidRPr="008066F6" w:rsidTr="009A7055">
        <w:trPr>
          <w:jc w:val="center"/>
        </w:trPr>
        <w:tc>
          <w:tcPr>
            <w:tcW w:w="2516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-</w:t>
            </w:r>
          </w:p>
        </w:tc>
        <w:tc>
          <w:tcPr>
            <w:tcW w:w="2281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0,050 км</w:t>
            </w:r>
          </w:p>
        </w:tc>
        <w:tc>
          <w:tcPr>
            <w:tcW w:w="2260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-</w:t>
            </w:r>
          </w:p>
        </w:tc>
        <w:tc>
          <w:tcPr>
            <w:tcW w:w="2264" w:type="dxa"/>
            <w:vAlign w:val="center"/>
          </w:tcPr>
          <w:p w:rsidR="00F90E28" w:rsidRPr="00F90E28" w:rsidRDefault="00F90E28" w:rsidP="00F90E28">
            <w:pPr>
              <w:jc w:val="center"/>
              <w:rPr>
                <w:sz w:val="28"/>
                <w:szCs w:val="28"/>
              </w:rPr>
            </w:pPr>
            <w:r w:rsidRPr="00F90E28">
              <w:rPr>
                <w:sz w:val="28"/>
                <w:szCs w:val="28"/>
              </w:rPr>
              <w:t>-</w:t>
            </w:r>
          </w:p>
        </w:tc>
      </w:tr>
    </w:tbl>
    <w:p w:rsidR="00F90E28" w:rsidRDefault="00F90E28" w:rsidP="00F90E28">
      <w:pPr>
        <w:pStyle w:val="a8"/>
        <w:ind w:left="0" w:firstLine="720"/>
        <w:rPr>
          <w:b/>
          <w:sz w:val="28"/>
          <w:szCs w:val="28"/>
        </w:rPr>
      </w:pPr>
    </w:p>
    <w:p w:rsidR="00F90E28" w:rsidRPr="00EC4B4F" w:rsidRDefault="00F90E28" w:rsidP="00F90E28">
      <w:pPr>
        <w:pStyle w:val="a8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2.2. З</w:t>
      </w:r>
      <w:r w:rsidRPr="00EC4B4F">
        <w:rPr>
          <w:b/>
          <w:sz w:val="28"/>
          <w:szCs w:val="28"/>
        </w:rPr>
        <w:t>она действия источника тепловой энергии</w:t>
      </w:r>
      <w:r>
        <w:rPr>
          <w:b/>
          <w:sz w:val="28"/>
          <w:szCs w:val="28"/>
        </w:rPr>
        <w:t>.</w:t>
      </w:r>
    </w:p>
    <w:p w:rsidR="00F90E28" w:rsidRDefault="00F90E28" w:rsidP="00F90E28">
      <w:pPr>
        <w:pStyle w:val="a8"/>
        <w:ind w:left="0"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F402EE">
        <w:rPr>
          <w:sz w:val="28"/>
          <w:szCs w:val="28"/>
        </w:rPr>
        <w:t>она действия источника тепловой энергии - территория поселения, или ее часть, границы которой устанавливаются закрытыми секционирующими задвижками тепло</w:t>
      </w:r>
      <w:r>
        <w:rPr>
          <w:sz w:val="28"/>
          <w:szCs w:val="28"/>
        </w:rPr>
        <w:t xml:space="preserve">вой сети системы теплоснабжения. По тепловым сетям пяти котельных муниципального образования сельское </w:t>
      </w:r>
      <w:r w:rsidRPr="00957D6E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е «Верхнеталецкое» нет установленных </w:t>
      </w:r>
      <w:r w:rsidRPr="00F402EE">
        <w:rPr>
          <w:sz w:val="28"/>
          <w:szCs w:val="28"/>
        </w:rPr>
        <w:t>секционирующи</w:t>
      </w:r>
      <w:r>
        <w:rPr>
          <w:sz w:val="28"/>
          <w:szCs w:val="28"/>
        </w:rPr>
        <w:t>х</w:t>
      </w:r>
      <w:r w:rsidRPr="00F402EE">
        <w:rPr>
          <w:sz w:val="28"/>
          <w:szCs w:val="28"/>
        </w:rPr>
        <w:t xml:space="preserve"> задвиж</w:t>
      </w:r>
      <w:r>
        <w:rPr>
          <w:sz w:val="28"/>
          <w:szCs w:val="28"/>
        </w:rPr>
        <w:t>е</w:t>
      </w:r>
      <w:r w:rsidRPr="00F402EE"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</w:p>
    <w:p w:rsidR="00F90E28" w:rsidRPr="00F402EE" w:rsidRDefault="00F90E28" w:rsidP="00F90E28">
      <w:pPr>
        <w:pStyle w:val="a8"/>
        <w:ind w:left="0" w:firstLine="720"/>
        <w:rPr>
          <w:b/>
          <w:sz w:val="28"/>
          <w:szCs w:val="28"/>
        </w:rPr>
      </w:pPr>
      <w:r w:rsidRPr="00F402EE">
        <w:rPr>
          <w:b/>
          <w:sz w:val="28"/>
          <w:szCs w:val="28"/>
        </w:rPr>
        <w:t>2.3.</w:t>
      </w:r>
      <w:r>
        <w:rPr>
          <w:b/>
          <w:sz w:val="28"/>
          <w:szCs w:val="28"/>
        </w:rPr>
        <w:t xml:space="preserve"> У</w:t>
      </w:r>
      <w:r w:rsidRPr="00F402EE">
        <w:rPr>
          <w:b/>
          <w:sz w:val="28"/>
          <w:szCs w:val="28"/>
        </w:rPr>
        <w:t>становленная мощность источника тепловой энергии</w:t>
      </w:r>
      <w:r>
        <w:rPr>
          <w:b/>
          <w:sz w:val="28"/>
          <w:szCs w:val="28"/>
        </w:rPr>
        <w:t>.</w:t>
      </w:r>
    </w:p>
    <w:p w:rsidR="00F90E28" w:rsidRDefault="00F90E28" w:rsidP="00F90E28">
      <w:pPr>
        <w:pStyle w:val="a8"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F402EE">
        <w:rPr>
          <w:sz w:val="28"/>
          <w:szCs w:val="28"/>
        </w:rPr>
        <w:t>становленная мощность источника тепловой энергии - сумма номинальных тепловых мощностей всего принятого по акту ввода в эксплуатацию оборудования, предназначенного для отпуска тепловой энергии потребителям на собственные и хозяйстве</w:t>
      </w:r>
      <w:r>
        <w:rPr>
          <w:sz w:val="28"/>
          <w:szCs w:val="28"/>
        </w:rPr>
        <w:t>нные нужды.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9"/>
      </w:tblGrid>
      <w:tr w:rsidR="00F90E28" w:rsidRPr="0055215F" w:rsidTr="009A7055">
        <w:tc>
          <w:tcPr>
            <w:tcW w:w="4219" w:type="dxa"/>
          </w:tcPr>
          <w:p w:rsidR="00F90E28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5215F">
              <w:rPr>
                <w:sz w:val="28"/>
                <w:szCs w:val="28"/>
              </w:rPr>
              <w:t>отельная</w:t>
            </w:r>
            <w:r>
              <w:rPr>
                <w:sz w:val="28"/>
                <w:szCs w:val="28"/>
              </w:rPr>
              <w:t xml:space="preserve"> школы</w:t>
            </w:r>
          </w:p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Верхние Тальцы</w:t>
            </w:r>
          </w:p>
        </w:tc>
        <w:tc>
          <w:tcPr>
            <w:tcW w:w="5069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 Гкал/час</w:t>
            </w:r>
          </w:p>
        </w:tc>
      </w:tr>
    </w:tbl>
    <w:p w:rsidR="00F90E28" w:rsidRPr="00F402EE" w:rsidRDefault="00F90E28" w:rsidP="00F90E28">
      <w:pPr>
        <w:pStyle w:val="a8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2.4. Р</w:t>
      </w:r>
      <w:r w:rsidRPr="00F402EE">
        <w:rPr>
          <w:b/>
          <w:sz w:val="28"/>
          <w:szCs w:val="28"/>
        </w:rPr>
        <w:t>асполагаемая мощность источника тепловой энергии</w:t>
      </w:r>
      <w:r>
        <w:rPr>
          <w:b/>
          <w:sz w:val="28"/>
          <w:szCs w:val="28"/>
        </w:rPr>
        <w:t>.</w:t>
      </w:r>
    </w:p>
    <w:p w:rsidR="00F90E28" w:rsidRDefault="00F90E28" w:rsidP="00F90E28">
      <w:pPr>
        <w:pStyle w:val="a8"/>
        <w:ind w:left="0"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Pr="00F402EE">
        <w:rPr>
          <w:sz w:val="28"/>
          <w:szCs w:val="28"/>
        </w:rPr>
        <w:t>асполагаемая мощность источника тепловой энергии - величина, равная установленной мощности источника тепловой энергии за вычетом объемов мощности, не реализуемой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</w:t>
      </w:r>
      <w:r>
        <w:rPr>
          <w:sz w:val="28"/>
          <w:szCs w:val="28"/>
        </w:rPr>
        <w:t>догрейных котлоагрегатах и др.).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9"/>
      </w:tblGrid>
      <w:tr w:rsidR="00F90E28" w:rsidRPr="0055215F" w:rsidTr="009A7055">
        <w:tc>
          <w:tcPr>
            <w:tcW w:w="4219" w:type="dxa"/>
          </w:tcPr>
          <w:p w:rsidR="00F90E28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5215F">
              <w:rPr>
                <w:sz w:val="28"/>
                <w:szCs w:val="28"/>
              </w:rPr>
              <w:t>отельная</w:t>
            </w:r>
            <w:r>
              <w:rPr>
                <w:sz w:val="28"/>
                <w:szCs w:val="28"/>
              </w:rPr>
              <w:t xml:space="preserve"> школы</w:t>
            </w:r>
          </w:p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Верхние Тальцы</w:t>
            </w:r>
          </w:p>
        </w:tc>
        <w:tc>
          <w:tcPr>
            <w:tcW w:w="5069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 Гкал/час</w:t>
            </w:r>
          </w:p>
        </w:tc>
      </w:tr>
    </w:tbl>
    <w:p w:rsidR="00F90E28" w:rsidRDefault="00F90E28" w:rsidP="00F90E28">
      <w:pPr>
        <w:pStyle w:val="a8"/>
        <w:ind w:left="0"/>
        <w:rPr>
          <w:sz w:val="28"/>
          <w:szCs w:val="28"/>
        </w:rPr>
      </w:pPr>
    </w:p>
    <w:p w:rsidR="00F90E28" w:rsidRPr="00F402EE" w:rsidRDefault="00F90E28" w:rsidP="00F90E28">
      <w:pPr>
        <w:pStyle w:val="a8"/>
        <w:ind w:left="0" w:firstLine="720"/>
        <w:rPr>
          <w:b/>
          <w:sz w:val="28"/>
          <w:szCs w:val="28"/>
        </w:rPr>
      </w:pPr>
      <w:r w:rsidRPr="00F402EE">
        <w:rPr>
          <w:b/>
          <w:sz w:val="28"/>
          <w:szCs w:val="28"/>
        </w:rPr>
        <w:t>2.5.</w:t>
      </w:r>
      <w:r>
        <w:rPr>
          <w:b/>
          <w:sz w:val="28"/>
          <w:szCs w:val="28"/>
        </w:rPr>
        <w:t xml:space="preserve"> М</w:t>
      </w:r>
      <w:r w:rsidRPr="00F402EE">
        <w:rPr>
          <w:b/>
          <w:sz w:val="28"/>
          <w:szCs w:val="28"/>
        </w:rPr>
        <w:t>ощность источника тепловой энергии нетто</w:t>
      </w:r>
      <w:r>
        <w:rPr>
          <w:b/>
          <w:sz w:val="28"/>
          <w:szCs w:val="28"/>
        </w:rPr>
        <w:t>.</w:t>
      </w:r>
    </w:p>
    <w:p w:rsidR="00F90E28" w:rsidRDefault="00F90E28" w:rsidP="00F90E28">
      <w:pPr>
        <w:pStyle w:val="a8"/>
        <w:ind w:left="0"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BB6A55">
        <w:rPr>
          <w:sz w:val="28"/>
          <w:szCs w:val="28"/>
        </w:rPr>
        <w:t>ощность источника тепловой энергии нетто" - величина, равная располагаемой мощности источника тепловой энергии за вычетом тепловой нагрузки на со</w:t>
      </w:r>
      <w:r>
        <w:rPr>
          <w:sz w:val="28"/>
          <w:szCs w:val="28"/>
        </w:rPr>
        <w:t>бственные и хозяйственные нужды.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494"/>
      </w:tblGrid>
      <w:tr w:rsidR="00F90E28" w:rsidRPr="0055215F" w:rsidTr="009A7055">
        <w:tc>
          <w:tcPr>
            <w:tcW w:w="3794" w:type="dxa"/>
          </w:tcPr>
          <w:p w:rsidR="00F90E28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5215F">
              <w:rPr>
                <w:sz w:val="28"/>
                <w:szCs w:val="28"/>
              </w:rPr>
              <w:t>отельная</w:t>
            </w:r>
            <w:r>
              <w:rPr>
                <w:sz w:val="28"/>
                <w:szCs w:val="28"/>
              </w:rPr>
              <w:t xml:space="preserve"> школы</w:t>
            </w:r>
          </w:p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Верхние Тальцы</w:t>
            </w:r>
          </w:p>
        </w:tc>
        <w:tc>
          <w:tcPr>
            <w:tcW w:w="5494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 Гкал/час.</w:t>
            </w:r>
          </w:p>
        </w:tc>
      </w:tr>
    </w:tbl>
    <w:p w:rsidR="00F90E28" w:rsidRPr="00BB6A55" w:rsidRDefault="00F90E28" w:rsidP="00F90E28">
      <w:pPr>
        <w:pStyle w:val="a8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2.6. С</w:t>
      </w:r>
      <w:r w:rsidRPr="00BB6A55">
        <w:rPr>
          <w:b/>
          <w:sz w:val="28"/>
          <w:szCs w:val="28"/>
        </w:rPr>
        <w:t>уществующие теплосетевые объекты</w:t>
      </w:r>
      <w:r>
        <w:rPr>
          <w:b/>
          <w:sz w:val="28"/>
          <w:szCs w:val="28"/>
        </w:rPr>
        <w:t>.</w:t>
      </w:r>
    </w:p>
    <w:p w:rsidR="00F90E28" w:rsidRDefault="00F90E28" w:rsidP="00F90E28">
      <w:pPr>
        <w:pStyle w:val="a8"/>
        <w:ind w:left="0" w:firstLine="540"/>
        <w:rPr>
          <w:sz w:val="28"/>
          <w:szCs w:val="28"/>
        </w:rPr>
      </w:pPr>
      <w:r>
        <w:rPr>
          <w:sz w:val="28"/>
          <w:szCs w:val="28"/>
        </w:rPr>
        <w:t>Т</w:t>
      </w:r>
      <w:r w:rsidRPr="00BB6A55">
        <w:rPr>
          <w:sz w:val="28"/>
          <w:szCs w:val="28"/>
        </w:rPr>
        <w:t>еплосетевые объекты - объекты, входящие в состав тепловой сети и обеспечивающие передачу тепловой энергии от источника тепловой энергии до теплопотребляющих установо</w:t>
      </w:r>
      <w:r>
        <w:rPr>
          <w:sz w:val="28"/>
          <w:szCs w:val="28"/>
        </w:rPr>
        <w:t>к потребителей тепловой энергии. Т</w:t>
      </w:r>
      <w:r w:rsidRPr="00BB6A55">
        <w:rPr>
          <w:sz w:val="28"/>
          <w:szCs w:val="28"/>
        </w:rPr>
        <w:t>еплосетевые объекты</w:t>
      </w:r>
      <w:r>
        <w:rPr>
          <w:sz w:val="28"/>
          <w:szCs w:val="28"/>
        </w:rPr>
        <w:t xml:space="preserve"> по котельным муниципального образования сельское </w:t>
      </w:r>
      <w:r w:rsidRPr="00957D6E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е «Верхнеталецкое»  состоят из  тепловых сетей и тепловых колодцев с установленной запорной арматурой.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552"/>
        <w:gridCol w:w="3226"/>
      </w:tblGrid>
      <w:tr w:rsidR="00F90E28" w:rsidRPr="0055215F" w:rsidTr="009A7055">
        <w:tc>
          <w:tcPr>
            <w:tcW w:w="3510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Протяженность</w:t>
            </w:r>
          </w:p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тепловых сетей, км.</w:t>
            </w:r>
          </w:p>
        </w:tc>
        <w:tc>
          <w:tcPr>
            <w:tcW w:w="3226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Количество тепловых колодцев, ед.</w:t>
            </w:r>
          </w:p>
        </w:tc>
      </w:tr>
      <w:tr w:rsidR="00F90E28" w:rsidRPr="0055215F" w:rsidTr="009A7055">
        <w:tc>
          <w:tcPr>
            <w:tcW w:w="3510" w:type="dxa"/>
          </w:tcPr>
          <w:p w:rsidR="00F90E28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5215F">
              <w:rPr>
                <w:sz w:val="28"/>
                <w:szCs w:val="28"/>
              </w:rPr>
              <w:t>отельная</w:t>
            </w:r>
            <w:r>
              <w:rPr>
                <w:sz w:val="28"/>
                <w:szCs w:val="28"/>
              </w:rPr>
              <w:t xml:space="preserve"> школы</w:t>
            </w:r>
          </w:p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Верхние Тальцы</w:t>
            </w:r>
          </w:p>
        </w:tc>
        <w:tc>
          <w:tcPr>
            <w:tcW w:w="2552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0,207</w:t>
            </w:r>
          </w:p>
        </w:tc>
        <w:tc>
          <w:tcPr>
            <w:tcW w:w="3226" w:type="dxa"/>
          </w:tcPr>
          <w:p w:rsidR="00F90E28" w:rsidRPr="0055215F" w:rsidRDefault="00F90E28" w:rsidP="00F90E28">
            <w:pPr>
              <w:pStyle w:val="2"/>
              <w:spacing w:after="0" w:line="240" w:lineRule="auto"/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F90E28" w:rsidRDefault="00F90E28" w:rsidP="00F90E28">
      <w:pPr>
        <w:ind w:firstLine="540"/>
        <w:jc w:val="both"/>
        <w:rPr>
          <w:b/>
          <w:sz w:val="28"/>
          <w:szCs w:val="28"/>
        </w:rPr>
      </w:pPr>
    </w:p>
    <w:p w:rsidR="00F90E28" w:rsidRPr="00BB6A55" w:rsidRDefault="00F90E28" w:rsidP="00F90E28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BB6A55">
        <w:rPr>
          <w:b/>
          <w:sz w:val="28"/>
          <w:szCs w:val="28"/>
        </w:rPr>
        <w:t>Перспективные балансы тепловой мощности и тепловой нагрузки в перспективных зонах действия источников</w:t>
      </w:r>
      <w:r>
        <w:rPr>
          <w:b/>
          <w:sz w:val="28"/>
          <w:szCs w:val="28"/>
        </w:rPr>
        <w:t xml:space="preserve"> </w:t>
      </w:r>
      <w:r w:rsidRPr="00BB6A55">
        <w:rPr>
          <w:b/>
          <w:sz w:val="28"/>
          <w:szCs w:val="28"/>
        </w:rPr>
        <w:t>тепловой энергии.</w:t>
      </w:r>
    </w:p>
    <w:p w:rsidR="00F90E28" w:rsidRPr="0061124A" w:rsidRDefault="00F90E28" w:rsidP="00F90E28">
      <w:pPr>
        <w:jc w:val="both"/>
        <w:rPr>
          <w:sz w:val="28"/>
          <w:szCs w:val="28"/>
        </w:rPr>
      </w:pPr>
      <w:r w:rsidRPr="0061124A">
        <w:rPr>
          <w:sz w:val="28"/>
          <w:szCs w:val="28"/>
        </w:rPr>
        <w:tab/>
      </w:r>
      <w:r>
        <w:rPr>
          <w:sz w:val="28"/>
          <w:szCs w:val="28"/>
        </w:rPr>
        <w:t xml:space="preserve">Для </w:t>
      </w:r>
      <w:r w:rsidRPr="0061124A">
        <w:rPr>
          <w:sz w:val="28"/>
          <w:szCs w:val="28"/>
        </w:rPr>
        <w:t>обеспеч</w:t>
      </w:r>
      <w:r>
        <w:rPr>
          <w:sz w:val="28"/>
          <w:szCs w:val="28"/>
        </w:rPr>
        <w:t>ения</w:t>
      </w:r>
      <w:r w:rsidRPr="0061124A">
        <w:rPr>
          <w:sz w:val="28"/>
          <w:szCs w:val="28"/>
        </w:rPr>
        <w:t xml:space="preserve"> бесперебойно</w:t>
      </w:r>
      <w:r>
        <w:rPr>
          <w:sz w:val="28"/>
          <w:szCs w:val="28"/>
        </w:rPr>
        <w:t>го</w:t>
      </w:r>
      <w:r w:rsidRPr="0061124A">
        <w:rPr>
          <w:sz w:val="28"/>
          <w:szCs w:val="28"/>
        </w:rPr>
        <w:t xml:space="preserve"> и безаварийно</w:t>
      </w:r>
      <w:r>
        <w:rPr>
          <w:sz w:val="28"/>
          <w:szCs w:val="28"/>
        </w:rPr>
        <w:t>го</w:t>
      </w:r>
      <w:r w:rsidRPr="0061124A">
        <w:rPr>
          <w:sz w:val="28"/>
          <w:szCs w:val="28"/>
        </w:rPr>
        <w:t xml:space="preserve"> теплоснабжение обществ</w:t>
      </w:r>
      <w:r>
        <w:rPr>
          <w:sz w:val="28"/>
          <w:szCs w:val="28"/>
        </w:rPr>
        <w:t>енных зданий</w:t>
      </w:r>
      <w:r w:rsidRPr="0061124A">
        <w:rPr>
          <w:sz w:val="28"/>
          <w:szCs w:val="28"/>
        </w:rPr>
        <w:t>, приве</w:t>
      </w:r>
      <w:r>
        <w:rPr>
          <w:sz w:val="28"/>
          <w:szCs w:val="28"/>
        </w:rPr>
        <w:t>дения</w:t>
      </w:r>
      <w:r w:rsidRPr="0061124A">
        <w:rPr>
          <w:sz w:val="28"/>
          <w:szCs w:val="28"/>
        </w:rPr>
        <w:t xml:space="preserve"> в соответствие с санитарными нормами температурн</w:t>
      </w:r>
      <w:r>
        <w:rPr>
          <w:sz w:val="28"/>
          <w:szCs w:val="28"/>
        </w:rPr>
        <w:t>ого</w:t>
      </w:r>
      <w:r w:rsidRPr="0061124A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</w:t>
      </w:r>
      <w:r w:rsidRPr="00611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общественных зданиях принято решение о реконструкции существующей котельной. </w:t>
      </w:r>
      <w:r w:rsidRPr="0061124A">
        <w:rPr>
          <w:sz w:val="28"/>
          <w:szCs w:val="28"/>
        </w:rPr>
        <w:t xml:space="preserve">Проектная документация </w:t>
      </w:r>
      <w:r w:rsidRPr="0061124A">
        <w:rPr>
          <w:sz w:val="28"/>
          <w:szCs w:val="28"/>
        </w:rPr>
        <w:lastRenderedPageBreak/>
        <w:t>разработана О</w:t>
      </w:r>
      <w:r>
        <w:rPr>
          <w:sz w:val="28"/>
          <w:szCs w:val="28"/>
        </w:rPr>
        <w:t>О</w:t>
      </w:r>
      <w:r w:rsidRPr="0061124A">
        <w:rPr>
          <w:sz w:val="28"/>
          <w:szCs w:val="28"/>
        </w:rPr>
        <w:t>О «</w:t>
      </w:r>
      <w:r>
        <w:rPr>
          <w:sz w:val="28"/>
          <w:szCs w:val="28"/>
        </w:rPr>
        <w:t>П</w:t>
      </w:r>
      <w:r w:rsidRPr="0061124A">
        <w:rPr>
          <w:sz w:val="28"/>
          <w:szCs w:val="28"/>
        </w:rPr>
        <w:t>роект</w:t>
      </w:r>
      <w:r>
        <w:rPr>
          <w:sz w:val="28"/>
          <w:szCs w:val="28"/>
        </w:rPr>
        <w:t>но-строительное бюро</w:t>
      </w:r>
      <w:r w:rsidRPr="0061124A">
        <w:rPr>
          <w:sz w:val="28"/>
          <w:szCs w:val="28"/>
        </w:rPr>
        <w:t xml:space="preserve">». </w:t>
      </w:r>
      <w:r>
        <w:rPr>
          <w:sz w:val="28"/>
          <w:szCs w:val="28"/>
        </w:rPr>
        <w:t>Проектно-сметная документация объекта капитального строительства «</w:t>
      </w:r>
      <w:r w:rsidRPr="0061124A">
        <w:rPr>
          <w:sz w:val="28"/>
          <w:szCs w:val="28"/>
        </w:rPr>
        <w:t xml:space="preserve">Реконструкция котельной и сетей теплоснабжения в с. </w:t>
      </w:r>
      <w:r>
        <w:rPr>
          <w:sz w:val="28"/>
          <w:szCs w:val="28"/>
        </w:rPr>
        <w:t>Верхние Тальцы» находится на рассмотрении в АУ РБ «Госэкспертиза».</w:t>
      </w:r>
      <w:r w:rsidRPr="0061124A">
        <w:rPr>
          <w:sz w:val="28"/>
          <w:szCs w:val="28"/>
        </w:rPr>
        <w:t xml:space="preserve"> Проектом предусмотрена установка котлов с переводом на экологически чистые технологии. Котельная оснащается лабораторией. В качестве водоподготовки устанавливаются антинакипные установки АНУ-35М. На теплосети устанавливается мелебрянный расширительный бак. Реконструкция котельной предусматривает сокращение объема здания котельной с заменой технологического оборудования с учетом местных технических условий, а также в соответствии с требованиями строительных, санитарных и экологических требований для данного типа зданий. Предусмотрены антисейсмические мероприятия по усилению конструкций существующего здания котельной. </w:t>
      </w:r>
    </w:p>
    <w:p w:rsidR="00F90E28" w:rsidRPr="0061124A" w:rsidRDefault="00F90E28" w:rsidP="00F90E28">
      <w:pPr>
        <w:ind w:firstLine="708"/>
        <w:jc w:val="both"/>
        <w:rPr>
          <w:sz w:val="28"/>
          <w:szCs w:val="28"/>
        </w:rPr>
      </w:pPr>
      <w:r w:rsidRPr="0061124A">
        <w:rPr>
          <w:sz w:val="28"/>
          <w:szCs w:val="28"/>
        </w:rPr>
        <w:t>Общая сметная стоимость строительства в ценах 3 квартала 2009 г. с учетом НДС – 57068,86 тыс. руб., в том числе СМР 45800,66 тыс. руб., стоимость оборудования 5797,64 тыс. руб. и прочие затраты 5470,56 тыс. руб.</w:t>
      </w:r>
    </w:p>
    <w:p w:rsidR="00F90E28" w:rsidRDefault="00F90E28" w:rsidP="00F90E28">
      <w:pPr>
        <w:jc w:val="both"/>
        <w:rPr>
          <w:b/>
          <w:sz w:val="28"/>
          <w:szCs w:val="28"/>
        </w:rPr>
      </w:pPr>
      <w:r w:rsidRPr="0061124A">
        <w:rPr>
          <w:sz w:val="28"/>
          <w:szCs w:val="28"/>
        </w:rPr>
        <w:tab/>
      </w:r>
      <w:r w:rsidRPr="00D91CDC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Предложения по строительству и реконструкции тепловых сетей.</w:t>
      </w:r>
    </w:p>
    <w:p w:rsidR="00F90E28" w:rsidRPr="0061124A" w:rsidRDefault="00F90E28" w:rsidP="00F90E28">
      <w:pPr>
        <w:ind w:firstLine="708"/>
        <w:jc w:val="both"/>
        <w:rPr>
          <w:sz w:val="28"/>
          <w:szCs w:val="28"/>
        </w:rPr>
      </w:pPr>
      <w:r w:rsidRPr="0061124A">
        <w:rPr>
          <w:sz w:val="28"/>
          <w:szCs w:val="28"/>
        </w:rPr>
        <w:t>Проектом предусмотрен</w:t>
      </w:r>
      <w:r>
        <w:rPr>
          <w:sz w:val="28"/>
          <w:szCs w:val="28"/>
        </w:rPr>
        <w:t>о</w:t>
      </w:r>
      <w:r w:rsidRPr="0061124A">
        <w:rPr>
          <w:sz w:val="28"/>
          <w:szCs w:val="28"/>
        </w:rPr>
        <w:t xml:space="preserve"> замена трубопроводов теплосети с диаметра </w:t>
      </w:r>
      <w:r>
        <w:rPr>
          <w:sz w:val="28"/>
          <w:szCs w:val="28"/>
        </w:rPr>
        <w:t>15</w:t>
      </w:r>
      <w:r w:rsidRPr="0061124A">
        <w:rPr>
          <w:sz w:val="28"/>
          <w:szCs w:val="28"/>
        </w:rPr>
        <w:t xml:space="preserve">9мм. на диаметр 108мм., что существенно сократит потери в сетях. Протяженность тепловых сетей сократится с </w:t>
      </w:r>
      <w:r w:rsidRPr="00940C52">
        <w:rPr>
          <w:sz w:val="28"/>
          <w:szCs w:val="28"/>
        </w:rPr>
        <w:t>1,3 до 0,83</w:t>
      </w:r>
      <w:r w:rsidRPr="0061124A">
        <w:rPr>
          <w:sz w:val="28"/>
          <w:szCs w:val="28"/>
        </w:rPr>
        <w:t xml:space="preserve"> км. </w:t>
      </w:r>
    </w:p>
    <w:p w:rsidR="00F90E28" w:rsidRDefault="00F90E28" w:rsidP="00F90E28">
      <w:pPr>
        <w:pStyle w:val="a8"/>
        <w:ind w:left="0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5. Территориальное деление поселения.</w:t>
      </w:r>
    </w:p>
    <w:p w:rsidR="00F90E28" w:rsidRPr="00BB6A55" w:rsidRDefault="00F90E28" w:rsidP="00F90E28">
      <w:pPr>
        <w:pStyle w:val="a8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5.1. Э</w:t>
      </w:r>
      <w:r w:rsidRPr="00BB6A55">
        <w:rPr>
          <w:b/>
          <w:sz w:val="28"/>
          <w:szCs w:val="28"/>
        </w:rPr>
        <w:t>лемент территориального деления</w:t>
      </w:r>
      <w:r>
        <w:rPr>
          <w:b/>
          <w:sz w:val="28"/>
          <w:szCs w:val="28"/>
        </w:rPr>
        <w:t>.</w:t>
      </w:r>
    </w:p>
    <w:p w:rsidR="00F90E28" w:rsidRDefault="00F90E28" w:rsidP="00F90E28">
      <w:pPr>
        <w:pStyle w:val="a8"/>
        <w:ind w:left="0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BB6A55">
        <w:rPr>
          <w:sz w:val="28"/>
          <w:szCs w:val="28"/>
        </w:rPr>
        <w:t>лемент территориального деления - территория поселения, или ее часть, установленная по границам админис</w:t>
      </w:r>
      <w:r>
        <w:rPr>
          <w:sz w:val="28"/>
          <w:szCs w:val="28"/>
        </w:rPr>
        <w:t>тративно-территориальных единиц.</w:t>
      </w:r>
    </w:p>
    <w:p w:rsidR="00F90E28" w:rsidRDefault="00F90E28" w:rsidP="00F90E28">
      <w:pPr>
        <w:pStyle w:val="a8"/>
        <w:ind w:left="0" w:firstLine="708"/>
        <w:rPr>
          <w:sz w:val="28"/>
          <w:szCs w:val="28"/>
        </w:rPr>
      </w:pPr>
      <w:r w:rsidRPr="00957D6E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муниципального образования сельское </w:t>
      </w:r>
      <w:r w:rsidRPr="00957D6E">
        <w:rPr>
          <w:sz w:val="28"/>
          <w:szCs w:val="28"/>
        </w:rPr>
        <w:t>поселени</w:t>
      </w:r>
      <w:r>
        <w:rPr>
          <w:sz w:val="28"/>
          <w:szCs w:val="28"/>
        </w:rPr>
        <w:t>е «Верхнеталецкое»</w:t>
      </w:r>
      <w:r w:rsidRPr="00957D6E">
        <w:rPr>
          <w:sz w:val="28"/>
          <w:szCs w:val="28"/>
        </w:rPr>
        <w:t xml:space="preserve">, как единой административно - территориальной единицы входят </w:t>
      </w:r>
      <w:r>
        <w:rPr>
          <w:sz w:val="28"/>
          <w:szCs w:val="28"/>
        </w:rPr>
        <w:t>2</w:t>
      </w:r>
      <w:r w:rsidRPr="00957D6E">
        <w:rPr>
          <w:sz w:val="28"/>
          <w:szCs w:val="28"/>
        </w:rPr>
        <w:t xml:space="preserve"> населенных пункта.</w:t>
      </w:r>
    </w:p>
    <w:p w:rsidR="00F90E28" w:rsidRPr="00BB6A55" w:rsidRDefault="00F90E28" w:rsidP="00F90E28">
      <w:pPr>
        <w:pStyle w:val="a8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5.2. Расчетный э</w:t>
      </w:r>
      <w:r w:rsidRPr="00BB6A55">
        <w:rPr>
          <w:b/>
          <w:sz w:val="28"/>
          <w:szCs w:val="28"/>
        </w:rPr>
        <w:t>лемент территориального деления</w:t>
      </w:r>
      <w:r>
        <w:rPr>
          <w:b/>
          <w:sz w:val="28"/>
          <w:szCs w:val="28"/>
        </w:rPr>
        <w:t>.</w:t>
      </w:r>
    </w:p>
    <w:p w:rsidR="00F90E28" w:rsidRDefault="00F90E28" w:rsidP="00F90E28">
      <w:pPr>
        <w:pStyle w:val="a8"/>
        <w:ind w:left="0" w:firstLine="540"/>
        <w:rPr>
          <w:sz w:val="28"/>
          <w:szCs w:val="28"/>
        </w:rPr>
      </w:pPr>
      <w:r>
        <w:rPr>
          <w:sz w:val="28"/>
          <w:szCs w:val="28"/>
        </w:rPr>
        <w:t>Р</w:t>
      </w:r>
      <w:r w:rsidRPr="00BB6A55">
        <w:rPr>
          <w:sz w:val="28"/>
          <w:szCs w:val="28"/>
        </w:rPr>
        <w:t>асчетный элемент территориального деления - территория поселения, или ее часть, принятая для целей разработки схемы теплоснабжения в неизменяемых границах на весь срок действия схемы теплоснабжения.</w:t>
      </w:r>
      <w:r>
        <w:rPr>
          <w:sz w:val="28"/>
          <w:szCs w:val="28"/>
        </w:rPr>
        <w:t xml:space="preserve"> Р</w:t>
      </w:r>
      <w:r w:rsidRPr="00BB6A55">
        <w:rPr>
          <w:sz w:val="28"/>
          <w:szCs w:val="28"/>
        </w:rPr>
        <w:t>асчетный элемент территориального деления</w:t>
      </w:r>
      <w:r>
        <w:rPr>
          <w:sz w:val="28"/>
          <w:szCs w:val="28"/>
        </w:rPr>
        <w:t xml:space="preserve"> </w:t>
      </w:r>
      <w:r w:rsidRPr="00BB6A55">
        <w:rPr>
          <w:sz w:val="28"/>
          <w:szCs w:val="28"/>
        </w:rPr>
        <w:t>для целей разработки схемы теплоснабжения в неизменяемых границах на весь срок действия схемы теплоснабжения</w:t>
      </w:r>
      <w:r>
        <w:rPr>
          <w:sz w:val="28"/>
          <w:szCs w:val="28"/>
        </w:rPr>
        <w:t xml:space="preserve"> принимается по существующему источнику тепловой энергии.</w:t>
      </w:r>
    </w:p>
    <w:p w:rsidR="00F90E28" w:rsidRPr="00D91CDC" w:rsidRDefault="00F90E28" w:rsidP="00F90E28">
      <w:pPr>
        <w:pStyle w:val="a8"/>
        <w:ind w:left="0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6. Период действия схемы теплоснабжения.</w:t>
      </w:r>
    </w:p>
    <w:p w:rsidR="00F90E28" w:rsidRDefault="00F90E28" w:rsidP="00F90E28">
      <w:pPr>
        <w:ind w:firstLine="709"/>
        <w:jc w:val="both"/>
        <w:rPr>
          <w:sz w:val="28"/>
          <w:szCs w:val="28"/>
        </w:rPr>
      </w:pPr>
      <w:r w:rsidRPr="00A64FA2">
        <w:rPr>
          <w:sz w:val="28"/>
          <w:szCs w:val="28"/>
        </w:rPr>
        <w:t xml:space="preserve">Схема теплоснабжения </w:t>
      </w:r>
      <w:r>
        <w:rPr>
          <w:sz w:val="28"/>
          <w:szCs w:val="28"/>
        </w:rPr>
        <w:t xml:space="preserve">разрабатывается на срок </w:t>
      </w:r>
      <w:r w:rsidRPr="00A64FA2">
        <w:rPr>
          <w:sz w:val="28"/>
          <w:szCs w:val="28"/>
        </w:rPr>
        <w:t>15 лет</w:t>
      </w:r>
      <w:r>
        <w:rPr>
          <w:sz w:val="28"/>
          <w:szCs w:val="28"/>
        </w:rPr>
        <w:t>. Период действия схемы теплоснабжения МО СП «Верхнеталецкое» 2027 года включительно.</w:t>
      </w:r>
    </w:p>
    <w:p w:rsidR="00F90E28" w:rsidRDefault="00F90E28" w:rsidP="00F90E28"/>
    <w:p w:rsidR="00F90E28" w:rsidRDefault="00F90E28" w:rsidP="00F90E28"/>
    <w:p w:rsidR="00F90E28" w:rsidRPr="00F90E28" w:rsidRDefault="00F90E28" w:rsidP="00F90E28">
      <w:pPr>
        <w:jc w:val="right"/>
        <w:rPr>
          <w:b/>
          <w:i/>
        </w:rPr>
      </w:pPr>
    </w:p>
    <w:sectPr w:rsidR="00F90E28" w:rsidRPr="00F90E28" w:rsidSect="00F90E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3D5" w:rsidRDefault="00FC03D5" w:rsidP="00F90E28">
      <w:r>
        <w:separator/>
      </w:r>
    </w:p>
  </w:endnote>
  <w:endnote w:type="continuationSeparator" w:id="0">
    <w:p w:rsidR="00FC03D5" w:rsidRDefault="00FC03D5" w:rsidP="00F9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9407"/>
      <w:docPartObj>
        <w:docPartGallery w:val="Page Numbers (Bottom of Page)"/>
        <w:docPartUnique/>
      </w:docPartObj>
    </w:sdtPr>
    <w:sdtContent>
      <w:p w:rsidR="00F90E28" w:rsidRDefault="00F90E28">
        <w:pPr>
          <w:pStyle w:val="af"/>
          <w:jc w:val="right"/>
        </w:pPr>
        <w:fldSimple w:instr=" PAGE   \* MERGEFORMAT ">
          <w:r w:rsidR="00003782">
            <w:rPr>
              <w:noProof/>
            </w:rPr>
            <w:t>7</w:t>
          </w:r>
        </w:fldSimple>
      </w:p>
    </w:sdtContent>
  </w:sdt>
  <w:p w:rsidR="00F90E28" w:rsidRDefault="00F90E2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3D5" w:rsidRDefault="00FC03D5" w:rsidP="00F90E28">
      <w:r>
        <w:separator/>
      </w:r>
    </w:p>
  </w:footnote>
  <w:footnote w:type="continuationSeparator" w:id="0">
    <w:p w:rsidR="00FC03D5" w:rsidRDefault="00FC03D5" w:rsidP="00F90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EF2"/>
    <w:rsid w:val="00003782"/>
    <w:rsid w:val="0034764C"/>
    <w:rsid w:val="00572EF2"/>
    <w:rsid w:val="00673A7D"/>
    <w:rsid w:val="00B02ACC"/>
    <w:rsid w:val="00E94265"/>
    <w:rsid w:val="00F90E28"/>
    <w:rsid w:val="00FC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2E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E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nhideWhenUsed/>
    <w:rsid w:val="00572EF2"/>
    <w:rPr>
      <w:color w:val="0000FF"/>
      <w:u w:val="single"/>
    </w:rPr>
  </w:style>
  <w:style w:type="paragraph" w:customStyle="1" w:styleId="ConsPlusNormal">
    <w:name w:val="ConsPlusNormal"/>
    <w:rsid w:val="00572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76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6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aliases w:val=" Знак"/>
    <w:basedOn w:val="a"/>
    <w:link w:val="a7"/>
    <w:qFormat/>
    <w:rsid w:val="00F90E28"/>
    <w:pPr>
      <w:jc w:val="center"/>
    </w:pPr>
    <w:rPr>
      <w:sz w:val="40"/>
    </w:rPr>
  </w:style>
  <w:style w:type="character" w:customStyle="1" w:styleId="a7">
    <w:name w:val="Название Знак"/>
    <w:aliases w:val=" Знак Знак"/>
    <w:basedOn w:val="a0"/>
    <w:link w:val="a6"/>
    <w:rsid w:val="00F90E28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Body Text 2"/>
    <w:basedOn w:val="a"/>
    <w:link w:val="20"/>
    <w:rsid w:val="00F90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9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F90E28"/>
    <w:pPr>
      <w:spacing w:before="82" w:after="82"/>
      <w:ind w:left="164" w:right="164"/>
      <w:jc w:val="both"/>
    </w:pPr>
    <w:rPr>
      <w:color w:val="000000"/>
      <w:sz w:val="20"/>
      <w:szCs w:val="20"/>
    </w:rPr>
  </w:style>
  <w:style w:type="paragraph" w:styleId="a9">
    <w:name w:val="Body Text"/>
    <w:basedOn w:val="a"/>
    <w:link w:val="aa"/>
    <w:rsid w:val="00F90E28"/>
    <w:pPr>
      <w:spacing w:after="120"/>
    </w:pPr>
  </w:style>
  <w:style w:type="character" w:customStyle="1" w:styleId="aa">
    <w:name w:val="Основной текст Знак"/>
    <w:basedOn w:val="a0"/>
    <w:link w:val="a9"/>
    <w:rsid w:val="00F90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F90E28"/>
    <w:rPr>
      <w:rFonts w:eastAsia="Arial Unicode MS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E28"/>
    <w:pPr>
      <w:shd w:val="clear" w:color="auto" w:fill="FFFFFF"/>
      <w:spacing w:line="210" w:lineRule="exact"/>
      <w:jc w:val="both"/>
    </w:pPr>
    <w:rPr>
      <w:rFonts w:asciiTheme="minorHAnsi" w:eastAsia="Arial Unicode MS" w:hAnsiTheme="minorHAnsi" w:cstheme="minorBidi"/>
      <w:sz w:val="18"/>
      <w:szCs w:val="18"/>
      <w:lang w:eastAsia="en-US"/>
    </w:rPr>
  </w:style>
  <w:style w:type="character" w:customStyle="1" w:styleId="ab">
    <w:name w:val="Основной текст + Полужирный"/>
    <w:rsid w:val="00F90E2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CenturyGothic">
    <w:name w:val="Основной текст (2) + Century Gothic"/>
    <w:aliases w:val="5 pt,Полужирный,Основной текст + 9,Курсив,Основной текст + 12 pt,Масштаб 10%,Оглавление (2) + 9"/>
    <w:rsid w:val="00F90E28"/>
    <w:rPr>
      <w:rFonts w:ascii="Century Gothic" w:hAnsi="Century Gothic" w:cs="Century Gothic"/>
      <w:b/>
      <w:bCs/>
      <w:spacing w:val="0"/>
      <w:sz w:val="10"/>
      <w:szCs w:val="10"/>
      <w:lang w:val="en-US" w:eastAsia="en-US"/>
    </w:rPr>
  </w:style>
  <w:style w:type="paragraph" w:styleId="ac">
    <w:name w:val="List Paragraph"/>
    <w:basedOn w:val="a"/>
    <w:uiPriority w:val="34"/>
    <w:qFormat/>
    <w:rsid w:val="00F90E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header"/>
    <w:basedOn w:val="a"/>
    <w:link w:val="ae"/>
    <w:uiPriority w:val="99"/>
    <w:semiHidden/>
    <w:unhideWhenUsed/>
    <w:rsid w:val="00F90E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9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90E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90E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talec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1F0E-971A-40D9-8B62-88E342E8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2012-12-27T06:35:00Z</cp:lastPrinted>
  <dcterms:created xsi:type="dcterms:W3CDTF">2012-12-27T00:00:00Z</dcterms:created>
  <dcterms:modified xsi:type="dcterms:W3CDTF">2012-12-27T06:36:00Z</dcterms:modified>
</cp:coreProperties>
</file>