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68390C" w:rsidRPr="00677B3A" w:rsidRDefault="0068390C" w:rsidP="006839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68390C" w:rsidRPr="00677B3A" w:rsidRDefault="0068390C" w:rsidP="0068390C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8390C" w:rsidRPr="00677B3A" w:rsidRDefault="0068390C" w:rsidP="0068390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0611E8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68390C" w:rsidRPr="00677B3A" w:rsidRDefault="0068390C" w:rsidP="0068390C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2E44FD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8390C">
        <w:rPr>
          <w:rFonts w:ascii="Times New Roman" w:hAnsi="Times New Roman"/>
          <w:b/>
          <w:i/>
          <w:sz w:val="24"/>
          <w:szCs w:val="24"/>
        </w:rPr>
        <w:t xml:space="preserve">«О внесении </w:t>
      </w:r>
      <w:r>
        <w:rPr>
          <w:rFonts w:ascii="Times New Roman" w:hAnsi="Times New Roman"/>
          <w:b/>
          <w:i/>
          <w:sz w:val="24"/>
          <w:szCs w:val="24"/>
        </w:rPr>
        <w:t>изменени</w:t>
      </w:r>
      <w:r w:rsidR="001B7CE5">
        <w:rPr>
          <w:rFonts w:ascii="Times New Roman" w:hAnsi="Times New Roman"/>
          <w:b/>
          <w:i/>
          <w:sz w:val="24"/>
          <w:szCs w:val="24"/>
        </w:rPr>
        <w:t>й</w:t>
      </w:r>
      <w:r w:rsidRPr="0068390C">
        <w:rPr>
          <w:rFonts w:ascii="Times New Roman" w:hAnsi="Times New Roman"/>
          <w:b/>
          <w:i/>
          <w:sz w:val="24"/>
          <w:szCs w:val="24"/>
        </w:rPr>
        <w:t xml:space="preserve"> и дополнени</w:t>
      </w:r>
      <w:r w:rsidR="001B7CE5">
        <w:rPr>
          <w:rFonts w:ascii="Times New Roman" w:hAnsi="Times New Roman"/>
          <w:b/>
          <w:i/>
          <w:sz w:val="24"/>
          <w:szCs w:val="24"/>
        </w:rPr>
        <w:t>й</w:t>
      </w:r>
      <w:r w:rsidRPr="0068390C">
        <w:rPr>
          <w:rFonts w:ascii="Times New Roman" w:hAnsi="Times New Roman"/>
          <w:b/>
          <w:i/>
          <w:sz w:val="24"/>
          <w:szCs w:val="24"/>
        </w:rPr>
        <w:t xml:space="preserve"> в Программу комплексного развития 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8390C">
        <w:rPr>
          <w:rFonts w:ascii="Times New Roman" w:hAnsi="Times New Roman"/>
          <w:b/>
          <w:i/>
          <w:sz w:val="24"/>
          <w:szCs w:val="24"/>
        </w:rPr>
        <w:t>систем коммунальной инфраструктуры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утвержденную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решением Совета депутатов муниципального образования сельское поселение</w:t>
      </w:r>
    </w:p>
    <w:p w:rsidR="00516313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  от 27.09.2011г № 95</w:t>
      </w:r>
      <w:r w:rsidR="0051559B">
        <w:rPr>
          <w:rFonts w:ascii="Times New Roman" w:hAnsi="Times New Roman"/>
          <w:b/>
          <w:i/>
          <w:sz w:val="24"/>
          <w:szCs w:val="24"/>
        </w:rPr>
        <w:t>»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8390C" w:rsidRPr="0068390C" w:rsidRDefault="0068390C" w:rsidP="00683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68390C">
        <w:rPr>
          <w:rFonts w:ascii="Times New Roman" w:hAnsi="Times New Roman"/>
          <w:sz w:val="28"/>
          <w:szCs w:val="28"/>
        </w:rPr>
        <w:t>В целях приведения в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90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68390C">
        <w:rPr>
          <w:rFonts w:ascii="Times New Roman" w:hAnsi="Times New Roman"/>
          <w:sz w:val="28"/>
          <w:szCs w:val="28"/>
        </w:rPr>
        <w:t xml:space="preserve"> комплексного развития </w:t>
      </w:r>
    </w:p>
    <w:p w:rsidR="0068390C" w:rsidRDefault="0068390C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390C">
        <w:rPr>
          <w:rFonts w:ascii="Times New Roman" w:hAnsi="Times New Roman"/>
          <w:sz w:val="28"/>
          <w:szCs w:val="28"/>
        </w:rPr>
        <w:t>систем коммунальной инфраструктуры,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68390C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сельское поселение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390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8390C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68390C">
        <w:rPr>
          <w:rFonts w:ascii="Times New Roman" w:hAnsi="Times New Roman"/>
          <w:sz w:val="28"/>
          <w:szCs w:val="28"/>
        </w:rPr>
        <w:t>»  от 27.09.2011г № 95</w:t>
      </w:r>
      <w:r>
        <w:rPr>
          <w:rFonts w:ascii="Times New Roman" w:hAnsi="Times New Roman"/>
          <w:sz w:val="28"/>
          <w:szCs w:val="28"/>
        </w:rPr>
        <w:t xml:space="preserve">  с Постановлением  Правительства Российской Федерации от </w:t>
      </w:r>
      <w:r w:rsidRPr="0068390C">
        <w:rPr>
          <w:rFonts w:ascii="Times New Roman" w:hAnsi="Times New Roman"/>
          <w:bCs/>
          <w:sz w:val="28"/>
          <w:szCs w:val="28"/>
        </w:rPr>
        <w:t xml:space="preserve">14 июня 2013 г. </w:t>
      </w:r>
      <w:r>
        <w:rPr>
          <w:rFonts w:ascii="Times New Roman" w:hAnsi="Times New Roman"/>
          <w:bCs/>
          <w:sz w:val="28"/>
          <w:szCs w:val="28"/>
        </w:rPr>
        <w:t>№</w:t>
      </w:r>
      <w:r w:rsidRPr="0068390C">
        <w:rPr>
          <w:rFonts w:ascii="Times New Roman" w:hAnsi="Times New Roman"/>
          <w:bCs/>
          <w:sz w:val="28"/>
          <w:szCs w:val="28"/>
        </w:rPr>
        <w:t xml:space="preserve"> 502</w:t>
      </w:r>
      <w:r>
        <w:rPr>
          <w:rFonts w:ascii="Times New Roman" w:hAnsi="Times New Roman"/>
          <w:bCs/>
          <w:sz w:val="28"/>
          <w:szCs w:val="28"/>
        </w:rPr>
        <w:t xml:space="preserve"> «Об утверждении требований к Программам комплексного развития систем коммунальной инфраструктуры поселений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городских округов», Совет депутатов </w:t>
      </w:r>
    </w:p>
    <w:p w:rsidR="00D14C76" w:rsidRDefault="00D14C76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926CA" w:rsidRDefault="00D926CA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926CA">
        <w:rPr>
          <w:rFonts w:ascii="Times New Roman" w:hAnsi="Times New Roman"/>
          <w:b/>
          <w:bCs/>
          <w:sz w:val="28"/>
          <w:szCs w:val="28"/>
        </w:rPr>
        <w:t xml:space="preserve">      решил:</w:t>
      </w:r>
    </w:p>
    <w:p w:rsidR="00D14C76" w:rsidRPr="00D926CA" w:rsidRDefault="00D14C76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390C" w:rsidRPr="00D926CA" w:rsidRDefault="00D926CA" w:rsidP="00D926CA">
      <w:pPr>
        <w:pStyle w:val="a3"/>
        <w:numPr>
          <w:ilvl w:val="0"/>
          <w:numId w:val="2"/>
        </w:numPr>
        <w:spacing w:after="0" w:line="240" w:lineRule="auto"/>
        <w:ind w:left="0" w:firstLine="300"/>
        <w:jc w:val="both"/>
        <w:rPr>
          <w:rFonts w:ascii="Times New Roman" w:hAnsi="Times New Roman"/>
          <w:bCs/>
          <w:sz w:val="28"/>
          <w:szCs w:val="28"/>
        </w:rPr>
      </w:pPr>
      <w:r w:rsidRPr="00D926CA">
        <w:rPr>
          <w:rFonts w:ascii="Times New Roman" w:hAnsi="Times New Roman"/>
          <w:bCs/>
          <w:sz w:val="28"/>
          <w:szCs w:val="28"/>
        </w:rPr>
        <w:t>Утвердить следующие изменения и дополнения в</w:t>
      </w:r>
      <w:r w:rsidRPr="00D926CA">
        <w:rPr>
          <w:rFonts w:ascii="Times New Roman" w:hAnsi="Times New Roman"/>
          <w:sz w:val="28"/>
          <w:szCs w:val="28"/>
        </w:rPr>
        <w:t xml:space="preserve"> Программу комплексного развития систем коммунальной инфраструктуры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на 2011-2019гг»</w:t>
      </w:r>
      <w:r w:rsidRPr="00D926CA">
        <w:rPr>
          <w:rFonts w:ascii="Times New Roman" w:hAnsi="Times New Roman"/>
          <w:sz w:val="28"/>
          <w:szCs w:val="28"/>
        </w:rPr>
        <w:t>, утвержденную решением Совета депутатов муниципального образования сельское поселение   «</w:t>
      </w:r>
      <w:proofErr w:type="spellStart"/>
      <w:r w:rsidRPr="00D926C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926CA">
        <w:rPr>
          <w:rFonts w:ascii="Times New Roman" w:hAnsi="Times New Roman"/>
          <w:sz w:val="28"/>
          <w:szCs w:val="28"/>
        </w:rPr>
        <w:t>»  от 27.09.2011г № 95</w:t>
      </w:r>
      <w:r>
        <w:rPr>
          <w:rFonts w:ascii="Times New Roman" w:hAnsi="Times New Roman"/>
          <w:sz w:val="28"/>
          <w:szCs w:val="28"/>
        </w:rPr>
        <w:t>:</w:t>
      </w:r>
    </w:p>
    <w:p w:rsidR="00D926CA" w:rsidRDefault="00D926CA" w:rsidP="002E44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решению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от 27.09.2011г № 95</w:t>
      </w:r>
      <w:r w:rsidR="002E44FD">
        <w:rPr>
          <w:rFonts w:ascii="Times New Roman" w:hAnsi="Times New Roman"/>
          <w:sz w:val="28"/>
          <w:szCs w:val="28"/>
        </w:rPr>
        <w:t xml:space="preserve"> раздел «Паспорт программы</w:t>
      </w:r>
      <w:r w:rsidR="002E44FD" w:rsidRPr="002E44FD">
        <w:rPr>
          <w:rFonts w:ascii="Times New Roman" w:hAnsi="Times New Roman"/>
          <w:sz w:val="28"/>
          <w:szCs w:val="28"/>
        </w:rPr>
        <w:t xml:space="preserve"> </w:t>
      </w:r>
      <w:r w:rsidR="002E44FD" w:rsidRPr="00293399">
        <w:rPr>
          <w:rFonts w:ascii="Times New Roman" w:hAnsi="Times New Roman"/>
          <w:sz w:val="28"/>
          <w:szCs w:val="28"/>
        </w:rPr>
        <w:t>Комплексное развитие  систем  коммунальной инфраструктуры муниципального образования сельское поселение «</w:t>
      </w:r>
      <w:proofErr w:type="spellStart"/>
      <w:r w:rsidR="002E44FD" w:rsidRPr="00293399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2E44FD" w:rsidRPr="00293399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2E44FD" w:rsidRDefault="002E44FD" w:rsidP="002E44FD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8"/>
          <w:szCs w:val="28"/>
        </w:rPr>
      </w:pP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«ОТКОРРЕКТИРОВАННЫЙ   ПАСПОРТ   ПРОГРАММЫ</w:t>
      </w: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Комплексное развитие  систем  коммунальной инфраструктуры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095"/>
      </w:tblGrid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«Комплексное развитие  систем коммунальной инфраструктуры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Основание разработки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2E44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93399">
              <w:rPr>
                <w:rFonts w:ascii="Times New Roman" w:hAnsi="Times New Roman"/>
                <w:sz w:val="28"/>
                <w:szCs w:val="28"/>
              </w:rPr>
              <w:t xml:space="preserve">Постановление  Правительства Российской Федерации от </w:t>
            </w:r>
            <w:r w:rsidRPr="00293399">
              <w:rPr>
                <w:rFonts w:ascii="Times New Roman" w:hAnsi="Times New Roman"/>
                <w:bCs/>
                <w:sz w:val="28"/>
                <w:szCs w:val="28"/>
              </w:rPr>
              <w:t>14 июня 2013 г. № 502 «Об утверждении требований к Программам комплексного развития систем коммунальной инфраструктуры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городских округов».</w:t>
            </w:r>
          </w:p>
          <w:p w:rsidR="002E44FD" w:rsidRDefault="002E44FD" w:rsidP="002E44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Закон Республики Бурятия «Об утверждении РЦП «Модернизация коммунальной инфраструктуры Республики Бурятия в 2008-2010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 период до 2019 г»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FD" w:rsidRDefault="002E44FD" w:rsidP="002E44FD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общего износа основных фондов, улучшение качества предоставляемых коммунальных услуг за счёт создания экономических, организационно-технических и прочих условий для привлечения инвестиций на проведение ускоренной модернизации основных фондов отрасли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документации по обоснованию инвестиций;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проектно-сметной документации на объекты, предусмотренные программой;</w:t>
            </w:r>
          </w:p>
          <w:p w:rsidR="002E44FD" w:rsidRDefault="002E44FD" w:rsidP="002E44F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модернизация инженерной инфраструктуры коммунального комплекса на основе привлечения коммерческих инвестиций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2011г – 2019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 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Министерство строительства и модернизации жилищно-коммунального комплекса Республики Бурятия;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заинтересованные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 конкурсной основе).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объём финансирования–108,91 млн.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– внебюджетные средства –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- средства бюджетов всех уровней -</w:t>
            </w:r>
          </w:p>
        </w:tc>
      </w:tr>
    </w:tbl>
    <w:p w:rsidR="002E44FD" w:rsidRPr="00C913A4" w:rsidRDefault="00C913A4" w:rsidP="00C9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3A4">
        <w:rPr>
          <w:rFonts w:ascii="Times New Roman" w:hAnsi="Times New Roman"/>
          <w:sz w:val="28"/>
          <w:szCs w:val="28"/>
        </w:rPr>
        <w:t>»</w:t>
      </w:r>
    </w:p>
    <w:p w:rsidR="00E3408F" w:rsidRPr="002E74A9" w:rsidRDefault="00293399" w:rsidP="009A0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9A01CF">
        <w:rPr>
          <w:rFonts w:ascii="Times New Roman" w:hAnsi="Times New Roman"/>
          <w:sz w:val="28"/>
          <w:szCs w:val="28"/>
        </w:rPr>
        <w:t xml:space="preserve">2. </w:t>
      </w:r>
      <w:r w:rsidR="00E3408F" w:rsidRPr="009A01CF">
        <w:rPr>
          <w:rFonts w:ascii="Times New Roman" w:hAnsi="Times New Roman"/>
          <w:sz w:val="28"/>
          <w:szCs w:val="28"/>
        </w:rPr>
        <w:t>Обнародовать настоящее решение  на информа</w:t>
      </w:r>
      <w:r w:rsidR="009A01CF">
        <w:rPr>
          <w:rFonts w:ascii="Times New Roman" w:hAnsi="Times New Roman"/>
          <w:sz w:val="28"/>
          <w:szCs w:val="28"/>
        </w:rPr>
        <w:t xml:space="preserve">ционных стендах в </w:t>
      </w:r>
      <w:r w:rsidR="00E3408F" w:rsidRPr="009A01CF">
        <w:rPr>
          <w:rFonts w:ascii="Times New Roman" w:hAnsi="Times New Roman"/>
          <w:sz w:val="28"/>
          <w:szCs w:val="28"/>
        </w:rPr>
        <w:t>селах поселения и на сайте органов местного самоуправления муниципального образования сельское поселение «</w:t>
      </w:r>
      <w:proofErr w:type="spellStart"/>
      <w:r w:rsidR="009A01C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9A01CF">
        <w:rPr>
          <w:rFonts w:ascii="Times New Roman" w:hAnsi="Times New Roman"/>
          <w:sz w:val="28"/>
          <w:szCs w:val="28"/>
        </w:rPr>
        <w:t>»</w:t>
      </w:r>
      <w:r w:rsidR="00E3408F" w:rsidRPr="009A01CF">
        <w:rPr>
          <w:rFonts w:ascii="Times New Roman" w:hAnsi="Times New Roman"/>
          <w:sz w:val="28"/>
          <w:szCs w:val="28"/>
        </w:rPr>
        <w:t>» (</w:t>
      </w:r>
      <w:hyperlink r:id="rId5" w:history="1"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9A01CF" w:rsidRPr="005D05B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="009A01CF" w:rsidRPr="005D05B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3408F" w:rsidRPr="009A01CF">
        <w:rPr>
          <w:rFonts w:ascii="Times New Roman" w:hAnsi="Times New Roman"/>
          <w:sz w:val="28"/>
          <w:szCs w:val="28"/>
        </w:rPr>
        <w:t>).</w:t>
      </w:r>
    </w:p>
    <w:p w:rsidR="001B7CE5" w:rsidRPr="002E74A9" w:rsidRDefault="001B7CE5" w:rsidP="009A01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08F" w:rsidRPr="000611E8" w:rsidRDefault="000611E8" w:rsidP="000611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</w:t>
      </w:r>
      <w:r w:rsidR="00E3408F" w:rsidRPr="000611E8"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обнародования.</w:t>
      </w: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B7CE5" w:rsidRP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293399" w:rsidRPr="00293399" w:rsidRDefault="00293399" w:rsidP="0029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6CA" w:rsidRPr="00D926CA" w:rsidRDefault="00D926CA" w:rsidP="00D926CA">
      <w:pPr>
        <w:pStyle w:val="a3"/>
        <w:spacing w:after="0" w:line="240" w:lineRule="auto"/>
        <w:ind w:left="300"/>
        <w:jc w:val="both"/>
        <w:rPr>
          <w:rFonts w:ascii="Times New Roman" w:hAnsi="Times New Roman"/>
          <w:bCs/>
          <w:sz w:val="28"/>
          <w:szCs w:val="28"/>
        </w:rPr>
      </w:pPr>
    </w:p>
    <w:p w:rsidR="0068390C" w:rsidRDefault="0068390C" w:rsidP="006839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390C" w:rsidRPr="0068390C" w:rsidRDefault="0068390C" w:rsidP="00683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90C" w:rsidRPr="0068390C" w:rsidRDefault="0068390C" w:rsidP="0068390C">
      <w:pPr>
        <w:spacing w:after="0"/>
        <w:rPr>
          <w:rFonts w:ascii="Times New Roman" w:hAnsi="Times New Roman"/>
          <w:sz w:val="28"/>
          <w:szCs w:val="28"/>
        </w:rPr>
      </w:pPr>
    </w:p>
    <w:p w:rsidR="0068390C" w:rsidRPr="0068390C" w:rsidRDefault="0068390C" w:rsidP="00683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68390C" w:rsidRPr="0068390C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5C4"/>
    <w:multiLevelType w:val="hybridMultilevel"/>
    <w:tmpl w:val="511069C4"/>
    <w:lvl w:ilvl="0" w:tplc="A1E0AFA8">
      <w:start w:val="1"/>
      <w:numFmt w:val="decimal"/>
      <w:lvlText w:val="%1."/>
      <w:lvlJc w:val="left"/>
      <w:pPr>
        <w:tabs>
          <w:tab w:val="num" w:pos="-525"/>
        </w:tabs>
        <w:ind w:left="-5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1C5823DF"/>
    <w:multiLevelType w:val="multilevel"/>
    <w:tmpl w:val="37D8A23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2">
    <w:nsid w:val="22751628"/>
    <w:multiLevelType w:val="hybridMultilevel"/>
    <w:tmpl w:val="9A5C48BC"/>
    <w:lvl w:ilvl="0" w:tplc="B490ADDE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022D8F"/>
    <w:multiLevelType w:val="hybridMultilevel"/>
    <w:tmpl w:val="CF802128"/>
    <w:lvl w:ilvl="0" w:tplc="A642C09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467936"/>
    <w:multiLevelType w:val="hybridMultilevel"/>
    <w:tmpl w:val="130ADE0C"/>
    <w:lvl w:ilvl="0" w:tplc="C81C7E6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0C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11E8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0F0E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CE5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3399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4FD"/>
    <w:rsid w:val="002E4815"/>
    <w:rsid w:val="002E49B3"/>
    <w:rsid w:val="002E4AA3"/>
    <w:rsid w:val="002E4B3B"/>
    <w:rsid w:val="002E4BDB"/>
    <w:rsid w:val="002E5B62"/>
    <w:rsid w:val="002E69AE"/>
    <w:rsid w:val="002E74A9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39B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5A3D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501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59B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0C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0B4E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01C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D5AB3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0DE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13A4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4C7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6CA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08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390C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9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26CA"/>
    <w:pPr>
      <w:ind w:left="720"/>
      <w:contextualSpacing/>
    </w:pPr>
  </w:style>
  <w:style w:type="paragraph" w:customStyle="1" w:styleId="11">
    <w:name w:val="Знак Знак Знак Знак Знак Знак1 Знак Знак Знак"/>
    <w:basedOn w:val="a"/>
    <w:rsid w:val="00E3408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E340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2013-12-17T04:31:00Z</cp:lastPrinted>
  <dcterms:created xsi:type="dcterms:W3CDTF">2013-12-02T02:58:00Z</dcterms:created>
  <dcterms:modified xsi:type="dcterms:W3CDTF">2013-12-17T04:33:00Z</dcterms:modified>
</cp:coreProperties>
</file>