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40" w:rsidRPr="00B568C2" w:rsidRDefault="00EB4740" w:rsidP="00E7422D">
      <w:pPr>
        <w:pStyle w:val="11"/>
        <w:spacing w:before="0" w:after="0"/>
        <w:rPr>
          <w:sz w:val="24"/>
          <w:szCs w:val="24"/>
        </w:rPr>
      </w:pPr>
      <w:bookmarkStart w:id="0" w:name="_Toc212011711"/>
      <w:bookmarkStart w:id="1" w:name="_Toc247444434"/>
      <w:r w:rsidRPr="00B568C2">
        <w:rPr>
          <w:sz w:val="24"/>
          <w:szCs w:val="24"/>
        </w:rPr>
        <w:t>Содержание</w:t>
      </w:r>
    </w:p>
    <w:p w:rsidR="00164BCE" w:rsidRPr="00B568C2" w:rsidRDefault="00164BCE" w:rsidP="00E7422D">
      <w:pPr>
        <w:rPr>
          <w:rFonts w:ascii="Times New Roman" w:hAnsi="Times New Roman" w:cs="Times New Roman"/>
        </w:rPr>
      </w:pPr>
    </w:p>
    <w:tbl>
      <w:tblPr>
        <w:tblW w:w="141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42"/>
        <w:gridCol w:w="1064"/>
      </w:tblGrid>
      <w:tr w:rsidR="008B63F3" w:rsidRPr="00B568C2" w:rsidTr="0052209B">
        <w:trPr>
          <w:trHeight w:val="332"/>
        </w:trPr>
        <w:tc>
          <w:tcPr>
            <w:tcW w:w="13042" w:type="dxa"/>
          </w:tcPr>
          <w:p w:rsidR="008B63F3" w:rsidRPr="00B568C2" w:rsidRDefault="008B63F3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064" w:type="dxa"/>
          </w:tcPr>
          <w:p w:rsidR="008B63F3" w:rsidRPr="00B568C2" w:rsidRDefault="008B63F3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Стр.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Часть 2. ГРАДОСТРОИТЕЛЬНЫЕ РЕГЛАМЕНТЫ</w:t>
            </w:r>
          </w:p>
        </w:tc>
        <w:tc>
          <w:tcPr>
            <w:tcW w:w="1064" w:type="dxa"/>
            <w:vAlign w:val="center"/>
          </w:tcPr>
          <w:p w:rsidR="00D60641" w:rsidRPr="00B568C2" w:rsidRDefault="00D60641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945" w:rsidRPr="00B568C2" w:rsidTr="0052209B">
        <w:tc>
          <w:tcPr>
            <w:tcW w:w="13042" w:type="dxa"/>
          </w:tcPr>
          <w:p w:rsidR="00C75945" w:rsidRPr="00B568C2" w:rsidRDefault="00C75945" w:rsidP="00E7422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1064" w:type="dxa"/>
            <w:vAlign w:val="center"/>
          </w:tcPr>
          <w:p w:rsidR="00C75945" w:rsidRPr="00C75945" w:rsidRDefault="00C75945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5945">
              <w:rPr>
                <w:rFonts w:ascii="Times New Roman" w:hAnsi="Times New Roman" w:cs="Times New Roman"/>
              </w:rPr>
              <w:t>2</w:t>
            </w:r>
          </w:p>
        </w:tc>
      </w:tr>
      <w:tr w:rsidR="008B63F3" w:rsidRPr="00B568C2" w:rsidTr="0052209B">
        <w:tc>
          <w:tcPr>
            <w:tcW w:w="13042" w:type="dxa"/>
          </w:tcPr>
          <w:p w:rsidR="008B63F3" w:rsidRPr="00B568C2" w:rsidRDefault="002D5F60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  <w:b/>
              </w:rPr>
              <w:t>Глава 1</w:t>
            </w:r>
            <w:r w:rsidR="00D60641" w:rsidRPr="00B568C2">
              <w:rPr>
                <w:rFonts w:ascii="Times New Roman" w:hAnsi="Times New Roman" w:cs="Times New Roman"/>
                <w:b/>
              </w:rPr>
              <w:t>. ГРАДОСТРОИТЕЛЬНОЕ ЗОНИРОВАНИЕ И РЕГЛАМЕНТИРОВАНИЕ ИСПОЛЬЗОВАНИЯ ТЕРРИТОРИИ</w:t>
            </w:r>
          </w:p>
        </w:tc>
        <w:tc>
          <w:tcPr>
            <w:tcW w:w="1064" w:type="dxa"/>
            <w:vAlign w:val="center"/>
          </w:tcPr>
          <w:p w:rsidR="008B63F3" w:rsidRPr="00B568C2" w:rsidRDefault="00D31EC8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</w:rPr>
              <w:t>Статья 1. Планировочная организация территории поселения</w:t>
            </w:r>
          </w:p>
        </w:tc>
        <w:tc>
          <w:tcPr>
            <w:tcW w:w="1064" w:type="dxa"/>
            <w:vAlign w:val="center"/>
          </w:tcPr>
          <w:p w:rsidR="00D60641" w:rsidRPr="00B568C2" w:rsidRDefault="00D31EC8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</w:rPr>
              <w:t>Статья 2. Карта градостроительного зонирования</w:t>
            </w:r>
          </w:p>
        </w:tc>
        <w:tc>
          <w:tcPr>
            <w:tcW w:w="1064" w:type="dxa"/>
            <w:vAlign w:val="center"/>
          </w:tcPr>
          <w:p w:rsidR="00D60641" w:rsidRPr="00B568C2" w:rsidRDefault="008318C8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</w:rPr>
              <w:t>Статья 3. Виды территориальных зон</w:t>
            </w:r>
            <w:r w:rsidR="000D724C" w:rsidRPr="00B568C2">
              <w:rPr>
                <w:rFonts w:ascii="Times New Roman" w:hAnsi="Times New Roman" w:cs="Times New Roman"/>
              </w:rPr>
              <w:t xml:space="preserve"> и порядок их установления</w:t>
            </w:r>
          </w:p>
        </w:tc>
        <w:tc>
          <w:tcPr>
            <w:tcW w:w="1064" w:type="dxa"/>
            <w:vAlign w:val="center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D724C" w:rsidRPr="00B568C2" w:rsidTr="0052209B">
        <w:tc>
          <w:tcPr>
            <w:tcW w:w="13042" w:type="dxa"/>
          </w:tcPr>
          <w:p w:rsidR="000D724C" w:rsidRPr="00B568C2" w:rsidRDefault="000D724C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Статья 4. Кодировка территориальных зон</w:t>
            </w:r>
          </w:p>
        </w:tc>
        <w:tc>
          <w:tcPr>
            <w:tcW w:w="1064" w:type="dxa"/>
            <w:vAlign w:val="center"/>
          </w:tcPr>
          <w:p w:rsidR="000D724C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0D724C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5. </w:t>
            </w:r>
            <w:r w:rsidR="00D60641" w:rsidRPr="00B568C2">
              <w:rPr>
                <w:rFonts w:ascii="Times New Roman" w:hAnsi="Times New Roman" w:cs="Times New Roman"/>
              </w:rPr>
              <w:t>Линии градостроительного регулирования</w:t>
            </w:r>
          </w:p>
        </w:tc>
        <w:tc>
          <w:tcPr>
            <w:tcW w:w="1064" w:type="dxa"/>
            <w:vAlign w:val="center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0D724C" w:rsidRPr="00B568C2">
              <w:rPr>
                <w:rFonts w:ascii="Times New Roman" w:hAnsi="Times New Roman" w:cs="Times New Roman"/>
              </w:rPr>
              <w:t>6</w:t>
            </w:r>
            <w:r w:rsidRPr="00B568C2">
              <w:rPr>
                <w:rFonts w:ascii="Times New Roman" w:hAnsi="Times New Roman" w:cs="Times New Roman"/>
              </w:rPr>
              <w:t>.</w:t>
            </w:r>
            <w:r w:rsidRPr="00B568C2">
              <w:rPr>
                <w:rFonts w:ascii="Times New Roman" w:hAnsi="Times New Roman" w:cs="Times New Roman"/>
                <w:bCs/>
              </w:rPr>
              <w:t xml:space="preserve"> Градостроительный регламент</w:t>
            </w:r>
          </w:p>
        </w:tc>
        <w:tc>
          <w:tcPr>
            <w:tcW w:w="1064" w:type="dxa"/>
            <w:vAlign w:val="center"/>
          </w:tcPr>
          <w:p w:rsidR="00D60641" w:rsidRPr="00B568C2" w:rsidRDefault="00C75945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right="-1"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  <w:bCs/>
              </w:rPr>
              <w:t xml:space="preserve">Статья </w:t>
            </w:r>
            <w:r w:rsidR="000D724C" w:rsidRPr="00B568C2">
              <w:rPr>
                <w:rFonts w:ascii="Times New Roman" w:hAnsi="Times New Roman" w:cs="Times New Roman"/>
                <w:bCs/>
              </w:rPr>
              <w:t>7</w:t>
            </w:r>
            <w:r w:rsidRPr="00B568C2">
              <w:rPr>
                <w:rFonts w:ascii="Times New Roman" w:hAnsi="Times New Roman" w:cs="Times New Roman"/>
                <w:bCs/>
              </w:rPr>
              <w:t xml:space="preserve">. </w:t>
            </w:r>
            <w:r w:rsidRPr="00B568C2">
              <w:rPr>
                <w:rFonts w:ascii="Times New Roman" w:hAnsi="Times New Roman" w:cs="Times New Roman"/>
              </w:rPr>
              <w:t>Использование земельных участков и объектов капитального строительства, не соответствующих установленному градостроительному регламенту и красным линиям</w:t>
            </w:r>
          </w:p>
        </w:tc>
        <w:tc>
          <w:tcPr>
            <w:tcW w:w="1064" w:type="dxa"/>
            <w:vAlign w:val="center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  <w:bCs/>
              </w:rPr>
              <w:t xml:space="preserve">Статья </w:t>
            </w:r>
            <w:r w:rsidR="000D724C" w:rsidRPr="00B568C2">
              <w:rPr>
                <w:rFonts w:ascii="Times New Roman" w:hAnsi="Times New Roman" w:cs="Times New Roman"/>
                <w:bCs/>
              </w:rPr>
              <w:t>8</w:t>
            </w:r>
            <w:r w:rsidR="002D5F60" w:rsidRPr="00B568C2">
              <w:rPr>
                <w:rFonts w:ascii="Times New Roman" w:hAnsi="Times New Roman" w:cs="Times New Roman"/>
                <w:bCs/>
              </w:rPr>
              <w:t>.</w:t>
            </w:r>
            <w:r w:rsidRPr="00B568C2">
              <w:rPr>
                <w:rFonts w:ascii="Times New Roman" w:hAnsi="Times New Roman" w:cs="Times New Roman"/>
                <w:bCs/>
              </w:rPr>
              <w:t xml:space="preserve"> </w:t>
            </w:r>
            <w:r w:rsidRPr="00B568C2">
              <w:rPr>
                <w:rFonts w:ascii="Times New Roman" w:hAnsi="Times New Roman" w:cs="Times New Roman"/>
              </w:rPr>
              <w:t>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064" w:type="dxa"/>
            <w:vAlign w:val="center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0D724C" w:rsidRPr="00B568C2">
              <w:rPr>
                <w:rFonts w:ascii="Times New Roman" w:hAnsi="Times New Roman" w:cs="Times New Roman"/>
              </w:rPr>
              <w:t>9</w:t>
            </w:r>
            <w:r w:rsidRPr="00B568C2">
              <w:rPr>
                <w:rFonts w:ascii="Times New Roman" w:hAnsi="Times New Roman" w:cs="Times New Roman"/>
              </w:rPr>
              <w:t>.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064" w:type="dxa"/>
            <w:vAlign w:val="center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0D724C" w:rsidRPr="00B568C2">
              <w:rPr>
                <w:rFonts w:ascii="Times New Roman" w:hAnsi="Times New Roman" w:cs="Times New Roman"/>
              </w:rPr>
              <w:t>10</w:t>
            </w:r>
            <w:r w:rsidRPr="00B568C2">
              <w:rPr>
                <w:rFonts w:ascii="Times New Roman" w:hAnsi="Times New Roman" w:cs="Times New Roman"/>
              </w:rPr>
              <w:t>. Жилые зоны</w:t>
            </w:r>
          </w:p>
        </w:tc>
        <w:tc>
          <w:tcPr>
            <w:tcW w:w="1064" w:type="dxa"/>
            <w:vAlign w:val="center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2D5F60" w:rsidRPr="00B568C2">
              <w:rPr>
                <w:rFonts w:ascii="Times New Roman" w:hAnsi="Times New Roman" w:cs="Times New Roman"/>
              </w:rPr>
              <w:t>1</w:t>
            </w:r>
            <w:r w:rsidR="000D724C" w:rsidRPr="00B568C2">
              <w:rPr>
                <w:rFonts w:ascii="Times New Roman" w:hAnsi="Times New Roman" w:cs="Times New Roman"/>
              </w:rPr>
              <w:t>1</w:t>
            </w:r>
            <w:r w:rsidRPr="00B568C2">
              <w:rPr>
                <w:rFonts w:ascii="Times New Roman" w:hAnsi="Times New Roman" w:cs="Times New Roman"/>
              </w:rPr>
              <w:t>. Общественно-деловые зоны</w:t>
            </w:r>
          </w:p>
        </w:tc>
        <w:tc>
          <w:tcPr>
            <w:tcW w:w="1064" w:type="dxa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16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2D5F60" w:rsidRPr="00B568C2">
              <w:rPr>
                <w:rFonts w:ascii="Times New Roman" w:hAnsi="Times New Roman" w:cs="Times New Roman"/>
              </w:rPr>
              <w:t>1</w:t>
            </w:r>
            <w:r w:rsidR="000D724C" w:rsidRPr="00B568C2">
              <w:rPr>
                <w:rFonts w:ascii="Times New Roman" w:hAnsi="Times New Roman" w:cs="Times New Roman"/>
              </w:rPr>
              <w:t>2</w:t>
            </w:r>
            <w:r w:rsidRPr="00B568C2">
              <w:rPr>
                <w:rFonts w:ascii="Times New Roman" w:hAnsi="Times New Roman" w:cs="Times New Roman"/>
              </w:rPr>
              <w:t>. Производственные зоны</w:t>
            </w:r>
          </w:p>
        </w:tc>
        <w:tc>
          <w:tcPr>
            <w:tcW w:w="1064" w:type="dxa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25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2D5F60" w:rsidRPr="00B568C2">
              <w:rPr>
                <w:rFonts w:ascii="Times New Roman" w:hAnsi="Times New Roman" w:cs="Times New Roman"/>
              </w:rPr>
              <w:t>1</w:t>
            </w:r>
            <w:r w:rsidR="000D724C" w:rsidRPr="00B568C2">
              <w:rPr>
                <w:rFonts w:ascii="Times New Roman" w:hAnsi="Times New Roman" w:cs="Times New Roman"/>
              </w:rPr>
              <w:t>3</w:t>
            </w:r>
            <w:r w:rsidRPr="00B568C2">
              <w:rPr>
                <w:rFonts w:ascii="Times New Roman" w:hAnsi="Times New Roman" w:cs="Times New Roman"/>
              </w:rPr>
              <w:t>. Зоны транспортной инфраструктуры</w:t>
            </w:r>
          </w:p>
        </w:tc>
        <w:tc>
          <w:tcPr>
            <w:tcW w:w="1064" w:type="dxa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28</w:t>
            </w:r>
          </w:p>
        </w:tc>
      </w:tr>
      <w:tr w:rsidR="00C16C52" w:rsidRPr="00B568C2" w:rsidTr="0052209B">
        <w:tc>
          <w:tcPr>
            <w:tcW w:w="13042" w:type="dxa"/>
          </w:tcPr>
          <w:p w:rsidR="00C16C52" w:rsidRPr="00B568C2" w:rsidRDefault="00C16C52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Статья 14. Зо</w:t>
            </w:r>
            <w:r>
              <w:rPr>
                <w:rFonts w:ascii="Times New Roman" w:hAnsi="Times New Roman" w:cs="Times New Roman"/>
              </w:rPr>
              <w:t>ны инженер</w:t>
            </w:r>
            <w:r w:rsidRPr="00B568C2">
              <w:rPr>
                <w:rFonts w:ascii="Times New Roman" w:hAnsi="Times New Roman" w:cs="Times New Roman"/>
              </w:rPr>
              <w:t>ной инфраструктуры</w:t>
            </w:r>
          </w:p>
        </w:tc>
        <w:tc>
          <w:tcPr>
            <w:tcW w:w="1064" w:type="dxa"/>
          </w:tcPr>
          <w:p w:rsidR="00C16C5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30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2D5F60" w:rsidRPr="00B568C2">
              <w:rPr>
                <w:rFonts w:ascii="Times New Roman" w:hAnsi="Times New Roman" w:cs="Times New Roman"/>
              </w:rPr>
              <w:t>1</w:t>
            </w:r>
            <w:r w:rsidR="00C16C52">
              <w:rPr>
                <w:rFonts w:ascii="Times New Roman" w:hAnsi="Times New Roman" w:cs="Times New Roman"/>
              </w:rPr>
              <w:t>5</w:t>
            </w:r>
            <w:r w:rsidRPr="00B568C2">
              <w:rPr>
                <w:rFonts w:ascii="Times New Roman" w:hAnsi="Times New Roman" w:cs="Times New Roman"/>
              </w:rPr>
              <w:t xml:space="preserve">. Зоны </w:t>
            </w:r>
            <w:r w:rsidR="003A2D90" w:rsidRPr="00B568C2">
              <w:rPr>
                <w:rFonts w:ascii="Times New Roman" w:hAnsi="Times New Roman" w:cs="Times New Roman"/>
              </w:rPr>
              <w:t>энергетики</w:t>
            </w:r>
          </w:p>
        </w:tc>
        <w:tc>
          <w:tcPr>
            <w:tcW w:w="1064" w:type="dxa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32</w:t>
            </w:r>
          </w:p>
        </w:tc>
      </w:tr>
      <w:tr w:rsidR="0055156C" w:rsidRPr="00B568C2" w:rsidTr="0052209B">
        <w:tc>
          <w:tcPr>
            <w:tcW w:w="13042" w:type="dxa"/>
          </w:tcPr>
          <w:p w:rsidR="0055156C" w:rsidRPr="00B568C2" w:rsidRDefault="00C16C52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16</w:t>
            </w:r>
            <w:r w:rsidR="0055156C" w:rsidRPr="00B568C2">
              <w:rPr>
                <w:rFonts w:ascii="Times New Roman" w:hAnsi="Times New Roman" w:cs="Times New Roman"/>
              </w:rPr>
              <w:t xml:space="preserve">. Зоны </w:t>
            </w:r>
            <w:r w:rsidR="00033246">
              <w:rPr>
                <w:rFonts w:ascii="Times New Roman" w:hAnsi="Times New Roman" w:cs="Times New Roman"/>
              </w:rPr>
              <w:t>связи</w:t>
            </w:r>
          </w:p>
        </w:tc>
        <w:tc>
          <w:tcPr>
            <w:tcW w:w="1064" w:type="dxa"/>
          </w:tcPr>
          <w:p w:rsidR="0055156C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33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2D5F60" w:rsidRPr="00B568C2">
              <w:rPr>
                <w:rFonts w:ascii="Times New Roman" w:hAnsi="Times New Roman" w:cs="Times New Roman"/>
              </w:rPr>
              <w:t>1</w:t>
            </w:r>
            <w:r w:rsidR="00C16C52">
              <w:rPr>
                <w:rFonts w:ascii="Times New Roman" w:hAnsi="Times New Roman" w:cs="Times New Roman"/>
              </w:rPr>
              <w:t>7</w:t>
            </w:r>
            <w:r w:rsidRPr="00B568C2">
              <w:rPr>
                <w:rFonts w:ascii="Times New Roman" w:hAnsi="Times New Roman" w:cs="Times New Roman"/>
              </w:rPr>
              <w:t>. Зоны сельскохозяйственного использования</w:t>
            </w:r>
          </w:p>
        </w:tc>
        <w:tc>
          <w:tcPr>
            <w:tcW w:w="1064" w:type="dxa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34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2D5F60" w:rsidRPr="00B568C2">
              <w:rPr>
                <w:rFonts w:ascii="Times New Roman" w:hAnsi="Times New Roman" w:cs="Times New Roman"/>
              </w:rPr>
              <w:t>1</w:t>
            </w:r>
            <w:r w:rsidR="00C16C52">
              <w:rPr>
                <w:rFonts w:ascii="Times New Roman" w:hAnsi="Times New Roman" w:cs="Times New Roman"/>
              </w:rPr>
              <w:t>8</w:t>
            </w:r>
            <w:r w:rsidRPr="00B568C2">
              <w:rPr>
                <w:rFonts w:ascii="Times New Roman" w:hAnsi="Times New Roman" w:cs="Times New Roman"/>
              </w:rPr>
              <w:t>. Рекреационные зоны</w:t>
            </w:r>
          </w:p>
        </w:tc>
        <w:tc>
          <w:tcPr>
            <w:tcW w:w="1064" w:type="dxa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36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7422D">
            <w:pPr>
              <w:tabs>
                <w:tab w:val="left" w:pos="5139"/>
              </w:tabs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2D5F60" w:rsidRPr="00B568C2">
              <w:rPr>
                <w:rFonts w:ascii="Times New Roman" w:hAnsi="Times New Roman" w:cs="Times New Roman"/>
              </w:rPr>
              <w:t>1</w:t>
            </w:r>
            <w:r w:rsidR="00C16C52">
              <w:rPr>
                <w:rFonts w:ascii="Times New Roman" w:hAnsi="Times New Roman" w:cs="Times New Roman"/>
              </w:rPr>
              <w:t>9</w:t>
            </w:r>
            <w:r w:rsidRPr="00B568C2">
              <w:rPr>
                <w:rFonts w:ascii="Times New Roman" w:hAnsi="Times New Roman" w:cs="Times New Roman"/>
              </w:rPr>
              <w:t>. Зоны специального назначения</w:t>
            </w:r>
            <w:r w:rsidR="00BA4F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4" w:type="dxa"/>
          </w:tcPr>
          <w:p w:rsidR="00D60641" w:rsidRPr="00B568C2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41</w:t>
            </w:r>
          </w:p>
        </w:tc>
      </w:tr>
      <w:tr w:rsidR="00BA4FB4" w:rsidRPr="00B568C2" w:rsidTr="0052209B">
        <w:tc>
          <w:tcPr>
            <w:tcW w:w="13042" w:type="dxa"/>
          </w:tcPr>
          <w:p w:rsidR="00BA4FB4" w:rsidRPr="00B568C2" w:rsidRDefault="00BA4FB4" w:rsidP="00EA6B37">
            <w:pPr>
              <w:tabs>
                <w:tab w:val="left" w:pos="5139"/>
              </w:tabs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>
              <w:rPr>
                <w:rFonts w:ascii="Times New Roman" w:hAnsi="Times New Roman" w:cs="Times New Roman"/>
              </w:rPr>
              <w:t>20</w:t>
            </w:r>
            <w:r w:rsidRPr="00B568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6B37" w:rsidRPr="00B568C2">
              <w:rPr>
                <w:rFonts w:ascii="Times New Roman" w:hAnsi="Times New Roman" w:cs="Times New Roman"/>
              </w:rPr>
              <w:t>Территории общего пользования</w:t>
            </w:r>
          </w:p>
        </w:tc>
        <w:tc>
          <w:tcPr>
            <w:tcW w:w="1064" w:type="dxa"/>
          </w:tcPr>
          <w:p w:rsidR="00BA4FB4" w:rsidRDefault="00EA6B37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44</w:t>
            </w:r>
          </w:p>
        </w:tc>
      </w:tr>
      <w:tr w:rsidR="00D60641" w:rsidRPr="00B568C2" w:rsidTr="0052209B">
        <w:tc>
          <w:tcPr>
            <w:tcW w:w="13042" w:type="dxa"/>
          </w:tcPr>
          <w:p w:rsidR="00D60641" w:rsidRPr="00B568C2" w:rsidRDefault="00D60641" w:rsidP="00EA6B37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Статья </w:t>
            </w:r>
            <w:r w:rsidR="00BA4FB4">
              <w:rPr>
                <w:rFonts w:ascii="Times New Roman" w:hAnsi="Times New Roman" w:cs="Times New Roman"/>
              </w:rPr>
              <w:t>21</w:t>
            </w:r>
            <w:r w:rsidRPr="00B568C2">
              <w:rPr>
                <w:rFonts w:ascii="Times New Roman" w:hAnsi="Times New Roman" w:cs="Times New Roman"/>
              </w:rPr>
              <w:t xml:space="preserve">. </w:t>
            </w:r>
            <w:r w:rsidR="00EA6B37" w:rsidRPr="00B568C2">
              <w:rPr>
                <w:rFonts w:ascii="Times New Roman" w:hAnsi="Times New Roman" w:cs="Times New Roman"/>
              </w:rPr>
              <w:t>Зоны резервных территорий</w:t>
            </w:r>
          </w:p>
        </w:tc>
        <w:tc>
          <w:tcPr>
            <w:tcW w:w="1064" w:type="dxa"/>
          </w:tcPr>
          <w:p w:rsidR="00D60641" w:rsidRPr="00B568C2" w:rsidRDefault="002B0D9C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45</w:t>
            </w:r>
          </w:p>
        </w:tc>
      </w:tr>
      <w:tr w:rsidR="002D5F60" w:rsidRPr="00B568C2" w:rsidTr="0052209B">
        <w:tc>
          <w:tcPr>
            <w:tcW w:w="13042" w:type="dxa"/>
          </w:tcPr>
          <w:p w:rsidR="002D5F60" w:rsidRPr="00B568C2" w:rsidRDefault="002D5F60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Глава 2. ГРАДОСТРОИТЕЛЬНЫЕ ОГРАНИЧЕНИЯ </w:t>
            </w:r>
            <w:r w:rsidRPr="00B568C2">
              <w:rPr>
                <w:rFonts w:ascii="Times New Roman" w:hAnsi="Times New Roman" w:cs="Times New Roman"/>
                <w:b/>
                <w:caps/>
              </w:rPr>
              <w:t>и</w:t>
            </w:r>
            <w:r w:rsidRPr="00B568C2">
              <w:rPr>
                <w:rFonts w:ascii="Times New Roman" w:hAnsi="Times New Roman" w:cs="Times New Roman"/>
                <w:b/>
              </w:rPr>
              <w:t xml:space="preserve"> ЗОНЫ С ОСОБЫМИ УСЛОВИЯМИ ИСПОЛЬЗОВАНИЯ ТЕРРИТОРИЙ</w:t>
            </w:r>
          </w:p>
        </w:tc>
        <w:tc>
          <w:tcPr>
            <w:tcW w:w="1064" w:type="dxa"/>
          </w:tcPr>
          <w:p w:rsidR="002D5F60" w:rsidRPr="00B568C2" w:rsidRDefault="002B0D9C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46</w:t>
            </w:r>
          </w:p>
        </w:tc>
      </w:tr>
      <w:tr w:rsidR="002D5F60" w:rsidRPr="00B568C2" w:rsidTr="0052209B">
        <w:tc>
          <w:tcPr>
            <w:tcW w:w="13042" w:type="dxa"/>
          </w:tcPr>
          <w:p w:rsidR="002D5F60" w:rsidRPr="00B568C2" w:rsidRDefault="002D5F60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lastRenderedPageBreak/>
              <w:t xml:space="preserve">Статья </w:t>
            </w:r>
            <w:r w:rsidR="00CE3650" w:rsidRPr="00B568C2">
              <w:rPr>
                <w:rFonts w:ascii="Times New Roman" w:hAnsi="Times New Roman" w:cs="Times New Roman"/>
              </w:rPr>
              <w:t>2</w:t>
            </w:r>
            <w:r w:rsidR="00BA4FB4">
              <w:rPr>
                <w:rFonts w:ascii="Times New Roman" w:hAnsi="Times New Roman" w:cs="Times New Roman"/>
              </w:rPr>
              <w:t>3</w:t>
            </w:r>
            <w:r w:rsidRPr="00B568C2">
              <w:rPr>
                <w:rFonts w:ascii="Times New Roman" w:hAnsi="Times New Roman" w:cs="Times New Roman"/>
              </w:rPr>
              <w:t>. Осуществление землепользования и застройки в зонах с особыми условиями использования территории поселения</w:t>
            </w:r>
          </w:p>
        </w:tc>
        <w:tc>
          <w:tcPr>
            <w:tcW w:w="1064" w:type="dxa"/>
          </w:tcPr>
          <w:p w:rsidR="002D5F60" w:rsidRPr="00B568C2" w:rsidRDefault="002B0D9C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46</w:t>
            </w:r>
          </w:p>
        </w:tc>
      </w:tr>
      <w:tr w:rsidR="002D5F60" w:rsidRPr="00B568C2" w:rsidTr="0052209B">
        <w:tc>
          <w:tcPr>
            <w:tcW w:w="13042" w:type="dxa"/>
          </w:tcPr>
          <w:p w:rsidR="002D5F60" w:rsidRPr="00B568C2" w:rsidRDefault="000D724C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Стат</w:t>
            </w:r>
            <w:r w:rsidR="00CE3650" w:rsidRPr="00B568C2">
              <w:rPr>
                <w:rFonts w:ascii="Times New Roman" w:hAnsi="Times New Roman" w:cs="Times New Roman"/>
              </w:rPr>
              <w:t>ья 2</w:t>
            </w:r>
            <w:r w:rsidR="00BA4FB4">
              <w:rPr>
                <w:rFonts w:ascii="Times New Roman" w:hAnsi="Times New Roman" w:cs="Times New Roman"/>
              </w:rPr>
              <w:t>4</w:t>
            </w:r>
            <w:r w:rsidR="002D5F60" w:rsidRPr="00B568C2">
              <w:rPr>
                <w:rFonts w:ascii="Times New Roman" w:hAnsi="Times New Roman" w:cs="Times New Roman"/>
              </w:rPr>
              <w:t>. Виды зон градостроительных ограничений</w:t>
            </w:r>
          </w:p>
        </w:tc>
        <w:tc>
          <w:tcPr>
            <w:tcW w:w="1064" w:type="dxa"/>
          </w:tcPr>
          <w:p w:rsidR="002D5F60" w:rsidRPr="00B568C2" w:rsidRDefault="002B0D9C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47</w:t>
            </w:r>
          </w:p>
        </w:tc>
      </w:tr>
      <w:tr w:rsidR="002D5F60" w:rsidRPr="00B568C2" w:rsidTr="0052209B">
        <w:tc>
          <w:tcPr>
            <w:tcW w:w="13042" w:type="dxa"/>
          </w:tcPr>
          <w:p w:rsidR="002D5F60" w:rsidRPr="00B568C2" w:rsidRDefault="00CE3650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Статья 2</w:t>
            </w:r>
            <w:r w:rsidR="00BA4FB4">
              <w:rPr>
                <w:rFonts w:ascii="Times New Roman" w:hAnsi="Times New Roman" w:cs="Times New Roman"/>
              </w:rPr>
              <w:t>5</w:t>
            </w:r>
            <w:r w:rsidR="002D5F60" w:rsidRPr="00B568C2">
              <w:rPr>
                <w:rFonts w:ascii="Times New Roman" w:hAnsi="Times New Roman" w:cs="Times New Roman"/>
              </w:rPr>
              <w:t>. Охранные зоны</w:t>
            </w:r>
          </w:p>
        </w:tc>
        <w:tc>
          <w:tcPr>
            <w:tcW w:w="1064" w:type="dxa"/>
          </w:tcPr>
          <w:p w:rsidR="002D5F60" w:rsidRPr="00B568C2" w:rsidRDefault="002B0D9C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49</w:t>
            </w:r>
          </w:p>
        </w:tc>
      </w:tr>
      <w:tr w:rsidR="002D5F60" w:rsidRPr="00B568C2" w:rsidTr="0052209B">
        <w:tc>
          <w:tcPr>
            <w:tcW w:w="13042" w:type="dxa"/>
          </w:tcPr>
          <w:p w:rsidR="002D5F60" w:rsidRPr="00B568C2" w:rsidRDefault="00CE3650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Статья 2</w:t>
            </w:r>
            <w:r w:rsidR="00BA4FB4">
              <w:rPr>
                <w:rFonts w:ascii="Times New Roman" w:hAnsi="Times New Roman" w:cs="Times New Roman"/>
              </w:rPr>
              <w:t>6</w:t>
            </w:r>
            <w:r w:rsidR="002D5F60" w:rsidRPr="00B568C2">
              <w:rPr>
                <w:rFonts w:ascii="Times New Roman" w:hAnsi="Times New Roman" w:cs="Times New Roman"/>
              </w:rPr>
              <w:t>. Санитарно-защитные зоны</w:t>
            </w:r>
          </w:p>
        </w:tc>
        <w:tc>
          <w:tcPr>
            <w:tcW w:w="1064" w:type="dxa"/>
          </w:tcPr>
          <w:p w:rsidR="002D5F60" w:rsidRPr="00B568C2" w:rsidRDefault="002B0D9C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50</w:t>
            </w:r>
          </w:p>
        </w:tc>
      </w:tr>
      <w:tr w:rsidR="002D5F60" w:rsidRPr="00B568C2" w:rsidTr="0052209B">
        <w:tc>
          <w:tcPr>
            <w:tcW w:w="13042" w:type="dxa"/>
          </w:tcPr>
          <w:p w:rsidR="002D5F60" w:rsidRPr="00B568C2" w:rsidRDefault="00CE3650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Статья 2</w:t>
            </w:r>
            <w:r w:rsidR="00BA4FB4">
              <w:rPr>
                <w:rFonts w:ascii="Times New Roman" w:hAnsi="Times New Roman" w:cs="Times New Roman"/>
              </w:rPr>
              <w:t>7</w:t>
            </w:r>
            <w:r w:rsidR="002D5F60" w:rsidRPr="00B568C2">
              <w:rPr>
                <w:rFonts w:ascii="Times New Roman" w:hAnsi="Times New Roman" w:cs="Times New Roman"/>
              </w:rPr>
              <w:t xml:space="preserve">. </w:t>
            </w:r>
            <w:r w:rsidR="0094702F" w:rsidRPr="00B568C2">
              <w:rPr>
                <w:rFonts w:ascii="Times New Roman" w:hAnsi="Times New Roman" w:cs="Times New Roman"/>
              </w:rPr>
              <w:t xml:space="preserve">Водоохранные зоны </w:t>
            </w:r>
          </w:p>
        </w:tc>
        <w:tc>
          <w:tcPr>
            <w:tcW w:w="1064" w:type="dxa"/>
          </w:tcPr>
          <w:p w:rsidR="002D5F60" w:rsidRPr="00B568C2" w:rsidRDefault="002B0D9C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51</w:t>
            </w:r>
          </w:p>
        </w:tc>
      </w:tr>
      <w:tr w:rsidR="002D5F60" w:rsidRPr="00B568C2" w:rsidTr="0052209B">
        <w:tc>
          <w:tcPr>
            <w:tcW w:w="13042" w:type="dxa"/>
          </w:tcPr>
          <w:p w:rsidR="002D5F60" w:rsidRPr="00B568C2" w:rsidRDefault="00CE3650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Статья 2</w:t>
            </w:r>
            <w:r w:rsidR="00BA4FB4">
              <w:rPr>
                <w:rFonts w:ascii="Times New Roman" w:hAnsi="Times New Roman" w:cs="Times New Roman"/>
              </w:rPr>
              <w:t>8</w:t>
            </w:r>
            <w:r w:rsidR="002D5F60" w:rsidRPr="00B568C2">
              <w:rPr>
                <w:rFonts w:ascii="Times New Roman" w:hAnsi="Times New Roman" w:cs="Times New Roman"/>
              </w:rPr>
              <w:t xml:space="preserve">. </w:t>
            </w:r>
            <w:r w:rsidR="0094702F" w:rsidRPr="00B568C2">
              <w:rPr>
                <w:rFonts w:ascii="Times New Roman" w:hAnsi="Times New Roman" w:cs="Times New Roman"/>
              </w:rPr>
              <w:t>Зоны охраны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064" w:type="dxa"/>
          </w:tcPr>
          <w:p w:rsidR="002D5F60" w:rsidRPr="00B568C2" w:rsidRDefault="002B0D9C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52</w:t>
            </w:r>
          </w:p>
        </w:tc>
      </w:tr>
      <w:tr w:rsidR="002D5F60" w:rsidRPr="00B568C2" w:rsidTr="0052209B">
        <w:tc>
          <w:tcPr>
            <w:tcW w:w="13042" w:type="dxa"/>
          </w:tcPr>
          <w:p w:rsidR="002D5F60" w:rsidRPr="00B568C2" w:rsidRDefault="00CE3650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  <w:bCs/>
                <w:lang w:eastAsia="en-US"/>
              </w:rPr>
              <w:t>Статья 2</w:t>
            </w:r>
            <w:r w:rsidR="00BA4FB4">
              <w:rPr>
                <w:rFonts w:ascii="Times New Roman" w:hAnsi="Times New Roman" w:cs="Times New Roman"/>
                <w:bCs/>
                <w:lang w:eastAsia="en-US"/>
              </w:rPr>
              <w:t>9</w:t>
            </w:r>
            <w:r w:rsidR="002D5F60" w:rsidRPr="00B568C2">
              <w:rPr>
                <w:rFonts w:ascii="Times New Roman" w:hAnsi="Times New Roman" w:cs="Times New Roman"/>
                <w:bCs/>
                <w:lang w:eastAsia="en-US"/>
              </w:rPr>
              <w:t>.  Зоны действия опасных природных или техногенных процессов</w:t>
            </w:r>
          </w:p>
        </w:tc>
        <w:tc>
          <w:tcPr>
            <w:tcW w:w="1064" w:type="dxa"/>
          </w:tcPr>
          <w:p w:rsidR="002D5F60" w:rsidRPr="00B568C2" w:rsidRDefault="002B0D9C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53</w:t>
            </w:r>
          </w:p>
        </w:tc>
      </w:tr>
      <w:tr w:rsidR="00CE3650" w:rsidRPr="00B568C2" w:rsidTr="0052209B">
        <w:tc>
          <w:tcPr>
            <w:tcW w:w="13042" w:type="dxa"/>
          </w:tcPr>
          <w:p w:rsidR="00CE3650" w:rsidRPr="00B568C2" w:rsidRDefault="00BA4FB4" w:rsidP="00E7422D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Статья 30</w:t>
            </w:r>
            <w:r w:rsidR="00CE3650" w:rsidRPr="00B568C2">
              <w:rPr>
                <w:rFonts w:ascii="Times New Roman" w:hAnsi="Times New Roman" w:cs="Times New Roman"/>
                <w:bCs/>
              </w:rPr>
              <w:t xml:space="preserve">. </w:t>
            </w:r>
            <w:r w:rsidR="00F0138C" w:rsidRPr="00B568C2">
              <w:rPr>
                <w:rFonts w:ascii="Times New Roman" w:hAnsi="Times New Roman" w:cs="Times New Roman"/>
                <w:bCs/>
              </w:rPr>
              <w:t>Зоны действия публичных сервитутов</w:t>
            </w:r>
          </w:p>
        </w:tc>
        <w:tc>
          <w:tcPr>
            <w:tcW w:w="1064" w:type="dxa"/>
          </w:tcPr>
          <w:p w:rsidR="00CE3650" w:rsidRPr="00B568C2" w:rsidRDefault="002B0D9C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54</w:t>
            </w:r>
          </w:p>
        </w:tc>
      </w:tr>
      <w:tr w:rsidR="002D5F60" w:rsidRPr="00B568C2" w:rsidTr="0052209B">
        <w:tc>
          <w:tcPr>
            <w:tcW w:w="13042" w:type="dxa"/>
          </w:tcPr>
          <w:p w:rsidR="002D5F60" w:rsidRPr="00B568C2" w:rsidRDefault="002D5F60" w:rsidP="00E7422D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B568C2">
              <w:rPr>
                <w:rFonts w:ascii="Times New Roman" w:hAnsi="Times New Roman" w:cs="Times New Roman"/>
                <w:bCs/>
              </w:rPr>
              <w:t>Приложения</w:t>
            </w:r>
          </w:p>
        </w:tc>
        <w:tc>
          <w:tcPr>
            <w:tcW w:w="1064" w:type="dxa"/>
          </w:tcPr>
          <w:p w:rsidR="002D5F60" w:rsidRPr="00B568C2" w:rsidRDefault="002D5F60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BF10FE" w:rsidRPr="00B568C2" w:rsidTr="0052209B">
        <w:tc>
          <w:tcPr>
            <w:tcW w:w="13042" w:type="dxa"/>
          </w:tcPr>
          <w:p w:rsidR="00BF10FE" w:rsidRPr="00B568C2" w:rsidRDefault="00BF10FE" w:rsidP="00CD572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B568C2">
              <w:rPr>
                <w:rFonts w:ascii="Times New Roman" w:hAnsi="Times New Roman" w:cs="Times New Roman"/>
                <w:bCs/>
              </w:rPr>
              <w:t xml:space="preserve">Карта градостроительного зонирования </w:t>
            </w:r>
            <w:r w:rsidR="00CD572A">
              <w:rPr>
                <w:rFonts w:ascii="Times New Roman" w:hAnsi="Times New Roman" w:cs="Times New Roman"/>
                <w:bCs/>
              </w:rPr>
              <w:t>МО СП «</w:t>
            </w:r>
            <w:r w:rsidR="00A71DB0">
              <w:rPr>
                <w:rFonts w:ascii="Times New Roman" w:hAnsi="Times New Roman" w:cs="Times New Roman"/>
                <w:bCs/>
              </w:rPr>
              <w:t>Верхнеталецкое</w:t>
            </w:r>
            <w:r w:rsidR="00CD572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064" w:type="dxa"/>
          </w:tcPr>
          <w:p w:rsidR="00BF10FE" w:rsidRPr="00B568C2" w:rsidRDefault="00BF10FE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825AE2" w:rsidRPr="00B568C2" w:rsidTr="0052209B">
        <w:tc>
          <w:tcPr>
            <w:tcW w:w="13042" w:type="dxa"/>
          </w:tcPr>
          <w:p w:rsidR="00825AE2" w:rsidRPr="00B568C2" w:rsidRDefault="00CD572A" w:rsidP="00F009C6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Карта градостроительного зонирования с.</w:t>
            </w:r>
            <w:r w:rsidR="00F009C6">
              <w:rPr>
                <w:rFonts w:ascii="Times New Roman" w:hAnsi="Times New Roman" w:cs="Times New Roman"/>
                <w:bCs/>
              </w:rPr>
              <w:t>Верхние Тальцы</w:t>
            </w:r>
          </w:p>
        </w:tc>
        <w:tc>
          <w:tcPr>
            <w:tcW w:w="1064" w:type="dxa"/>
          </w:tcPr>
          <w:p w:rsidR="00825AE2" w:rsidRPr="00B568C2" w:rsidRDefault="00825AE2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CD572A" w:rsidRPr="00B568C2" w:rsidTr="0052209B">
        <w:tc>
          <w:tcPr>
            <w:tcW w:w="13042" w:type="dxa"/>
          </w:tcPr>
          <w:p w:rsidR="00CD572A" w:rsidRDefault="00CD572A" w:rsidP="00E7422D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Карта градостр</w:t>
            </w:r>
            <w:r w:rsidR="00F009C6">
              <w:rPr>
                <w:rFonts w:ascii="Times New Roman" w:hAnsi="Times New Roman" w:cs="Times New Roman"/>
                <w:bCs/>
              </w:rPr>
              <w:t>оительного зонирования у.Додо-Гол</w:t>
            </w:r>
          </w:p>
        </w:tc>
        <w:tc>
          <w:tcPr>
            <w:tcW w:w="1064" w:type="dxa"/>
          </w:tcPr>
          <w:p w:rsidR="00CD572A" w:rsidRPr="00B568C2" w:rsidRDefault="00CD572A" w:rsidP="00E7422D">
            <w:pPr>
              <w:ind w:firstLine="0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</w:tbl>
    <w:p w:rsidR="0071627C" w:rsidRDefault="0071627C" w:rsidP="00E7422D">
      <w:pPr>
        <w:ind w:right="-1"/>
        <w:jc w:val="center"/>
        <w:outlineLvl w:val="0"/>
        <w:rPr>
          <w:rFonts w:ascii="Times New Roman" w:hAnsi="Times New Roman" w:cs="Times New Roman"/>
          <w:b/>
        </w:rPr>
      </w:pPr>
      <w:bookmarkStart w:id="2" w:name="_Toc249505002"/>
    </w:p>
    <w:p w:rsidR="00CD572A" w:rsidRDefault="00CD572A" w:rsidP="00E7422D">
      <w:pPr>
        <w:ind w:firstLine="540"/>
        <w:jc w:val="center"/>
        <w:rPr>
          <w:b/>
          <w:caps/>
        </w:rPr>
      </w:pPr>
    </w:p>
    <w:p w:rsidR="00D31EC8" w:rsidRDefault="00D31EC8" w:rsidP="00E7422D">
      <w:pPr>
        <w:ind w:firstLine="540"/>
        <w:jc w:val="center"/>
        <w:rPr>
          <w:b/>
          <w:caps/>
        </w:rPr>
      </w:pPr>
      <w:r>
        <w:rPr>
          <w:b/>
          <w:caps/>
        </w:rPr>
        <w:t>ВВЕДЕНИЕ</w:t>
      </w:r>
    </w:p>
    <w:p w:rsidR="00D31EC8" w:rsidRDefault="00D31EC8" w:rsidP="00E7422D">
      <w:pPr>
        <w:ind w:firstLine="540"/>
      </w:pPr>
    </w:p>
    <w:p w:rsidR="00D31EC8" w:rsidRDefault="00D31EC8" w:rsidP="00E7422D">
      <w:pPr>
        <w:pStyle w:val="7"/>
        <w:spacing w:before="0" w:after="0" w:line="240" w:lineRule="auto"/>
        <w:ind w:firstLine="567"/>
        <w:jc w:val="both"/>
      </w:pPr>
      <w:r>
        <w:t>Внесение изменений в</w:t>
      </w:r>
      <w:r w:rsidRPr="00B93876">
        <w:t xml:space="preserve"> Правил</w:t>
      </w:r>
      <w:r>
        <w:t xml:space="preserve">а землепользования и застройки </w:t>
      </w:r>
      <w:r w:rsidR="009D1C03">
        <w:t>МО СП «</w:t>
      </w:r>
      <w:r w:rsidR="00A71DB0">
        <w:t>Верхнеталецкое</w:t>
      </w:r>
      <w:r w:rsidR="009D1C03">
        <w:t>»</w:t>
      </w:r>
      <w:r w:rsidRPr="00B93876">
        <w:t xml:space="preserve"> </w:t>
      </w:r>
      <w:r>
        <w:t>осуществлялось на основании Постановления администрации МО ГП «</w:t>
      </w:r>
      <w:r w:rsidR="00A71DB0">
        <w:t>Верхнеталецкое</w:t>
      </w:r>
      <w:r>
        <w:t xml:space="preserve">» </w:t>
      </w:r>
      <w:r w:rsidRPr="001416D4">
        <w:t>от</w:t>
      </w:r>
      <w:r>
        <w:t xml:space="preserve"> __________</w:t>
      </w:r>
      <w:r w:rsidRPr="001416D4">
        <w:t xml:space="preserve"> №</w:t>
      </w:r>
      <w:r>
        <w:t>__</w:t>
      </w:r>
      <w:r w:rsidRPr="001416D4">
        <w:t xml:space="preserve"> «</w:t>
      </w:r>
      <w:r>
        <w:t xml:space="preserve">О внесении изменений в правила землепользования и застройки </w:t>
      </w:r>
      <w:r w:rsidR="009D1C03">
        <w:t>МО СП</w:t>
      </w:r>
      <w:r>
        <w:t>».</w:t>
      </w:r>
    </w:p>
    <w:p w:rsidR="00D31EC8" w:rsidRDefault="00D31EC8" w:rsidP="00E7422D">
      <w:r w:rsidRPr="0048615F">
        <w:tab/>
      </w:r>
      <w:r w:rsidR="00407ED5">
        <w:rPr>
          <w:rFonts w:ascii="Times New Roman" w:hAnsi="Times New Roman"/>
        </w:rPr>
        <w:t>Данный</w:t>
      </w:r>
      <w:r w:rsidRPr="0048615F">
        <w:rPr>
          <w:rFonts w:ascii="Times New Roman" w:hAnsi="Times New Roman"/>
        </w:rPr>
        <w:t xml:space="preserve"> документ учитывает </w:t>
      </w:r>
      <w:r>
        <w:rPr>
          <w:rFonts w:ascii="Times New Roman" w:hAnsi="Times New Roman"/>
        </w:rPr>
        <w:t xml:space="preserve">изменения, внесенные в генеральный план в 2015 году, и разработан в соответствии с </w:t>
      </w:r>
      <w:r w:rsidRPr="0048615F">
        <w:t>Приказ</w:t>
      </w:r>
      <w:r>
        <w:t>ом</w:t>
      </w:r>
      <w:r w:rsidRPr="0048615F">
        <w:t xml:space="preserve"> Министерства экономического развития</w:t>
      </w:r>
      <w:r>
        <w:t xml:space="preserve"> РФ от 1 сентября 2014 г. № 540 </w:t>
      </w:r>
      <w:r w:rsidRPr="0048615F">
        <w:t>"Об утверждении классификатора видов разрешенного использования земельных участков"</w:t>
      </w:r>
      <w:r>
        <w:t xml:space="preserve">, а также </w:t>
      </w:r>
      <w:r w:rsidR="00407ED5">
        <w:t xml:space="preserve">с учетом </w:t>
      </w:r>
      <w:r>
        <w:t>нормативно-правовых актов Администрации МО «</w:t>
      </w:r>
      <w:r w:rsidR="00A71DB0">
        <w:t>Хоринск</w:t>
      </w:r>
      <w:r w:rsidR="00527BDD">
        <w:t>ий район</w:t>
      </w:r>
      <w:r>
        <w:t>»</w:t>
      </w:r>
      <w:r w:rsidR="00527BDD">
        <w:t xml:space="preserve"> и МО СП «</w:t>
      </w:r>
      <w:r w:rsidR="00A71DB0">
        <w:t>Верхнеталецкое</w:t>
      </w:r>
      <w:r w:rsidR="00527BDD">
        <w:t>»</w:t>
      </w:r>
      <w:r>
        <w:t>, принятых за прошедший после утверждения Правил период.</w:t>
      </w:r>
    </w:p>
    <w:p w:rsidR="00D31EC8" w:rsidRPr="0048615F" w:rsidRDefault="00D31EC8" w:rsidP="00E7422D">
      <w:pPr>
        <w:ind w:firstLine="708"/>
        <w:rPr>
          <w:rFonts w:ascii="Times New Roman" w:hAnsi="Times New Roman"/>
        </w:rPr>
      </w:pPr>
      <w:r>
        <w:t xml:space="preserve">Поэтому текстовые материалы и графическая часть предыдущего проекта Правил землепользования и застройки </w:t>
      </w:r>
      <w:r w:rsidR="00527BDD">
        <w:t>МО СП «</w:t>
      </w:r>
      <w:r w:rsidR="00A71DB0">
        <w:t>Верхнеталецкое</w:t>
      </w:r>
      <w:r w:rsidR="00527BDD">
        <w:t>»</w:t>
      </w:r>
      <w:r>
        <w:t xml:space="preserve">, разработанного в </w:t>
      </w:r>
      <w:r w:rsidRPr="001416D4">
        <w:t>20</w:t>
      </w:r>
      <w:r w:rsidR="00527BDD">
        <w:t>09</w:t>
      </w:r>
      <w:r>
        <w:t xml:space="preserve"> году, должны быть полностью заменены материа</w:t>
      </w:r>
      <w:r>
        <w:rPr>
          <w:rFonts w:ascii="Times New Roman" w:hAnsi="Times New Roman"/>
        </w:rPr>
        <w:t xml:space="preserve">лами </w:t>
      </w:r>
      <w:r>
        <w:t>данного проекта внесения изменений в Правила.</w:t>
      </w:r>
    </w:p>
    <w:p w:rsidR="0052209B" w:rsidRDefault="0052209B" w:rsidP="00E7422D">
      <w:pPr>
        <w:ind w:right="-1"/>
        <w:jc w:val="center"/>
        <w:outlineLvl w:val="0"/>
        <w:rPr>
          <w:rFonts w:ascii="Times New Roman" w:hAnsi="Times New Roman" w:cs="Times New Roman"/>
          <w:b/>
        </w:rPr>
      </w:pPr>
    </w:p>
    <w:p w:rsidR="00D31EC8" w:rsidRDefault="00D31EC8" w:rsidP="00E7422D">
      <w:pPr>
        <w:ind w:right="-1"/>
        <w:jc w:val="center"/>
        <w:outlineLvl w:val="0"/>
        <w:rPr>
          <w:rFonts w:ascii="Times New Roman" w:hAnsi="Times New Roman" w:cs="Times New Roman"/>
          <w:b/>
        </w:rPr>
      </w:pPr>
    </w:p>
    <w:p w:rsidR="0071627C" w:rsidRDefault="0071627C" w:rsidP="00E7422D">
      <w:pPr>
        <w:ind w:right="-1"/>
        <w:jc w:val="center"/>
        <w:outlineLvl w:val="0"/>
        <w:rPr>
          <w:rFonts w:ascii="Times New Roman" w:hAnsi="Times New Roman" w:cs="Times New Roman"/>
          <w:b/>
        </w:rPr>
      </w:pPr>
    </w:p>
    <w:p w:rsidR="00407ED5" w:rsidRDefault="00407ED5" w:rsidP="00E7422D">
      <w:pPr>
        <w:ind w:right="-1"/>
        <w:jc w:val="center"/>
        <w:outlineLvl w:val="0"/>
        <w:rPr>
          <w:rFonts w:ascii="Times New Roman" w:hAnsi="Times New Roman" w:cs="Times New Roman"/>
          <w:b/>
        </w:rPr>
      </w:pPr>
    </w:p>
    <w:p w:rsidR="00407ED5" w:rsidRDefault="00407ED5" w:rsidP="00E7422D">
      <w:pPr>
        <w:ind w:right="-1"/>
        <w:jc w:val="center"/>
        <w:outlineLvl w:val="0"/>
        <w:rPr>
          <w:rFonts w:ascii="Times New Roman" w:hAnsi="Times New Roman" w:cs="Times New Roman"/>
          <w:b/>
        </w:rPr>
      </w:pPr>
    </w:p>
    <w:p w:rsidR="0071627C" w:rsidRDefault="0071627C" w:rsidP="00E7422D">
      <w:pPr>
        <w:ind w:right="-1"/>
        <w:jc w:val="center"/>
        <w:outlineLvl w:val="0"/>
        <w:rPr>
          <w:rFonts w:ascii="Times New Roman" w:hAnsi="Times New Roman" w:cs="Times New Roman"/>
          <w:b/>
        </w:rPr>
      </w:pPr>
    </w:p>
    <w:p w:rsidR="002B0D9C" w:rsidRDefault="002B0D9C" w:rsidP="00E7422D">
      <w:pPr>
        <w:ind w:right="-1"/>
        <w:jc w:val="center"/>
        <w:outlineLvl w:val="0"/>
        <w:rPr>
          <w:rFonts w:ascii="Times New Roman" w:hAnsi="Times New Roman" w:cs="Times New Roman"/>
          <w:b/>
        </w:rPr>
      </w:pPr>
    </w:p>
    <w:p w:rsidR="001D3656" w:rsidRPr="00B568C2" w:rsidRDefault="002D5F60" w:rsidP="00E7422D">
      <w:pPr>
        <w:ind w:right="-1"/>
        <w:jc w:val="center"/>
        <w:outlineLvl w:val="0"/>
        <w:rPr>
          <w:rFonts w:ascii="Times New Roman" w:hAnsi="Times New Roman" w:cs="Times New Roman"/>
          <w:b/>
          <w:bCs/>
        </w:rPr>
      </w:pPr>
      <w:r w:rsidRPr="00B568C2">
        <w:rPr>
          <w:rFonts w:ascii="Times New Roman" w:hAnsi="Times New Roman" w:cs="Times New Roman"/>
          <w:b/>
        </w:rPr>
        <w:lastRenderedPageBreak/>
        <w:t>Глава 1. ГРАДОСТРОИТЕЛЬНОЕ ЗОНИРОВАНИЕ И РЕГЛАМЕНТИРОВАНИЕ ИСПОЛЬЗОВАНИЯ ТЕРРИТОРИИ.</w:t>
      </w:r>
    </w:p>
    <w:p w:rsidR="00527BDD" w:rsidRPr="00DA5917" w:rsidRDefault="00527BDD" w:rsidP="00527BDD">
      <w:pPr>
        <w:ind w:right="-1"/>
        <w:jc w:val="center"/>
        <w:outlineLvl w:val="0"/>
        <w:rPr>
          <w:rFonts w:ascii="Times New Roman CYR" w:hAnsi="Times New Roman CYR"/>
        </w:rPr>
      </w:pPr>
      <w:r w:rsidRPr="00DA5917">
        <w:rPr>
          <w:rFonts w:ascii="Times New Roman CYR" w:hAnsi="Times New Roman CYR"/>
          <w:b/>
          <w:bCs/>
        </w:rPr>
        <w:t>Статья 1. Планировочная организация территории поселения</w:t>
      </w:r>
    </w:p>
    <w:p w:rsidR="00527BDD" w:rsidRPr="00DA5917" w:rsidRDefault="00527BDD" w:rsidP="00527BDD">
      <w:pPr>
        <w:ind w:right="-1" w:firstLine="540"/>
        <w:rPr>
          <w:rFonts w:ascii="Times New Roman CYR" w:hAnsi="Times New Roman CYR"/>
          <w:b/>
          <w:bCs/>
        </w:rPr>
      </w:pPr>
    </w:p>
    <w:p w:rsidR="00527BDD" w:rsidRPr="00DA5917" w:rsidRDefault="00527BDD" w:rsidP="00527BDD">
      <w:pPr>
        <w:ind w:right="-1" w:firstLine="540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>1. Планировочная организация выполняется на основе планировочной структуры поселения и включает в себя следующие планировочные элементы:</w:t>
      </w:r>
    </w:p>
    <w:p w:rsidR="00527BDD" w:rsidRPr="00DA5917" w:rsidRDefault="00527BDD" w:rsidP="00527BDD">
      <w:pPr>
        <w:ind w:right="-1" w:firstLine="540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>1) поселение;</w:t>
      </w:r>
    </w:p>
    <w:p w:rsidR="00527BDD" w:rsidRPr="00DA5917" w:rsidRDefault="00527BDD" w:rsidP="00527BDD">
      <w:pPr>
        <w:ind w:right="-1" w:firstLine="540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>2) населенный пункт;</w:t>
      </w:r>
    </w:p>
    <w:p w:rsidR="00527BDD" w:rsidRPr="00DA5917" w:rsidRDefault="00527BDD" w:rsidP="00527BDD">
      <w:pPr>
        <w:ind w:right="-1" w:firstLine="540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>3) планировочный квартал;</w:t>
      </w:r>
    </w:p>
    <w:p w:rsidR="00527BDD" w:rsidRPr="00DA5917" w:rsidRDefault="00527BDD" w:rsidP="00527BDD">
      <w:pPr>
        <w:ind w:right="-1" w:firstLine="540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>4) земельно-имущественный комплекс.</w:t>
      </w:r>
    </w:p>
    <w:p w:rsidR="00527BDD" w:rsidRPr="00DA5917" w:rsidRDefault="00527BDD" w:rsidP="00527BDD">
      <w:pPr>
        <w:ind w:right="-1" w:firstLine="540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2. Планировочный квартал включает территории, ограниченные жилыми улицами, границами земельных участков промышленных предприятий и другими обоснованными границами. Планировочный квартал – это основной модульный элемент планировочной организации территории поселения. </w:t>
      </w:r>
    </w:p>
    <w:p w:rsidR="00527BDD" w:rsidRPr="00DA5917" w:rsidRDefault="00527BDD" w:rsidP="00527BDD">
      <w:pPr>
        <w:ind w:right="-1" w:firstLine="540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3. Планировочный земельно-имущественный комплекс формируется на территориях кварталов в тех случаях, когда несколько сформированных земельных участков объединены одним земельным участком, обеспечивающим их нормальное функционирование и предназначенным для совместного пользования владельцами объектов капитального строительства, расположенных на этих земельных участках. </w:t>
      </w:r>
    </w:p>
    <w:p w:rsidR="00527BDD" w:rsidRDefault="00527BDD" w:rsidP="00527BDD">
      <w:pPr>
        <w:ind w:right="-1" w:firstLine="540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4. При формировании планировочной структуры границы всех планировочных элементов должны проходить по красным линиям или другим линиям градостроительного регулирования. </w:t>
      </w:r>
    </w:p>
    <w:p w:rsidR="00527BDD" w:rsidRPr="00DA5917" w:rsidRDefault="00527BDD" w:rsidP="00527BDD">
      <w:pPr>
        <w:ind w:right="-1" w:firstLine="540"/>
        <w:rPr>
          <w:rFonts w:ascii="Times New Roman CYR" w:hAnsi="Times New Roman CYR"/>
        </w:rPr>
      </w:pPr>
    </w:p>
    <w:p w:rsidR="001D3656" w:rsidRPr="00B568C2" w:rsidRDefault="001D3656" w:rsidP="00E7422D">
      <w:pPr>
        <w:ind w:right="-1"/>
        <w:jc w:val="center"/>
        <w:rPr>
          <w:rFonts w:ascii="Times New Roman" w:hAnsi="Times New Roman" w:cs="Times New Roman"/>
          <w:b/>
        </w:rPr>
      </w:pPr>
      <w:r w:rsidRPr="00B568C2">
        <w:rPr>
          <w:rFonts w:ascii="Times New Roman" w:hAnsi="Times New Roman" w:cs="Times New Roman"/>
          <w:b/>
        </w:rPr>
        <w:t>Статья</w:t>
      </w:r>
      <w:r w:rsidR="00D60641" w:rsidRPr="00B568C2">
        <w:rPr>
          <w:rFonts w:ascii="Times New Roman" w:hAnsi="Times New Roman" w:cs="Times New Roman"/>
          <w:b/>
        </w:rPr>
        <w:t xml:space="preserve"> 2</w:t>
      </w:r>
      <w:r w:rsidRPr="00B568C2">
        <w:rPr>
          <w:rFonts w:ascii="Times New Roman" w:hAnsi="Times New Roman" w:cs="Times New Roman"/>
          <w:b/>
        </w:rPr>
        <w:t>. Карта градостроительного зонирования</w:t>
      </w:r>
    </w:p>
    <w:p w:rsidR="001D3656" w:rsidRPr="00B568C2" w:rsidRDefault="001D3656" w:rsidP="00E7422D">
      <w:pPr>
        <w:ind w:right="-1" w:firstLine="540"/>
        <w:jc w:val="center"/>
        <w:rPr>
          <w:rFonts w:ascii="Times New Roman" w:hAnsi="Times New Roman" w:cs="Times New Roman"/>
          <w:b/>
        </w:rPr>
      </w:pPr>
    </w:p>
    <w:p w:rsidR="001D3656" w:rsidRDefault="001D3656" w:rsidP="00E7422D">
      <w:pPr>
        <w:autoSpaceDE w:val="0"/>
        <w:autoSpaceDN w:val="0"/>
        <w:adjustRightInd w:val="0"/>
        <w:ind w:right="43" w:firstLine="540"/>
        <w:rPr>
          <w:rFonts w:ascii="Times New Roman" w:hAnsi="Times New Roman" w:cs="Times New Roman"/>
          <w:noProof/>
        </w:rPr>
      </w:pPr>
      <w:r w:rsidRPr="00B568C2">
        <w:rPr>
          <w:rFonts w:ascii="Times New Roman" w:hAnsi="Times New Roman" w:cs="Times New Roman"/>
          <w:b/>
          <w:bCs/>
        </w:rPr>
        <w:t> </w:t>
      </w:r>
      <w:bookmarkStart w:id="3" w:name="_Toc154142039"/>
      <w:r w:rsidRPr="00B568C2">
        <w:rPr>
          <w:rFonts w:ascii="Times New Roman" w:hAnsi="Times New Roman" w:cs="Times New Roman"/>
          <w:noProof/>
        </w:rPr>
        <w:t xml:space="preserve">Карта </w:t>
      </w:r>
      <w:r w:rsidRPr="00B568C2">
        <w:rPr>
          <w:rFonts w:ascii="Times New Roman" w:hAnsi="Times New Roman" w:cs="Times New Roman"/>
        </w:rPr>
        <w:t>г</w:t>
      </w:r>
      <w:r w:rsidRPr="00B568C2">
        <w:rPr>
          <w:rFonts w:ascii="Times New Roman" w:hAnsi="Times New Roman" w:cs="Times New Roman"/>
          <w:noProof/>
        </w:rPr>
        <w:t xml:space="preserve">радостроительного </w:t>
      </w:r>
      <w:r w:rsidRPr="00B568C2">
        <w:rPr>
          <w:rFonts w:ascii="Times New Roman" w:hAnsi="Times New Roman" w:cs="Times New Roman"/>
        </w:rPr>
        <w:t>зонирования</w:t>
      </w:r>
      <w:r w:rsidRPr="00B568C2">
        <w:rPr>
          <w:rFonts w:ascii="Times New Roman" w:hAnsi="Times New Roman" w:cs="Times New Roman"/>
          <w:noProof/>
        </w:rPr>
        <w:t xml:space="preserve"> территории </w:t>
      </w:r>
      <w:r w:rsidRPr="00B568C2">
        <w:rPr>
          <w:rFonts w:ascii="Times New Roman" w:hAnsi="Times New Roman" w:cs="Times New Roman"/>
        </w:rPr>
        <w:t>я</w:t>
      </w:r>
      <w:r w:rsidRPr="00B568C2">
        <w:rPr>
          <w:rFonts w:ascii="Times New Roman" w:hAnsi="Times New Roman" w:cs="Times New Roman"/>
          <w:noProof/>
        </w:rPr>
        <w:t xml:space="preserve">вляется </w:t>
      </w:r>
      <w:r w:rsidRPr="00B568C2">
        <w:rPr>
          <w:rFonts w:ascii="Times New Roman" w:hAnsi="Times New Roman" w:cs="Times New Roman"/>
        </w:rPr>
        <w:t>о</w:t>
      </w:r>
      <w:r w:rsidRPr="00B568C2">
        <w:rPr>
          <w:rFonts w:ascii="Times New Roman" w:hAnsi="Times New Roman" w:cs="Times New Roman"/>
          <w:noProof/>
        </w:rPr>
        <w:t xml:space="preserve">сновным </w:t>
      </w:r>
      <w:r w:rsidRPr="00B568C2">
        <w:rPr>
          <w:rFonts w:ascii="Times New Roman" w:hAnsi="Times New Roman" w:cs="Times New Roman"/>
        </w:rPr>
        <w:t>г</w:t>
      </w:r>
      <w:r w:rsidRPr="00B568C2">
        <w:rPr>
          <w:rFonts w:ascii="Times New Roman" w:hAnsi="Times New Roman" w:cs="Times New Roman"/>
          <w:noProof/>
        </w:rPr>
        <w:t xml:space="preserve">рафическим материалом </w:t>
      </w:r>
      <w:r w:rsidRPr="00B568C2">
        <w:rPr>
          <w:rFonts w:ascii="Times New Roman" w:hAnsi="Times New Roman" w:cs="Times New Roman"/>
        </w:rPr>
        <w:t>П</w:t>
      </w:r>
      <w:r w:rsidRPr="00B568C2">
        <w:rPr>
          <w:rFonts w:ascii="Times New Roman" w:hAnsi="Times New Roman" w:cs="Times New Roman"/>
          <w:noProof/>
        </w:rPr>
        <w:t xml:space="preserve">равил, в котором </w:t>
      </w:r>
      <w:r w:rsidRPr="00B568C2">
        <w:rPr>
          <w:rFonts w:ascii="Times New Roman" w:hAnsi="Times New Roman" w:cs="Times New Roman"/>
        </w:rPr>
        <w:t>у</w:t>
      </w:r>
      <w:r w:rsidRPr="00B568C2">
        <w:rPr>
          <w:rFonts w:ascii="Times New Roman" w:hAnsi="Times New Roman" w:cs="Times New Roman"/>
          <w:noProof/>
        </w:rPr>
        <w:t xml:space="preserve">станавливаются </w:t>
      </w:r>
      <w:r w:rsidRPr="00B568C2">
        <w:rPr>
          <w:rFonts w:ascii="Times New Roman" w:hAnsi="Times New Roman" w:cs="Times New Roman"/>
        </w:rPr>
        <w:t>г</w:t>
      </w:r>
      <w:r w:rsidRPr="00B568C2">
        <w:rPr>
          <w:rFonts w:ascii="Times New Roman" w:hAnsi="Times New Roman" w:cs="Times New Roman"/>
          <w:noProof/>
        </w:rPr>
        <w:t xml:space="preserve">раницы </w:t>
      </w:r>
      <w:r w:rsidRPr="00B568C2">
        <w:rPr>
          <w:rFonts w:ascii="Times New Roman" w:hAnsi="Times New Roman" w:cs="Times New Roman"/>
        </w:rPr>
        <w:t>т</w:t>
      </w:r>
      <w:r w:rsidRPr="00B568C2">
        <w:rPr>
          <w:rFonts w:ascii="Times New Roman" w:hAnsi="Times New Roman" w:cs="Times New Roman"/>
          <w:noProof/>
        </w:rPr>
        <w:t xml:space="preserve">ерриториальных </w:t>
      </w:r>
      <w:r w:rsidRPr="00B568C2">
        <w:rPr>
          <w:rFonts w:ascii="Times New Roman" w:hAnsi="Times New Roman" w:cs="Times New Roman"/>
        </w:rPr>
        <w:t>з</w:t>
      </w:r>
      <w:r w:rsidRPr="00B568C2">
        <w:rPr>
          <w:rFonts w:ascii="Times New Roman" w:hAnsi="Times New Roman" w:cs="Times New Roman"/>
          <w:noProof/>
        </w:rPr>
        <w:t xml:space="preserve">он </w:t>
      </w:r>
      <w:r w:rsidRPr="00B568C2">
        <w:rPr>
          <w:rFonts w:ascii="Times New Roman" w:hAnsi="Times New Roman" w:cs="Times New Roman"/>
        </w:rPr>
        <w:t>с</w:t>
      </w:r>
      <w:r w:rsidRPr="00B568C2">
        <w:rPr>
          <w:rFonts w:ascii="Times New Roman" w:hAnsi="Times New Roman" w:cs="Times New Roman"/>
          <w:noProof/>
        </w:rPr>
        <w:t xml:space="preserve"> </w:t>
      </w:r>
      <w:r w:rsidRPr="00B568C2">
        <w:rPr>
          <w:rFonts w:ascii="Times New Roman" w:hAnsi="Times New Roman" w:cs="Times New Roman"/>
        </w:rPr>
        <w:t>ц</w:t>
      </w:r>
      <w:r w:rsidRPr="00B568C2">
        <w:rPr>
          <w:rFonts w:ascii="Times New Roman" w:hAnsi="Times New Roman" w:cs="Times New Roman"/>
          <w:noProof/>
        </w:rPr>
        <w:t xml:space="preserve">елью </w:t>
      </w:r>
      <w:r w:rsidRPr="00B568C2">
        <w:rPr>
          <w:rFonts w:ascii="Times New Roman" w:hAnsi="Times New Roman" w:cs="Times New Roman"/>
        </w:rPr>
        <w:t>с</w:t>
      </w:r>
      <w:r w:rsidRPr="00B568C2">
        <w:rPr>
          <w:rFonts w:ascii="Times New Roman" w:hAnsi="Times New Roman" w:cs="Times New Roman"/>
          <w:noProof/>
        </w:rPr>
        <w:t xml:space="preserve">оздания условий </w:t>
      </w:r>
      <w:r w:rsidRPr="00B568C2">
        <w:rPr>
          <w:rFonts w:ascii="Times New Roman" w:hAnsi="Times New Roman" w:cs="Times New Roman"/>
        </w:rPr>
        <w:t>д</w:t>
      </w:r>
      <w:r w:rsidRPr="00B568C2">
        <w:rPr>
          <w:rFonts w:ascii="Times New Roman" w:hAnsi="Times New Roman" w:cs="Times New Roman"/>
          <w:noProof/>
        </w:rPr>
        <w:t xml:space="preserve">ля </w:t>
      </w:r>
      <w:r w:rsidRPr="00B568C2">
        <w:rPr>
          <w:rFonts w:ascii="Times New Roman" w:hAnsi="Times New Roman" w:cs="Times New Roman"/>
        </w:rPr>
        <w:t>п</w:t>
      </w:r>
      <w:r w:rsidRPr="00B568C2">
        <w:rPr>
          <w:rFonts w:ascii="Times New Roman" w:hAnsi="Times New Roman" w:cs="Times New Roman"/>
          <w:noProof/>
        </w:rPr>
        <w:t xml:space="preserve">ланировки </w:t>
      </w:r>
      <w:r w:rsidRPr="00B568C2">
        <w:rPr>
          <w:rFonts w:ascii="Times New Roman" w:hAnsi="Times New Roman" w:cs="Times New Roman"/>
        </w:rPr>
        <w:t>т</w:t>
      </w:r>
      <w:r w:rsidRPr="00B568C2">
        <w:rPr>
          <w:rFonts w:ascii="Times New Roman" w:hAnsi="Times New Roman" w:cs="Times New Roman"/>
          <w:noProof/>
        </w:rPr>
        <w:t>ерритории</w:t>
      </w:r>
      <w:r w:rsidR="00527BDD">
        <w:rPr>
          <w:rFonts w:ascii="Times New Roman" w:hAnsi="Times New Roman" w:cs="Times New Roman"/>
          <w:noProof/>
        </w:rPr>
        <w:t xml:space="preserve"> сельского поселения и населенных пунктов</w:t>
      </w:r>
      <w:r w:rsidRPr="00B568C2">
        <w:rPr>
          <w:rFonts w:ascii="Times New Roman" w:hAnsi="Times New Roman" w:cs="Times New Roman"/>
          <w:noProof/>
        </w:rPr>
        <w:t>.</w:t>
      </w:r>
    </w:p>
    <w:p w:rsidR="001D3656" w:rsidRPr="00F40BE1" w:rsidRDefault="00F40BE1" w:rsidP="00F40BE1">
      <w:pPr>
        <w:autoSpaceDE w:val="0"/>
        <w:autoSpaceDN w:val="0"/>
        <w:adjustRightInd w:val="0"/>
        <w:ind w:right="43" w:firstLine="54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В проекте разработаны карты градостроительного зонирования применительно к территории сельского посееления и применительно к территориям населенных пунктов. </w:t>
      </w:r>
      <w:r w:rsidR="001D3656" w:rsidRPr="00B568C2">
        <w:rPr>
          <w:rFonts w:ascii="Times New Roman" w:hAnsi="Times New Roman" w:cs="Times New Roman"/>
          <w:noProof/>
        </w:rPr>
        <w:t>Карт</w:t>
      </w:r>
      <w:r>
        <w:rPr>
          <w:rFonts w:ascii="Times New Roman" w:hAnsi="Times New Roman" w:cs="Times New Roman"/>
          <w:noProof/>
        </w:rPr>
        <w:t>ы</w:t>
      </w:r>
      <w:r w:rsidR="001D3656" w:rsidRPr="00B568C2">
        <w:rPr>
          <w:rFonts w:ascii="Times New Roman" w:hAnsi="Times New Roman" w:cs="Times New Roman"/>
          <w:noProof/>
        </w:rPr>
        <w:t xml:space="preserve"> </w:t>
      </w:r>
      <w:r w:rsidR="001D3656" w:rsidRPr="00B568C2">
        <w:rPr>
          <w:rFonts w:ascii="Times New Roman" w:hAnsi="Times New Roman" w:cs="Times New Roman"/>
        </w:rPr>
        <w:t>г</w:t>
      </w:r>
      <w:r w:rsidR="001D3656" w:rsidRPr="00B568C2">
        <w:rPr>
          <w:rFonts w:ascii="Times New Roman" w:hAnsi="Times New Roman" w:cs="Times New Roman"/>
          <w:noProof/>
        </w:rPr>
        <w:t xml:space="preserve">радостроительного </w:t>
      </w:r>
      <w:r w:rsidR="001D3656" w:rsidRPr="00B568C2">
        <w:rPr>
          <w:rFonts w:ascii="Times New Roman" w:hAnsi="Times New Roman" w:cs="Times New Roman"/>
        </w:rPr>
        <w:t>зонирования</w:t>
      </w:r>
      <w:r w:rsidR="001D3656" w:rsidRPr="00B568C2">
        <w:rPr>
          <w:rFonts w:ascii="Times New Roman" w:hAnsi="Times New Roman" w:cs="Times New Roman"/>
          <w:noProof/>
        </w:rPr>
        <w:t xml:space="preserve"> </w:t>
      </w:r>
      <w:r w:rsidR="001D3656" w:rsidRPr="00B568C2">
        <w:rPr>
          <w:rFonts w:ascii="Times New Roman" w:hAnsi="Times New Roman" w:cs="Times New Roman"/>
        </w:rPr>
        <w:t>в</w:t>
      </w:r>
      <w:r w:rsidR="001D3656" w:rsidRPr="00B568C2">
        <w:rPr>
          <w:rFonts w:ascii="Times New Roman" w:hAnsi="Times New Roman" w:cs="Times New Roman"/>
          <w:noProof/>
        </w:rPr>
        <w:t>ыполнен</w:t>
      </w:r>
      <w:r>
        <w:rPr>
          <w:rFonts w:ascii="Times New Roman" w:hAnsi="Times New Roman" w:cs="Times New Roman"/>
          <w:noProof/>
        </w:rPr>
        <w:t>ы</w:t>
      </w:r>
      <w:r w:rsidR="001D3656" w:rsidRPr="00B568C2">
        <w:rPr>
          <w:rFonts w:ascii="Times New Roman" w:hAnsi="Times New Roman" w:cs="Times New Roman"/>
          <w:noProof/>
        </w:rPr>
        <w:t xml:space="preserve"> </w:t>
      </w:r>
      <w:r w:rsidR="001D3656" w:rsidRPr="00B568C2">
        <w:rPr>
          <w:rFonts w:ascii="Times New Roman" w:hAnsi="Times New Roman" w:cs="Times New Roman"/>
          <w:color w:val="000000"/>
          <w:spacing w:val="-5"/>
        </w:rPr>
        <w:t>с отображением границ зон с особыми условиями использования территории.</w:t>
      </w:r>
    </w:p>
    <w:p w:rsidR="00F40BE1" w:rsidRDefault="00F40BE1" w:rsidP="00F40BE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Карта градостроительного зонирования поселения</w:t>
      </w:r>
      <w:r w:rsidR="001D3656" w:rsidRPr="00B568C2">
        <w:rPr>
          <w:rFonts w:ascii="Times New Roman" w:hAnsi="Times New Roman" w:cs="Times New Roman"/>
          <w:noProof/>
        </w:rPr>
        <w:t xml:space="preserve"> </w:t>
      </w:r>
      <w:r w:rsidR="001D3656" w:rsidRPr="00B568C2">
        <w:rPr>
          <w:rFonts w:ascii="Times New Roman" w:hAnsi="Times New Roman" w:cs="Times New Roman"/>
        </w:rPr>
        <w:t>в</w:t>
      </w:r>
      <w:r w:rsidR="00407ED5">
        <w:rPr>
          <w:rFonts w:ascii="Times New Roman" w:hAnsi="Times New Roman" w:cs="Times New Roman"/>
          <w:noProof/>
        </w:rPr>
        <w:t>ключае</w:t>
      </w:r>
      <w:r w:rsidR="001D3656" w:rsidRPr="00B568C2">
        <w:rPr>
          <w:rFonts w:ascii="Times New Roman" w:hAnsi="Times New Roman" w:cs="Times New Roman"/>
          <w:noProof/>
        </w:rPr>
        <w:t xml:space="preserve">т </w:t>
      </w:r>
      <w:r w:rsidR="001D3656" w:rsidRPr="00B568C2">
        <w:rPr>
          <w:rFonts w:ascii="Times New Roman" w:hAnsi="Times New Roman" w:cs="Times New Roman"/>
        </w:rPr>
        <w:t>в</w:t>
      </w:r>
      <w:r w:rsidR="001D3656" w:rsidRPr="00B568C2">
        <w:rPr>
          <w:rFonts w:ascii="Times New Roman" w:hAnsi="Times New Roman" w:cs="Times New Roman"/>
          <w:noProof/>
        </w:rPr>
        <w:t xml:space="preserve"> </w:t>
      </w:r>
      <w:r w:rsidR="001D3656" w:rsidRPr="00B568C2">
        <w:rPr>
          <w:rFonts w:ascii="Times New Roman" w:hAnsi="Times New Roman" w:cs="Times New Roman"/>
        </w:rPr>
        <w:t>с</w:t>
      </w:r>
      <w:r w:rsidR="001D3656" w:rsidRPr="00B568C2">
        <w:rPr>
          <w:rFonts w:ascii="Times New Roman" w:hAnsi="Times New Roman" w:cs="Times New Roman"/>
          <w:noProof/>
        </w:rPr>
        <w:t>ебя:</w:t>
      </w:r>
    </w:p>
    <w:p w:rsidR="003915C4" w:rsidRDefault="003915C4" w:rsidP="00E7422D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г</w:t>
      </w:r>
      <w:r w:rsidRPr="00B568C2">
        <w:rPr>
          <w:rFonts w:ascii="Times New Roman" w:hAnsi="Times New Roman" w:cs="Times New Roman"/>
          <w:noProof/>
        </w:rPr>
        <w:t>раницы</w:t>
      </w:r>
      <w:r>
        <w:rPr>
          <w:rFonts w:ascii="Times New Roman" w:hAnsi="Times New Roman" w:cs="Times New Roman"/>
          <w:noProof/>
        </w:rPr>
        <w:t xml:space="preserve"> </w:t>
      </w:r>
      <w:r w:rsidR="00F40BE1">
        <w:rPr>
          <w:rFonts w:ascii="Times New Roman" w:hAnsi="Times New Roman" w:cs="Times New Roman"/>
          <w:noProof/>
        </w:rPr>
        <w:t>муниципального образования</w:t>
      </w:r>
      <w:r>
        <w:rPr>
          <w:rFonts w:ascii="Times New Roman" w:hAnsi="Times New Roman" w:cs="Times New Roman"/>
          <w:noProof/>
        </w:rPr>
        <w:t>;</w:t>
      </w:r>
    </w:p>
    <w:p w:rsidR="00F40BE1" w:rsidRDefault="00F40BE1" w:rsidP="00E7422D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границы населенных пунктов;</w:t>
      </w:r>
    </w:p>
    <w:p w:rsidR="003915C4" w:rsidRDefault="003915C4" w:rsidP="00E7422D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B568C2">
        <w:rPr>
          <w:rFonts w:ascii="Times New Roman" w:hAnsi="Times New Roman" w:cs="Times New Roman"/>
        </w:rPr>
        <w:t>г</w:t>
      </w:r>
      <w:r w:rsidRPr="00B568C2">
        <w:rPr>
          <w:rFonts w:ascii="Times New Roman" w:hAnsi="Times New Roman" w:cs="Times New Roman"/>
          <w:noProof/>
        </w:rPr>
        <w:t xml:space="preserve">раницы </w:t>
      </w:r>
      <w:r w:rsidRPr="00B568C2">
        <w:rPr>
          <w:rFonts w:ascii="Times New Roman" w:hAnsi="Times New Roman" w:cs="Times New Roman"/>
        </w:rPr>
        <w:t>т</w:t>
      </w:r>
      <w:r w:rsidRPr="00B568C2">
        <w:rPr>
          <w:rFonts w:ascii="Times New Roman" w:hAnsi="Times New Roman" w:cs="Times New Roman"/>
          <w:noProof/>
        </w:rPr>
        <w:t xml:space="preserve">ерриториальных </w:t>
      </w:r>
      <w:r w:rsidRPr="00B568C2">
        <w:rPr>
          <w:rFonts w:ascii="Times New Roman" w:hAnsi="Times New Roman" w:cs="Times New Roman"/>
        </w:rPr>
        <w:t>з</w:t>
      </w:r>
      <w:r w:rsidRPr="00B568C2">
        <w:rPr>
          <w:rFonts w:ascii="Times New Roman" w:hAnsi="Times New Roman" w:cs="Times New Roman"/>
          <w:noProof/>
        </w:rPr>
        <w:t>он</w:t>
      </w:r>
      <w:r w:rsidR="00F40BE1">
        <w:rPr>
          <w:rFonts w:ascii="Times New Roman" w:hAnsi="Times New Roman" w:cs="Times New Roman"/>
          <w:noProof/>
        </w:rPr>
        <w:t xml:space="preserve"> и подзон, расположенных вне границ населенных пунктов</w:t>
      </w:r>
      <w:r>
        <w:rPr>
          <w:rFonts w:ascii="Times New Roman" w:hAnsi="Times New Roman" w:cs="Times New Roman"/>
          <w:noProof/>
        </w:rPr>
        <w:t>;</w:t>
      </w:r>
    </w:p>
    <w:p w:rsidR="003915C4" w:rsidRPr="00B568C2" w:rsidRDefault="003915C4" w:rsidP="00E7422D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B568C2">
        <w:rPr>
          <w:rFonts w:ascii="Times New Roman" w:hAnsi="Times New Roman" w:cs="Times New Roman"/>
        </w:rPr>
        <w:t>г</w:t>
      </w:r>
      <w:r w:rsidRPr="00B568C2">
        <w:rPr>
          <w:rFonts w:ascii="Times New Roman" w:hAnsi="Times New Roman" w:cs="Times New Roman"/>
          <w:noProof/>
        </w:rPr>
        <w:t xml:space="preserve">раницы </w:t>
      </w:r>
      <w:r w:rsidRPr="00B568C2">
        <w:rPr>
          <w:rFonts w:ascii="Times New Roman" w:hAnsi="Times New Roman" w:cs="Times New Roman"/>
        </w:rPr>
        <w:t>с</w:t>
      </w:r>
      <w:r w:rsidRPr="00B568C2">
        <w:rPr>
          <w:rFonts w:ascii="Times New Roman" w:hAnsi="Times New Roman" w:cs="Times New Roman"/>
          <w:noProof/>
        </w:rPr>
        <w:t xml:space="preserve">анитарно-защитных </w:t>
      </w:r>
      <w:r w:rsidRPr="00B568C2">
        <w:rPr>
          <w:rFonts w:ascii="Times New Roman" w:hAnsi="Times New Roman" w:cs="Times New Roman"/>
        </w:rPr>
        <w:t>з</w:t>
      </w:r>
      <w:r w:rsidRPr="00B568C2">
        <w:rPr>
          <w:rFonts w:ascii="Times New Roman" w:hAnsi="Times New Roman" w:cs="Times New Roman"/>
          <w:noProof/>
        </w:rPr>
        <w:t>он;</w:t>
      </w:r>
    </w:p>
    <w:p w:rsidR="003915C4" w:rsidRDefault="003915C4" w:rsidP="00E7422D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B568C2">
        <w:rPr>
          <w:rFonts w:ascii="Times New Roman" w:hAnsi="Times New Roman" w:cs="Times New Roman"/>
        </w:rPr>
        <w:t>г</w:t>
      </w:r>
      <w:r w:rsidRPr="00B568C2">
        <w:rPr>
          <w:rFonts w:ascii="Times New Roman" w:hAnsi="Times New Roman" w:cs="Times New Roman"/>
          <w:noProof/>
        </w:rPr>
        <w:t xml:space="preserve">раницы </w:t>
      </w:r>
      <w:r w:rsidRPr="00B568C2">
        <w:rPr>
          <w:rFonts w:ascii="Times New Roman" w:hAnsi="Times New Roman" w:cs="Times New Roman"/>
        </w:rPr>
        <w:t>в</w:t>
      </w:r>
      <w:r w:rsidRPr="00B568C2">
        <w:rPr>
          <w:rFonts w:ascii="Times New Roman" w:hAnsi="Times New Roman" w:cs="Times New Roman"/>
          <w:noProof/>
        </w:rPr>
        <w:t xml:space="preserve">одоохранных </w:t>
      </w:r>
      <w:r w:rsidRPr="00B568C2">
        <w:rPr>
          <w:rFonts w:ascii="Times New Roman" w:hAnsi="Times New Roman" w:cs="Times New Roman"/>
        </w:rPr>
        <w:t>з</w:t>
      </w:r>
      <w:r w:rsidRPr="00B568C2">
        <w:rPr>
          <w:rFonts w:ascii="Times New Roman" w:hAnsi="Times New Roman" w:cs="Times New Roman"/>
          <w:noProof/>
        </w:rPr>
        <w:t>он;</w:t>
      </w:r>
    </w:p>
    <w:p w:rsidR="00407ED5" w:rsidRDefault="00F40BE1" w:rsidP="00E7422D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границы охранных зон.</w:t>
      </w:r>
    </w:p>
    <w:p w:rsidR="00F40BE1" w:rsidRPr="00F40BE1" w:rsidRDefault="00F40BE1" w:rsidP="00F40BE1">
      <w:pPr>
        <w:autoSpaceDE w:val="0"/>
        <w:autoSpaceDN w:val="0"/>
        <w:adjustRightInd w:val="0"/>
        <w:ind w:left="900" w:firstLine="0"/>
        <w:rPr>
          <w:rFonts w:ascii="Times New Roman" w:hAnsi="Times New Roman" w:cs="Times New Roman"/>
          <w:noProof/>
        </w:rPr>
      </w:pPr>
      <w:r w:rsidRPr="00F40BE1">
        <w:rPr>
          <w:rFonts w:ascii="Times New Roman" w:hAnsi="Times New Roman" w:cs="Times New Roman"/>
          <w:noProof/>
        </w:rPr>
        <w:lastRenderedPageBreak/>
        <w:t xml:space="preserve">Карта градостроительного зонирования </w:t>
      </w:r>
      <w:r>
        <w:rPr>
          <w:rFonts w:ascii="Times New Roman" w:hAnsi="Times New Roman" w:cs="Times New Roman"/>
          <w:noProof/>
        </w:rPr>
        <w:t>населенного пункта</w:t>
      </w:r>
      <w:r w:rsidRPr="00F40BE1">
        <w:rPr>
          <w:rFonts w:ascii="Times New Roman" w:hAnsi="Times New Roman" w:cs="Times New Roman"/>
          <w:noProof/>
        </w:rPr>
        <w:t xml:space="preserve"> </w:t>
      </w:r>
      <w:r w:rsidRPr="00F40BE1">
        <w:rPr>
          <w:rFonts w:ascii="Times New Roman" w:hAnsi="Times New Roman" w:cs="Times New Roman"/>
        </w:rPr>
        <w:t>в</w:t>
      </w:r>
      <w:r w:rsidRPr="00F40BE1">
        <w:rPr>
          <w:rFonts w:ascii="Times New Roman" w:hAnsi="Times New Roman" w:cs="Times New Roman"/>
          <w:noProof/>
        </w:rPr>
        <w:t xml:space="preserve">ключает </w:t>
      </w:r>
      <w:r w:rsidRPr="00F40BE1">
        <w:rPr>
          <w:rFonts w:ascii="Times New Roman" w:hAnsi="Times New Roman" w:cs="Times New Roman"/>
        </w:rPr>
        <w:t>в</w:t>
      </w:r>
      <w:r w:rsidRPr="00F40BE1">
        <w:rPr>
          <w:rFonts w:ascii="Times New Roman" w:hAnsi="Times New Roman" w:cs="Times New Roman"/>
          <w:noProof/>
        </w:rPr>
        <w:t xml:space="preserve"> </w:t>
      </w:r>
      <w:r w:rsidRPr="00F40BE1">
        <w:rPr>
          <w:rFonts w:ascii="Times New Roman" w:hAnsi="Times New Roman" w:cs="Times New Roman"/>
        </w:rPr>
        <w:t>с</w:t>
      </w:r>
      <w:r w:rsidRPr="00F40BE1">
        <w:rPr>
          <w:rFonts w:ascii="Times New Roman" w:hAnsi="Times New Roman" w:cs="Times New Roman"/>
          <w:noProof/>
        </w:rPr>
        <w:t>ебя:</w:t>
      </w:r>
    </w:p>
    <w:p w:rsidR="00F40BE1" w:rsidRDefault="00F40BE1" w:rsidP="00F40BE1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границы населенного пункта;</w:t>
      </w:r>
    </w:p>
    <w:p w:rsidR="00F40BE1" w:rsidRDefault="00F40BE1" w:rsidP="00F40BE1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B568C2">
        <w:rPr>
          <w:rFonts w:ascii="Times New Roman" w:hAnsi="Times New Roman" w:cs="Times New Roman"/>
        </w:rPr>
        <w:t>г</w:t>
      </w:r>
      <w:r w:rsidRPr="00B568C2">
        <w:rPr>
          <w:rFonts w:ascii="Times New Roman" w:hAnsi="Times New Roman" w:cs="Times New Roman"/>
          <w:noProof/>
        </w:rPr>
        <w:t xml:space="preserve">раницы </w:t>
      </w:r>
      <w:r w:rsidRPr="00B568C2">
        <w:rPr>
          <w:rFonts w:ascii="Times New Roman" w:hAnsi="Times New Roman" w:cs="Times New Roman"/>
        </w:rPr>
        <w:t>т</w:t>
      </w:r>
      <w:r w:rsidRPr="00B568C2">
        <w:rPr>
          <w:rFonts w:ascii="Times New Roman" w:hAnsi="Times New Roman" w:cs="Times New Roman"/>
          <w:noProof/>
        </w:rPr>
        <w:t xml:space="preserve">ерриториальных </w:t>
      </w:r>
      <w:r w:rsidRPr="00B568C2">
        <w:rPr>
          <w:rFonts w:ascii="Times New Roman" w:hAnsi="Times New Roman" w:cs="Times New Roman"/>
        </w:rPr>
        <w:t>з</w:t>
      </w:r>
      <w:r w:rsidRPr="00B568C2">
        <w:rPr>
          <w:rFonts w:ascii="Times New Roman" w:hAnsi="Times New Roman" w:cs="Times New Roman"/>
          <w:noProof/>
        </w:rPr>
        <w:t>он</w:t>
      </w:r>
      <w:r>
        <w:rPr>
          <w:rFonts w:ascii="Times New Roman" w:hAnsi="Times New Roman" w:cs="Times New Roman"/>
          <w:noProof/>
        </w:rPr>
        <w:t>;</w:t>
      </w:r>
    </w:p>
    <w:p w:rsidR="00F40BE1" w:rsidRPr="00B568C2" w:rsidRDefault="00F40BE1" w:rsidP="00F40BE1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B568C2">
        <w:rPr>
          <w:rFonts w:ascii="Times New Roman" w:hAnsi="Times New Roman" w:cs="Times New Roman"/>
        </w:rPr>
        <w:t>г</w:t>
      </w:r>
      <w:r w:rsidRPr="00B568C2">
        <w:rPr>
          <w:rFonts w:ascii="Times New Roman" w:hAnsi="Times New Roman" w:cs="Times New Roman"/>
          <w:noProof/>
        </w:rPr>
        <w:t xml:space="preserve">раницы </w:t>
      </w:r>
      <w:r w:rsidRPr="00B568C2">
        <w:rPr>
          <w:rFonts w:ascii="Times New Roman" w:hAnsi="Times New Roman" w:cs="Times New Roman"/>
        </w:rPr>
        <w:t>с</w:t>
      </w:r>
      <w:r w:rsidRPr="00B568C2">
        <w:rPr>
          <w:rFonts w:ascii="Times New Roman" w:hAnsi="Times New Roman" w:cs="Times New Roman"/>
          <w:noProof/>
        </w:rPr>
        <w:t xml:space="preserve">анитарно-защитных </w:t>
      </w:r>
      <w:r w:rsidRPr="00B568C2">
        <w:rPr>
          <w:rFonts w:ascii="Times New Roman" w:hAnsi="Times New Roman" w:cs="Times New Roman"/>
        </w:rPr>
        <w:t>з</w:t>
      </w:r>
      <w:r w:rsidRPr="00B568C2">
        <w:rPr>
          <w:rFonts w:ascii="Times New Roman" w:hAnsi="Times New Roman" w:cs="Times New Roman"/>
          <w:noProof/>
        </w:rPr>
        <w:t>он;</w:t>
      </w:r>
    </w:p>
    <w:p w:rsidR="00F40BE1" w:rsidRDefault="00F40BE1" w:rsidP="00F40BE1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B568C2">
        <w:rPr>
          <w:rFonts w:ascii="Times New Roman" w:hAnsi="Times New Roman" w:cs="Times New Roman"/>
        </w:rPr>
        <w:t>г</w:t>
      </w:r>
      <w:r w:rsidRPr="00B568C2">
        <w:rPr>
          <w:rFonts w:ascii="Times New Roman" w:hAnsi="Times New Roman" w:cs="Times New Roman"/>
          <w:noProof/>
        </w:rPr>
        <w:t xml:space="preserve">раницы </w:t>
      </w:r>
      <w:r w:rsidRPr="00B568C2">
        <w:rPr>
          <w:rFonts w:ascii="Times New Roman" w:hAnsi="Times New Roman" w:cs="Times New Roman"/>
        </w:rPr>
        <w:t>в</w:t>
      </w:r>
      <w:r w:rsidRPr="00B568C2">
        <w:rPr>
          <w:rFonts w:ascii="Times New Roman" w:hAnsi="Times New Roman" w:cs="Times New Roman"/>
          <w:noProof/>
        </w:rPr>
        <w:t xml:space="preserve">одоохранных </w:t>
      </w:r>
      <w:r w:rsidRPr="00B568C2">
        <w:rPr>
          <w:rFonts w:ascii="Times New Roman" w:hAnsi="Times New Roman" w:cs="Times New Roman"/>
        </w:rPr>
        <w:t>з</w:t>
      </w:r>
      <w:r w:rsidRPr="00B568C2">
        <w:rPr>
          <w:rFonts w:ascii="Times New Roman" w:hAnsi="Times New Roman" w:cs="Times New Roman"/>
          <w:noProof/>
        </w:rPr>
        <w:t>он;</w:t>
      </w:r>
    </w:p>
    <w:p w:rsidR="00F40BE1" w:rsidRPr="00F40BE1" w:rsidRDefault="00F40BE1" w:rsidP="00F40BE1">
      <w:pPr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F40BE1">
        <w:rPr>
          <w:rFonts w:ascii="Times New Roman" w:hAnsi="Times New Roman" w:cs="Times New Roman"/>
          <w:noProof/>
        </w:rPr>
        <w:t>границы охранных зон</w:t>
      </w:r>
    </w:p>
    <w:p w:rsidR="003915C4" w:rsidRPr="00B568C2" w:rsidRDefault="003915C4" w:rsidP="00E7422D">
      <w:pPr>
        <w:autoSpaceDE w:val="0"/>
        <w:autoSpaceDN w:val="0"/>
        <w:adjustRightInd w:val="0"/>
        <w:ind w:left="1260" w:firstLine="0"/>
        <w:rPr>
          <w:rFonts w:ascii="Times New Roman" w:hAnsi="Times New Roman" w:cs="Times New Roman"/>
          <w:noProof/>
        </w:rPr>
      </w:pPr>
    </w:p>
    <w:bookmarkEnd w:id="3"/>
    <w:p w:rsidR="001D3656" w:rsidRPr="00B568C2" w:rsidRDefault="001D3656" w:rsidP="00E7422D">
      <w:pPr>
        <w:ind w:right="-1"/>
        <w:jc w:val="center"/>
        <w:outlineLvl w:val="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  <w:bCs/>
          <w:snapToGrid w:val="0"/>
        </w:rPr>
        <w:t xml:space="preserve">Статья </w:t>
      </w:r>
      <w:r w:rsidR="00D60641" w:rsidRPr="00B568C2">
        <w:rPr>
          <w:rFonts w:ascii="Times New Roman" w:hAnsi="Times New Roman" w:cs="Times New Roman"/>
          <w:b/>
          <w:bCs/>
          <w:snapToGrid w:val="0"/>
        </w:rPr>
        <w:t>3</w:t>
      </w:r>
      <w:r w:rsidRPr="00B568C2">
        <w:rPr>
          <w:rFonts w:ascii="Times New Roman" w:hAnsi="Times New Roman" w:cs="Times New Roman"/>
          <w:b/>
          <w:bCs/>
          <w:snapToGrid w:val="0"/>
        </w:rPr>
        <w:t>. Виды территориальных зон</w:t>
      </w:r>
      <w:r w:rsidR="007A735A" w:rsidRPr="00B568C2">
        <w:rPr>
          <w:rFonts w:ascii="Times New Roman" w:hAnsi="Times New Roman" w:cs="Times New Roman"/>
          <w:b/>
          <w:bCs/>
          <w:snapToGrid w:val="0"/>
        </w:rPr>
        <w:t xml:space="preserve"> и порядок их установления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  <w:snapToGrid w:val="0"/>
        </w:rPr>
      </w:pPr>
      <w:r w:rsidRPr="00B568C2">
        <w:rPr>
          <w:rFonts w:ascii="Times New Roman" w:hAnsi="Times New Roman" w:cs="Times New Roman"/>
          <w:snapToGrid w:val="0"/>
        </w:rPr>
        <w:t> </w:t>
      </w:r>
    </w:p>
    <w:p w:rsidR="007A735A" w:rsidRDefault="007A735A" w:rsidP="00E7422D">
      <w:pPr>
        <w:numPr>
          <w:ilvl w:val="0"/>
          <w:numId w:val="1"/>
        </w:numPr>
        <w:tabs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Карт</w:t>
      </w:r>
      <w:r w:rsidR="00C47015">
        <w:rPr>
          <w:rFonts w:ascii="Times New Roman" w:hAnsi="Times New Roman" w:cs="Times New Roman"/>
        </w:rPr>
        <w:t>ы</w:t>
      </w:r>
      <w:r w:rsidRPr="00B568C2">
        <w:rPr>
          <w:rFonts w:ascii="Times New Roman" w:hAnsi="Times New Roman" w:cs="Times New Roman"/>
        </w:rPr>
        <w:t xml:space="preserve"> градостроительного зонирования выполнен</w:t>
      </w:r>
      <w:r w:rsidR="00C47015">
        <w:rPr>
          <w:rFonts w:ascii="Times New Roman" w:hAnsi="Times New Roman" w:cs="Times New Roman"/>
        </w:rPr>
        <w:t>ы</w:t>
      </w:r>
      <w:r w:rsidRPr="00B568C2">
        <w:rPr>
          <w:rFonts w:ascii="Times New Roman" w:hAnsi="Times New Roman" w:cs="Times New Roman"/>
        </w:rPr>
        <w:t xml:space="preserve"> </w:t>
      </w:r>
      <w:r w:rsidR="00C47015">
        <w:rPr>
          <w:rFonts w:ascii="Times New Roman" w:hAnsi="Times New Roman" w:cs="Times New Roman"/>
        </w:rPr>
        <w:t>с учетом:</w:t>
      </w:r>
    </w:p>
    <w:p w:rsidR="00C47015" w:rsidRPr="00C47015" w:rsidRDefault="00C47015" w:rsidP="00C47015">
      <w:pPr>
        <w:pStyle w:val="af3"/>
        <w:numPr>
          <w:ilvl w:val="0"/>
          <w:numId w:val="29"/>
        </w:numPr>
        <w:tabs>
          <w:tab w:val="left" w:pos="567"/>
        </w:tabs>
        <w:ind w:left="567" w:firstLine="425"/>
        <w:rPr>
          <w:rFonts w:ascii="Times New Roman" w:hAnsi="Times New Roman" w:cs="Times New Roman"/>
        </w:rPr>
      </w:pPr>
      <w:r w:rsidRPr="00C47015">
        <w:rPr>
          <w:rFonts w:ascii="Times New Roman CYR" w:hAnsi="Times New Roman CYR"/>
        </w:rPr>
        <w:t>функциональных зон и параметров их планируемого развития, определенных генеральным планом поселения</w:t>
      </w:r>
      <w:r>
        <w:rPr>
          <w:rFonts w:ascii="Times New Roman CYR" w:hAnsi="Times New Roman CYR"/>
        </w:rPr>
        <w:t>;</w:t>
      </w:r>
    </w:p>
    <w:p w:rsidR="00C47015" w:rsidRPr="00C47015" w:rsidRDefault="00C47015" w:rsidP="00C47015">
      <w:pPr>
        <w:pStyle w:val="af3"/>
        <w:numPr>
          <w:ilvl w:val="0"/>
          <w:numId w:val="29"/>
        </w:numPr>
        <w:tabs>
          <w:tab w:val="left" w:pos="567"/>
        </w:tabs>
        <w:ind w:left="567" w:firstLine="425"/>
        <w:rPr>
          <w:rFonts w:ascii="Times New Roman CYR" w:hAnsi="Times New Roman CYR"/>
        </w:rPr>
      </w:pPr>
      <w:r w:rsidRPr="00C47015">
        <w:rPr>
          <w:rFonts w:ascii="Times New Roman CYR" w:hAnsi="Times New Roman CYR"/>
        </w:rPr>
        <w:t>сложившейся планировки территории и существующего землепользования;</w:t>
      </w:r>
    </w:p>
    <w:p w:rsidR="00C47015" w:rsidRPr="00C47015" w:rsidRDefault="00C47015" w:rsidP="00C47015">
      <w:pPr>
        <w:pStyle w:val="af3"/>
        <w:numPr>
          <w:ilvl w:val="0"/>
          <w:numId w:val="29"/>
        </w:numPr>
        <w:tabs>
          <w:tab w:val="left" w:pos="567"/>
        </w:tabs>
        <w:ind w:left="567" w:firstLine="425"/>
        <w:rPr>
          <w:rFonts w:ascii="Times New Roman CYR" w:hAnsi="Times New Roman CYR"/>
        </w:rPr>
      </w:pPr>
      <w:r w:rsidRPr="00C47015">
        <w:rPr>
          <w:rFonts w:ascii="Times New Roman CYR" w:hAnsi="Times New Roman CYR"/>
        </w:rPr>
        <w:t>планируемых изменений границ земель различных категорий;</w:t>
      </w:r>
    </w:p>
    <w:p w:rsidR="00C47015" w:rsidRPr="00C47015" w:rsidRDefault="00C47015" w:rsidP="00C47015">
      <w:pPr>
        <w:pStyle w:val="af3"/>
        <w:numPr>
          <w:ilvl w:val="0"/>
          <w:numId w:val="29"/>
        </w:numPr>
        <w:tabs>
          <w:tab w:val="left" w:pos="567"/>
        </w:tabs>
        <w:ind w:left="567" w:firstLine="425"/>
        <w:rPr>
          <w:rFonts w:ascii="Times New Roman" w:hAnsi="Times New Roman" w:cs="Times New Roman"/>
        </w:rPr>
      </w:pPr>
      <w:r w:rsidRPr="00C47015">
        <w:rPr>
          <w:rFonts w:ascii="Times New Roman CYR" w:hAnsi="Times New Roman CYR"/>
        </w:rPr>
        <w:t>предотвращения возможности причинения вреда объектам капитального строительства, расположенным на смежных земельных участках</w:t>
      </w:r>
      <w:r>
        <w:rPr>
          <w:rFonts w:ascii="Times New Roman CYR" w:hAnsi="Times New Roman CYR"/>
        </w:rPr>
        <w:t>.</w:t>
      </w:r>
    </w:p>
    <w:p w:rsidR="007A735A" w:rsidRPr="00B568C2" w:rsidRDefault="007A735A" w:rsidP="00E7422D">
      <w:pPr>
        <w:widowControl/>
        <w:numPr>
          <w:ilvl w:val="0"/>
          <w:numId w:val="1"/>
        </w:numPr>
        <w:tabs>
          <w:tab w:val="clear" w:pos="567"/>
          <w:tab w:val="left" w:pos="1418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   На карте градостроительного зонирования </w:t>
      </w:r>
      <w:r w:rsidR="00C47015">
        <w:rPr>
          <w:rFonts w:ascii="Times New Roman" w:hAnsi="Times New Roman" w:cs="Times New Roman"/>
        </w:rPr>
        <w:t xml:space="preserve">поселения </w:t>
      </w:r>
      <w:r w:rsidRPr="00B568C2">
        <w:rPr>
          <w:rFonts w:ascii="Times New Roman" w:hAnsi="Times New Roman" w:cs="Times New Roman"/>
        </w:rPr>
        <w:t>выделены зоны:</w:t>
      </w:r>
    </w:p>
    <w:p w:rsidR="007A735A" w:rsidRDefault="007A735A" w:rsidP="00E7422D">
      <w:pPr>
        <w:widowControl/>
        <w:numPr>
          <w:ilvl w:val="0"/>
          <w:numId w:val="2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жилые;</w:t>
      </w:r>
    </w:p>
    <w:p w:rsidR="00F009C6" w:rsidRPr="00B568C2" w:rsidRDefault="00F009C6" w:rsidP="00E7422D">
      <w:pPr>
        <w:widowControl/>
        <w:numPr>
          <w:ilvl w:val="0"/>
          <w:numId w:val="2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промышленные;</w:t>
      </w:r>
    </w:p>
    <w:p w:rsidR="007A735A" w:rsidRDefault="007A735A" w:rsidP="00E7422D">
      <w:pPr>
        <w:widowControl/>
        <w:numPr>
          <w:ilvl w:val="0"/>
          <w:numId w:val="2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транспортной инфраструктуры;</w:t>
      </w:r>
    </w:p>
    <w:p w:rsidR="00B575FF" w:rsidRPr="00B568C2" w:rsidRDefault="00B575FF" w:rsidP="00E7422D">
      <w:pPr>
        <w:widowControl/>
        <w:numPr>
          <w:ilvl w:val="0"/>
          <w:numId w:val="2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зоны энергетики;</w:t>
      </w:r>
    </w:p>
    <w:p w:rsidR="007A735A" w:rsidRPr="00B568C2" w:rsidRDefault="007A735A" w:rsidP="00E7422D">
      <w:pPr>
        <w:widowControl/>
        <w:numPr>
          <w:ilvl w:val="0"/>
          <w:numId w:val="2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сельскохозяйственного </w:t>
      </w:r>
      <w:r w:rsidR="00F009C6">
        <w:rPr>
          <w:rFonts w:ascii="Times New Roman" w:hAnsi="Times New Roman" w:cs="Times New Roman"/>
        </w:rPr>
        <w:t>назначе</w:t>
      </w:r>
      <w:r w:rsidRPr="00B568C2">
        <w:rPr>
          <w:rFonts w:ascii="Times New Roman" w:hAnsi="Times New Roman" w:cs="Times New Roman"/>
        </w:rPr>
        <w:t>ния;</w:t>
      </w:r>
    </w:p>
    <w:p w:rsidR="007A735A" w:rsidRPr="00B568C2" w:rsidRDefault="007A735A" w:rsidP="00E7422D">
      <w:pPr>
        <w:widowControl/>
        <w:numPr>
          <w:ilvl w:val="0"/>
          <w:numId w:val="2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рекреационного назначения;</w:t>
      </w:r>
    </w:p>
    <w:p w:rsidR="007A735A" w:rsidRDefault="00F009C6" w:rsidP="00E7422D">
      <w:pPr>
        <w:widowControl/>
        <w:numPr>
          <w:ilvl w:val="0"/>
          <w:numId w:val="2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специального назначения.</w:t>
      </w:r>
    </w:p>
    <w:p w:rsidR="00C47015" w:rsidRDefault="00C47015" w:rsidP="00E7422D">
      <w:pPr>
        <w:widowControl/>
        <w:numPr>
          <w:ilvl w:val="0"/>
          <w:numId w:val="1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На карт</w:t>
      </w:r>
      <w:r w:rsidR="002E12BB">
        <w:rPr>
          <w:rFonts w:ascii="Times New Roman" w:hAnsi="Times New Roman" w:cs="Times New Roman"/>
        </w:rPr>
        <w:t>ах</w:t>
      </w:r>
      <w:r w:rsidRPr="00B568C2">
        <w:rPr>
          <w:rFonts w:ascii="Times New Roman" w:hAnsi="Times New Roman" w:cs="Times New Roman"/>
        </w:rPr>
        <w:t xml:space="preserve"> градостроительного зонирования </w:t>
      </w:r>
      <w:r w:rsidR="002E12BB">
        <w:rPr>
          <w:rFonts w:ascii="Times New Roman" w:hAnsi="Times New Roman" w:cs="Times New Roman"/>
        </w:rPr>
        <w:t>населенных пунктов</w:t>
      </w:r>
      <w:r>
        <w:rPr>
          <w:rFonts w:ascii="Times New Roman" w:hAnsi="Times New Roman" w:cs="Times New Roman"/>
        </w:rPr>
        <w:t xml:space="preserve"> </w:t>
      </w:r>
      <w:r w:rsidRPr="00B568C2">
        <w:rPr>
          <w:rFonts w:ascii="Times New Roman" w:hAnsi="Times New Roman" w:cs="Times New Roman"/>
        </w:rPr>
        <w:t>выделены зоны:</w:t>
      </w:r>
    </w:p>
    <w:p w:rsidR="00C47015" w:rsidRPr="00F009C6" w:rsidRDefault="00C47015" w:rsidP="00F009C6">
      <w:pPr>
        <w:pStyle w:val="af3"/>
        <w:widowControl/>
        <w:numPr>
          <w:ilvl w:val="0"/>
          <w:numId w:val="30"/>
        </w:numPr>
        <w:tabs>
          <w:tab w:val="clear" w:pos="567"/>
          <w:tab w:val="left" w:pos="1843"/>
        </w:tabs>
        <w:rPr>
          <w:rFonts w:ascii="Times New Roman" w:hAnsi="Times New Roman" w:cs="Times New Roman"/>
        </w:rPr>
      </w:pPr>
      <w:r w:rsidRPr="00F009C6">
        <w:rPr>
          <w:rFonts w:ascii="Times New Roman" w:hAnsi="Times New Roman" w:cs="Times New Roman"/>
        </w:rPr>
        <w:t>жилые;</w:t>
      </w:r>
    </w:p>
    <w:p w:rsidR="00C47015" w:rsidRPr="00F009C6" w:rsidRDefault="00C47015" w:rsidP="00F009C6">
      <w:pPr>
        <w:pStyle w:val="af3"/>
        <w:widowControl/>
        <w:numPr>
          <w:ilvl w:val="0"/>
          <w:numId w:val="30"/>
        </w:numPr>
        <w:tabs>
          <w:tab w:val="clear" w:pos="567"/>
          <w:tab w:val="left" w:pos="1843"/>
        </w:tabs>
        <w:rPr>
          <w:rFonts w:ascii="Times New Roman" w:hAnsi="Times New Roman" w:cs="Times New Roman"/>
        </w:rPr>
      </w:pPr>
      <w:r w:rsidRPr="00F009C6">
        <w:rPr>
          <w:rFonts w:ascii="Times New Roman" w:hAnsi="Times New Roman" w:cs="Times New Roman"/>
        </w:rPr>
        <w:t>общественно-деловые;</w:t>
      </w:r>
    </w:p>
    <w:p w:rsidR="00C47015" w:rsidRPr="00F009C6" w:rsidRDefault="00F009C6" w:rsidP="00F009C6">
      <w:pPr>
        <w:pStyle w:val="af3"/>
        <w:widowControl/>
        <w:numPr>
          <w:ilvl w:val="0"/>
          <w:numId w:val="30"/>
        </w:numPr>
        <w:tabs>
          <w:tab w:val="clear" w:pos="567"/>
          <w:tab w:val="left" w:pos="18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промышл</w:t>
      </w:r>
      <w:r w:rsidR="00C47015" w:rsidRPr="00F009C6">
        <w:rPr>
          <w:rFonts w:ascii="Times New Roman" w:hAnsi="Times New Roman" w:cs="Times New Roman"/>
        </w:rPr>
        <w:t xml:space="preserve">енные;  </w:t>
      </w:r>
    </w:p>
    <w:p w:rsidR="00C47015" w:rsidRPr="00F009C6" w:rsidRDefault="00C47015" w:rsidP="00F009C6">
      <w:pPr>
        <w:pStyle w:val="af3"/>
        <w:widowControl/>
        <w:numPr>
          <w:ilvl w:val="0"/>
          <w:numId w:val="30"/>
        </w:numPr>
        <w:tabs>
          <w:tab w:val="clear" w:pos="567"/>
          <w:tab w:val="left" w:pos="1843"/>
        </w:tabs>
        <w:rPr>
          <w:rFonts w:ascii="Times New Roman" w:hAnsi="Times New Roman" w:cs="Times New Roman"/>
        </w:rPr>
      </w:pPr>
      <w:r w:rsidRPr="00F009C6">
        <w:rPr>
          <w:rFonts w:ascii="Times New Roman" w:hAnsi="Times New Roman" w:cs="Times New Roman"/>
        </w:rPr>
        <w:t>инженерной инфраструктуры;</w:t>
      </w:r>
    </w:p>
    <w:p w:rsidR="00C47015" w:rsidRPr="00F009C6" w:rsidRDefault="00C47015" w:rsidP="00F009C6">
      <w:pPr>
        <w:pStyle w:val="af3"/>
        <w:widowControl/>
        <w:numPr>
          <w:ilvl w:val="0"/>
          <w:numId w:val="30"/>
        </w:numPr>
        <w:tabs>
          <w:tab w:val="clear" w:pos="567"/>
          <w:tab w:val="left" w:pos="1843"/>
        </w:tabs>
        <w:rPr>
          <w:rFonts w:ascii="Times New Roman" w:hAnsi="Times New Roman" w:cs="Times New Roman"/>
        </w:rPr>
      </w:pPr>
      <w:r w:rsidRPr="00F009C6">
        <w:rPr>
          <w:rFonts w:ascii="Times New Roman" w:hAnsi="Times New Roman" w:cs="Times New Roman"/>
        </w:rPr>
        <w:t>транспортной инфраструктуры;</w:t>
      </w:r>
    </w:p>
    <w:p w:rsidR="00C47015" w:rsidRPr="00F009C6" w:rsidRDefault="00C47015" w:rsidP="00F009C6">
      <w:pPr>
        <w:pStyle w:val="af3"/>
        <w:widowControl/>
        <w:numPr>
          <w:ilvl w:val="0"/>
          <w:numId w:val="30"/>
        </w:numPr>
        <w:tabs>
          <w:tab w:val="clear" w:pos="567"/>
          <w:tab w:val="left" w:pos="1843"/>
        </w:tabs>
        <w:rPr>
          <w:rFonts w:ascii="Times New Roman" w:hAnsi="Times New Roman" w:cs="Times New Roman"/>
        </w:rPr>
      </w:pPr>
      <w:r w:rsidRPr="00F009C6">
        <w:rPr>
          <w:rFonts w:ascii="Times New Roman" w:hAnsi="Times New Roman" w:cs="Times New Roman"/>
        </w:rPr>
        <w:t xml:space="preserve">сельскохозяйственного </w:t>
      </w:r>
      <w:r w:rsidR="00F009C6">
        <w:rPr>
          <w:rFonts w:ascii="Times New Roman" w:hAnsi="Times New Roman" w:cs="Times New Roman"/>
        </w:rPr>
        <w:t>назначе</w:t>
      </w:r>
      <w:r w:rsidRPr="00F009C6">
        <w:rPr>
          <w:rFonts w:ascii="Times New Roman" w:hAnsi="Times New Roman" w:cs="Times New Roman"/>
        </w:rPr>
        <w:t>ния;</w:t>
      </w:r>
    </w:p>
    <w:p w:rsidR="00C47015" w:rsidRPr="00F009C6" w:rsidRDefault="00C47015" w:rsidP="00F009C6">
      <w:pPr>
        <w:pStyle w:val="af3"/>
        <w:widowControl/>
        <w:numPr>
          <w:ilvl w:val="0"/>
          <w:numId w:val="30"/>
        </w:numPr>
        <w:tabs>
          <w:tab w:val="clear" w:pos="567"/>
          <w:tab w:val="left" w:pos="1843"/>
        </w:tabs>
        <w:rPr>
          <w:rFonts w:ascii="Times New Roman" w:hAnsi="Times New Roman" w:cs="Times New Roman"/>
        </w:rPr>
      </w:pPr>
      <w:r w:rsidRPr="00F009C6">
        <w:rPr>
          <w:rFonts w:ascii="Times New Roman" w:hAnsi="Times New Roman" w:cs="Times New Roman"/>
        </w:rPr>
        <w:t>рекреационного назначения;</w:t>
      </w:r>
    </w:p>
    <w:p w:rsidR="00C47015" w:rsidRPr="00F009C6" w:rsidRDefault="00C47015" w:rsidP="00F009C6">
      <w:pPr>
        <w:pStyle w:val="af3"/>
        <w:widowControl/>
        <w:numPr>
          <w:ilvl w:val="0"/>
          <w:numId w:val="30"/>
        </w:numPr>
        <w:tabs>
          <w:tab w:val="clear" w:pos="567"/>
          <w:tab w:val="left" w:pos="1843"/>
        </w:tabs>
        <w:rPr>
          <w:rFonts w:ascii="Times New Roman" w:hAnsi="Times New Roman" w:cs="Times New Roman"/>
        </w:rPr>
      </w:pPr>
      <w:r w:rsidRPr="00F009C6">
        <w:rPr>
          <w:rFonts w:ascii="Times New Roman" w:hAnsi="Times New Roman" w:cs="Times New Roman"/>
        </w:rPr>
        <w:t>специального назначения;</w:t>
      </w:r>
    </w:p>
    <w:p w:rsidR="00C47015" w:rsidRPr="00F009C6" w:rsidRDefault="00C47015" w:rsidP="00F009C6">
      <w:pPr>
        <w:pStyle w:val="af3"/>
        <w:widowControl/>
        <w:numPr>
          <w:ilvl w:val="0"/>
          <w:numId w:val="30"/>
        </w:numPr>
        <w:tabs>
          <w:tab w:val="clear" w:pos="567"/>
          <w:tab w:val="left" w:pos="1843"/>
        </w:tabs>
        <w:rPr>
          <w:rFonts w:ascii="Times New Roman" w:hAnsi="Times New Roman" w:cs="Times New Roman"/>
        </w:rPr>
      </w:pPr>
      <w:r w:rsidRPr="00F009C6">
        <w:rPr>
          <w:rFonts w:ascii="Times New Roman" w:hAnsi="Times New Roman" w:cs="Times New Roman"/>
        </w:rPr>
        <w:t>резервные;</w:t>
      </w:r>
    </w:p>
    <w:p w:rsidR="00C47015" w:rsidRPr="00F009C6" w:rsidRDefault="00C47015" w:rsidP="00F009C6">
      <w:pPr>
        <w:pStyle w:val="af3"/>
        <w:widowControl/>
        <w:numPr>
          <w:ilvl w:val="0"/>
          <w:numId w:val="30"/>
        </w:numPr>
        <w:tabs>
          <w:tab w:val="clear" w:pos="567"/>
          <w:tab w:val="left" w:pos="1843"/>
        </w:tabs>
        <w:rPr>
          <w:rFonts w:ascii="Times New Roman" w:hAnsi="Times New Roman" w:cs="Times New Roman"/>
        </w:rPr>
      </w:pPr>
      <w:r w:rsidRPr="00F009C6">
        <w:rPr>
          <w:rFonts w:ascii="Times New Roman" w:hAnsi="Times New Roman" w:cs="Times New Roman"/>
        </w:rPr>
        <w:t>территории общего пользования.</w:t>
      </w:r>
    </w:p>
    <w:p w:rsidR="00C47015" w:rsidRDefault="00C47015" w:rsidP="00C47015">
      <w:pPr>
        <w:widowControl/>
        <w:tabs>
          <w:tab w:val="clear" w:pos="567"/>
          <w:tab w:val="left" w:pos="1843"/>
        </w:tabs>
        <w:rPr>
          <w:rFonts w:ascii="Times New Roman" w:hAnsi="Times New Roman" w:cs="Times New Roman"/>
        </w:rPr>
      </w:pPr>
    </w:p>
    <w:p w:rsidR="003A2D90" w:rsidRDefault="007A735A" w:rsidP="00E7422D">
      <w:pPr>
        <w:widowControl/>
        <w:numPr>
          <w:ilvl w:val="0"/>
          <w:numId w:val="1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3A2D90">
        <w:rPr>
          <w:rFonts w:ascii="Times New Roman" w:hAnsi="Times New Roman" w:cs="Times New Roman"/>
        </w:rPr>
        <w:t xml:space="preserve">В состав жилых зон включаются зоны </w:t>
      </w:r>
      <w:r w:rsidR="00B575FF">
        <w:rPr>
          <w:rFonts w:ascii="Times New Roman" w:hAnsi="Times New Roman" w:cs="Times New Roman"/>
        </w:rPr>
        <w:t xml:space="preserve">усадебной </w:t>
      </w:r>
      <w:r w:rsidRPr="003A2D90">
        <w:rPr>
          <w:rFonts w:ascii="Times New Roman" w:hAnsi="Times New Roman" w:cs="Times New Roman"/>
        </w:rPr>
        <w:t>застройки</w:t>
      </w:r>
      <w:r w:rsidR="00F009C6">
        <w:rPr>
          <w:rFonts w:ascii="Times New Roman" w:hAnsi="Times New Roman" w:cs="Times New Roman"/>
        </w:rPr>
        <w:t>.</w:t>
      </w:r>
    </w:p>
    <w:p w:rsidR="007A735A" w:rsidRPr="003A2D90" w:rsidRDefault="007A735A" w:rsidP="00E7422D">
      <w:pPr>
        <w:widowControl/>
        <w:numPr>
          <w:ilvl w:val="0"/>
          <w:numId w:val="1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3A2D90">
        <w:rPr>
          <w:rFonts w:ascii="Times New Roman" w:hAnsi="Times New Roman" w:cs="Times New Roman"/>
        </w:rPr>
        <w:t>В состав общественно-деловых зон включаются зоны делового, общественного и коммерческого назначения, зоны размещения объектов социального и коммунально-бытового назначения, зоны обслуживания объектов, необходимых для осуществления производственной и предпринимательской деятельности.</w:t>
      </w:r>
    </w:p>
    <w:p w:rsidR="007A735A" w:rsidRPr="00B568C2" w:rsidRDefault="007A735A" w:rsidP="00E7422D">
      <w:pPr>
        <w:widowControl/>
        <w:numPr>
          <w:ilvl w:val="0"/>
          <w:numId w:val="1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В состав производственных зон, зон инженерной и транспортной инфраструктур включаются зоны размещения производственных объектов, зоны размещения коммунальных и складских объектов, объектов жилищно-коммунального хозяйства, объектов транспорта, иные виды зон производственной, инженерной и транспортной инфраструктур.</w:t>
      </w:r>
    </w:p>
    <w:p w:rsidR="007A735A" w:rsidRPr="00B568C2" w:rsidRDefault="007A735A" w:rsidP="00E7422D">
      <w:pPr>
        <w:widowControl/>
        <w:numPr>
          <w:ilvl w:val="0"/>
          <w:numId w:val="1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В состав зон сельскохозяйственного использования включаются зоны, занятые объектами сельскохозяйственного назначения и предназначенные для ведения сельского хозяйства, личного подсобного хозяйства, развития объектов сельскохозяйственного назначения.</w:t>
      </w:r>
    </w:p>
    <w:p w:rsidR="007A735A" w:rsidRPr="00B568C2" w:rsidRDefault="007A735A" w:rsidP="00E7422D">
      <w:pPr>
        <w:widowControl/>
        <w:numPr>
          <w:ilvl w:val="0"/>
          <w:numId w:val="1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В состав зон рекреационного назначения включаются зоны в границах территорий, занятых скверами, парками, </w:t>
      </w:r>
      <w:r w:rsidR="00F009C6">
        <w:rPr>
          <w:rFonts w:ascii="Times New Roman" w:hAnsi="Times New Roman" w:cs="Times New Roman"/>
        </w:rPr>
        <w:t xml:space="preserve">лесами, </w:t>
      </w:r>
      <w:r w:rsidRPr="00B568C2">
        <w:rPr>
          <w:rFonts w:ascii="Times New Roman" w:hAnsi="Times New Roman" w:cs="Times New Roman"/>
        </w:rPr>
        <w:t>а также в границах иных территорий, используемых и предназначенных для отдыха.</w:t>
      </w:r>
    </w:p>
    <w:p w:rsidR="007A735A" w:rsidRPr="00B568C2" w:rsidRDefault="007A735A" w:rsidP="00E7422D">
      <w:pPr>
        <w:widowControl/>
        <w:numPr>
          <w:ilvl w:val="0"/>
          <w:numId w:val="1"/>
        </w:numPr>
        <w:tabs>
          <w:tab w:val="clear" w:pos="567"/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В состав зон специального назначения включаются зоны, занятые кладбищам</w:t>
      </w:r>
      <w:r w:rsidR="00B575FF">
        <w:rPr>
          <w:rFonts w:ascii="Times New Roman" w:hAnsi="Times New Roman" w:cs="Times New Roman"/>
        </w:rPr>
        <w:t>и и мест</w:t>
      </w:r>
      <w:r w:rsidR="00F009C6">
        <w:rPr>
          <w:rFonts w:ascii="Times New Roman" w:hAnsi="Times New Roman" w:cs="Times New Roman"/>
        </w:rPr>
        <w:t>ами размещения отходов</w:t>
      </w:r>
      <w:r w:rsidR="00B575FF">
        <w:rPr>
          <w:rFonts w:ascii="Times New Roman" w:hAnsi="Times New Roman" w:cs="Times New Roman"/>
        </w:rPr>
        <w:t>.</w:t>
      </w:r>
    </w:p>
    <w:p w:rsidR="007A735A" w:rsidRPr="00B568C2" w:rsidRDefault="007A735A" w:rsidP="00E7422D">
      <w:pPr>
        <w:numPr>
          <w:ilvl w:val="0"/>
          <w:numId w:val="1"/>
        </w:numPr>
        <w:tabs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Инженерно-технические объекты, сооружения и коммуникации, обеспечивающие реализацию разрешенного использования для отдельных земельных участков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</w:p>
    <w:p w:rsidR="007A735A" w:rsidRPr="00B568C2" w:rsidRDefault="007A735A" w:rsidP="00E7422D">
      <w:pPr>
        <w:numPr>
          <w:ilvl w:val="0"/>
          <w:numId w:val="1"/>
        </w:numPr>
        <w:tabs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Границы территориальных зон устанавливаются по:</w:t>
      </w:r>
    </w:p>
    <w:p w:rsidR="007A735A" w:rsidRPr="00B568C2" w:rsidRDefault="007A735A" w:rsidP="00E7422D">
      <w:pPr>
        <w:numPr>
          <w:ilvl w:val="0"/>
          <w:numId w:val="3"/>
        </w:numPr>
        <w:tabs>
          <w:tab w:val="left" w:pos="1843"/>
        </w:tabs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границам земельным участкам;</w:t>
      </w:r>
    </w:p>
    <w:p w:rsidR="007A735A" w:rsidRPr="00B568C2" w:rsidRDefault="00D64FA1" w:rsidP="00E7422D">
      <w:pPr>
        <w:numPr>
          <w:ilvl w:val="0"/>
          <w:numId w:val="3"/>
        </w:numPr>
        <w:tabs>
          <w:tab w:val="left" w:pos="1843"/>
        </w:tabs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предлагаемым границам населенных</w:t>
      </w:r>
      <w:r w:rsidR="007A735A" w:rsidRPr="00B568C2">
        <w:rPr>
          <w:rFonts w:ascii="Times New Roman" w:hAnsi="Times New Roman" w:cs="Times New Roman"/>
        </w:rPr>
        <w:t xml:space="preserve"> пункт</w:t>
      </w:r>
      <w:r w:rsidRPr="00B568C2">
        <w:rPr>
          <w:rFonts w:ascii="Times New Roman" w:hAnsi="Times New Roman" w:cs="Times New Roman"/>
        </w:rPr>
        <w:t>ов</w:t>
      </w:r>
      <w:r w:rsidR="007A735A" w:rsidRPr="00B568C2">
        <w:rPr>
          <w:rFonts w:ascii="Times New Roman" w:hAnsi="Times New Roman" w:cs="Times New Roman"/>
        </w:rPr>
        <w:t>;</w:t>
      </w:r>
    </w:p>
    <w:p w:rsidR="007A735A" w:rsidRPr="00B568C2" w:rsidRDefault="007A735A" w:rsidP="00E7422D">
      <w:pPr>
        <w:numPr>
          <w:ilvl w:val="0"/>
          <w:numId w:val="3"/>
        </w:numPr>
        <w:tabs>
          <w:tab w:val="left" w:pos="1843"/>
        </w:tabs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естественным границам природных объектов.</w:t>
      </w:r>
    </w:p>
    <w:p w:rsidR="007A735A" w:rsidRPr="00B568C2" w:rsidRDefault="007A735A" w:rsidP="00E7422D">
      <w:pPr>
        <w:numPr>
          <w:ilvl w:val="0"/>
          <w:numId w:val="1"/>
        </w:numPr>
        <w:tabs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Градостроительные регламенты не устанавливаются для земель лесного фонда, земель, покрытых поверхностными водами.</w:t>
      </w:r>
    </w:p>
    <w:p w:rsidR="007A735A" w:rsidRPr="00B568C2" w:rsidRDefault="007A735A" w:rsidP="00E7422D">
      <w:pPr>
        <w:numPr>
          <w:ilvl w:val="0"/>
          <w:numId w:val="1"/>
        </w:numPr>
        <w:tabs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среды.</w:t>
      </w:r>
    </w:p>
    <w:p w:rsidR="007A735A" w:rsidRPr="00B568C2" w:rsidRDefault="007A735A" w:rsidP="00E7422D">
      <w:pPr>
        <w:numPr>
          <w:ilvl w:val="0"/>
          <w:numId w:val="1"/>
        </w:numPr>
        <w:tabs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Реконструкция указанных в части 14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среды.</w:t>
      </w:r>
    </w:p>
    <w:p w:rsidR="007A735A" w:rsidRDefault="007A735A" w:rsidP="00E7422D">
      <w:pPr>
        <w:numPr>
          <w:ilvl w:val="0"/>
          <w:numId w:val="1"/>
        </w:numPr>
        <w:tabs>
          <w:tab w:val="left" w:pos="1843"/>
        </w:tabs>
        <w:ind w:left="0" w:firstLine="1134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Размещение объектов нового строительства должно осуществляться в соответствии с проектом планировки.</w:t>
      </w:r>
    </w:p>
    <w:p w:rsidR="000F48E6" w:rsidRDefault="000F48E6" w:rsidP="00E7422D">
      <w:pPr>
        <w:tabs>
          <w:tab w:val="left" w:pos="1843"/>
        </w:tabs>
        <w:rPr>
          <w:rFonts w:ascii="Times New Roman" w:hAnsi="Times New Roman" w:cs="Times New Roman"/>
        </w:rPr>
      </w:pPr>
    </w:p>
    <w:p w:rsidR="007A735A" w:rsidRDefault="007A735A" w:rsidP="00E7422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4" w:name="_Toc212011713"/>
      <w:bookmarkStart w:id="5" w:name="_Toc249505004"/>
      <w:r w:rsidRPr="00B568C2">
        <w:rPr>
          <w:rFonts w:ascii="Times New Roman" w:hAnsi="Times New Roman" w:cs="Times New Roman"/>
          <w:i w:val="0"/>
          <w:sz w:val="24"/>
          <w:szCs w:val="24"/>
        </w:rPr>
        <w:lastRenderedPageBreak/>
        <w:t>Статья 4. Кодировка территориальных зон</w:t>
      </w:r>
      <w:bookmarkEnd w:id="4"/>
      <w:bookmarkEnd w:id="5"/>
    </w:p>
    <w:p w:rsidR="003F51C9" w:rsidRDefault="003F51C9" w:rsidP="00E7422D"/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843"/>
        <w:gridCol w:w="9497"/>
      </w:tblGrid>
      <w:tr w:rsidR="00925352" w:rsidRPr="00B568C2" w:rsidTr="0088065A">
        <w:tc>
          <w:tcPr>
            <w:tcW w:w="3227" w:type="dxa"/>
          </w:tcPr>
          <w:p w:rsidR="00925352" w:rsidRPr="00B568C2" w:rsidRDefault="0092535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Типы зон</w:t>
            </w:r>
          </w:p>
        </w:tc>
        <w:tc>
          <w:tcPr>
            <w:tcW w:w="1843" w:type="dxa"/>
          </w:tcPr>
          <w:p w:rsidR="00925352" w:rsidRPr="00B568C2" w:rsidRDefault="0092535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Кодировка</w:t>
            </w:r>
          </w:p>
        </w:tc>
        <w:tc>
          <w:tcPr>
            <w:tcW w:w="9497" w:type="dxa"/>
          </w:tcPr>
          <w:p w:rsidR="00925352" w:rsidRPr="00B568C2" w:rsidRDefault="0092535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Виды зон</w:t>
            </w:r>
          </w:p>
        </w:tc>
      </w:tr>
      <w:tr w:rsidR="002E12BB" w:rsidRPr="00890EC5" w:rsidTr="00A71DB0">
        <w:tc>
          <w:tcPr>
            <w:tcW w:w="14567" w:type="dxa"/>
            <w:gridSpan w:val="3"/>
          </w:tcPr>
          <w:p w:rsidR="002E12BB" w:rsidRPr="00890EC5" w:rsidRDefault="00890EC5" w:rsidP="00890EC5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90EC5">
              <w:rPr>
                <w:rFonts w:ascii="Times New Roman" w:hAnsi="Times New Roman" w:cs="Times New Roman"/>
                <w:b/>
              </w:rPr>
              <w:t>Применительно к территории МО СП «</w:t>
            </w:r>
            <w:r w:rsidR="00A71DB0">
              <w:rPr>
                <w:rFonts w:ascii="Times New Roman" w:hAnsi="Times New Roman" w:cs="Times New Roman"/>
                <w:b/>
              </w:rPr>
              <w:t>Верхнеталецкое</w:t>
            </w:r>
            <w:r w:rsidRPr="00890EC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E12BB" w:rsidRPr="00B568C2" w:rsidTr="0088065A">
        <w:tc>
          <w:tcPr>
            <w:tcW w:w="3227" w:type="dxa"/>
          </w:tcPr>
          <w:p w:rsidR="002E12BB" w:rsidRPr="00B568C2" w:rsidRDefault="00890EC5" w:rsidP="00E7422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Жилые зоны</w:t>
            </w:r>
          </w:p>
        </w:tc>
        <w:tc>
          <w:tcPr>
            <w:tcW w:w="1843" w:type="dxa"/>
            <w:vAlign w:val="center"/>
          </w:tcPr>
          <w:p w:rsidR="002E12BB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497" w:type="dxa"/>
            <w:vAlign w:val="center"/>
          </w:tcPr>
          <w:p w:rsidR="002E12BB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Населенные пункты</w:t>
            </w:r>
          </w:p>
        </w:tc>
      </w:tr>
      <w:tr w:rsidR="00890EC5" w:rsidRPr="00B568C2" w:rsidTr="0088065A">
        <w:tc>
          <w:tcPr>
            <w:tcW w:w="3227" w:type="dxa"/>
          </w:tcPr>
          <w:p w:rsidR="00890EC5" w:rsidRPr="0088065A" w:rsidRDefault="00890EC5" w:rsidP="00A71DB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Зоны сельскохозяйственного назначения</w:t>
            </w:r>
          </w:p>
        </w:tc>
        <w:tc>
          <w:tcPr>
            <w:tcW w:w="1843" w:type="dxa"/>
            <w:vAlign w:val="center"/>
          </w:tcPr>
          <w:p w:rsidR="00890EC5" w:rsidRDefault="00890EC5" w:rsidP="00A71DB0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СхУ</w:t>
            </w:r>
          </w:p>
        </w:tc>
        <w:tc>
          <w:tcPr>
            <w:tcW w:w="9497" w:type="dxa"/>
            <w:vAlign w:val="center"/>
          </w:tcPr>
          <w:p w:rsidR="00890EC5" w:rsidRDefault="00890EC5" w:rsidP="00A71DB0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сельскохозяйственных угодий</w:t>
            </w:r>
          </w:p>
        </w:tc>
      </w:tr>
      <w:tr w:rsidR="00890EC5" w:rsidRPr="00B568C2" w:rsidTr="0088065A">
        <w:tc>
          <w:tcPr>
            <w:tcW w:w="3227" w:type="dxa"/>
          </w:tcPr>
          <w:p w:rsidR="00890EC5" w:rsidRPr="0088065A" w:rsidRDefault="00A71DB0" w:rsidP="00A71DB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Рекреационные зоны</w:t>
            </w:r>
          </w:p>
        </w:tc>
        <w:tc>
          <w:tcPr>
            <w:tcW w:w="1843" w:type="dxa"/>
            <w:vAlign w:val="center"/>
          </w:tcPr>
          <w:p w:rsidR="00890EC5" w:rsidRDefault="00A71DB0" w:rsidP="00A71DB0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497" w:type="dxa"/>
            <w:vAlign w:val="center"/>
          </w:tcPr>
          <w:p w:rsidR="00890EC5" w:rsidRPr="0088065A" w:rsidRDefault="00A71DB0" w:rsidP="00A71DB0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Леса</w:t>
            </w:r>
          </w:p>
        </w:tc>
      </w:tr>
      <w:tr w:rsidR="00890EC5" w:rsidRPr="00B568C2" w:rsidTr="00A71DB0">
        <w:tc>
          <w:tcPr>
            <w:tcW w:w="3227" w:type="dxa"/>
          </w:tcPr>
          <w:p w:rsidR="00890EC5" w:rsidRDefault="00890EC5" w:rsidP="00A71DB0">
            <w:pPr>
              <w:tabs>
                <w:tab w:val="right" w:pos="3011"/>
              </w:tabs>
              <w:ind w:firstLine="0"/>
              <w:jc w:val="left"/>
            </w:pPr>
            <w:r w:rsidRPr="0088065A">
              <w:rPr>
                <w:rFonts w:ascii="Times New Roman" w:hAnsi="Times New Roman" w:cs="Times New Roman"/>
                <w:b/>
                <w:bCs/>
              </w:rPr>
              <w:t xml:space="preserve">Зоны </w:t>
            </w:r>
            <w:r>
              <w:rPr>
                <w:rFonts w:ascii="Times New Roman" w:hAnsi="Times New Roman" w:cs="Times New Roman"/>
                <w:b/>
                <w:bCs/>
              </w:rPr>
              <w:t>энергетики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1843" w:type="dxa"/>
          </w:tcPr>
          <w:p w:rsidR="00890EC5" w:rsidRDefault="00890EC5" w:rsidP="00A71DB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ЭС</w:t>
            </w:r>
          </w:p>
        </w:tc>
        <w:tc>
          <w:tcPr>
            <w:tcW w:w="9497" w:type="dxa"/>
          </w:tcPr>
          <w:p w:rsidR="00890EC5" w:rsidRDefault="00890EC5" w:rsidP="00A71DB0">
            <w:pPr>
              <w:ind w:firstLine="0"/>
            </w:pPr>
            <w:r w:rsidRPr="0088065A">
              <w:rPr>
                <w:rFonts w:ascii="Times New Roman" w:hAnsi="Times New Roman" w:cs="Times New Roman"/>
              </w:rPr>
              <w:t xml:space="preserve">Зона объектов </w:t>
            </w:r>
            <w:r>
              <w:rPr>
                <w:rFonts w:ascii="Times New Roman" w:hAnsi="Times New Roman" w:cs="Times New Roman"/>
              </w:rPr>
              <w:t>электросетевого хозяйства</w:t>
            </w:r>
          </w:p>
        </w:tc>
      </w:tr>
      <w:tr w:rsidR="00890EC5" w:rsidRPr="00B568C2" w:rsidTr="0088065A">
        <w:tc>
          <w:tcPr>
            <w:tcW w:w="3227" w:type="dxa"/>
          </w:tcPr>
          <w:p w:rsidR="00890EC5" w:rsidRPr="0088065A" w:rsidRDefault="00890EC5" w:rsidP="00A71DB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8065A">
              <w:rPr>
                <w:rFonts w:ascii="Times New Roman" w:hAnsi="Times New Roman" w:cs="Times New Roman"/>
                <w:b/>
                <w:bCs/>
              </w:rPr>
              <w:t>Зоны транспорт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843" w:type="dxa"/>
            <w:vAlign w:val="center"/>
          </w:tcPr>
          <w:p w:rsidR="00890EC5" w:rsidRDefault="00890EC5" w:rsidP="00A71DB0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497" w:type="dxa"/>
            <w:vAlign w:val="center"/>
          </w:tcPr>
          <w:p w:rsidR="00890EC5" w:rsidRDefault="00890EC5" w:rsidP="00A71DB0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автомобильного транспорта</w:t>
            </w:r>
          </w:p>
        </w:tc>
      </w:tr>
      <w:tr w:rsidR="00A71DB0" w:rsidRPr="00B568C2" w:rsidTr="0088065A">
        <w:tc>
          <w:tcPr>
            <w:tcW w:w="3227" w:type="dxa"/>
            <w:vMerge w:val="restart"/>
          </w:tcPr>
          <w:p w:rsidR="00A71DB0" w:rsidRPr="0088065A" w:rsidRDefault="00A71DB0" w:rsidP="00A71D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Зоны с</w:t>
            </w:r>
            <w:r w:rsidRPr="0088065A">
              <w:rPr>
                <w:rFonts w:ascii="Times New Roman" w:hAnsi="Times New Roman" w:cs="Times New Roman"/>
                <w:b/>
                <w:bCs/>
              </w:rPr>
              <w:t>пециального назначения</w:t>
            </w:r>
          </w:p>
        </w:tc>
        <w:tc>
          <w:tcPr>
            <w:tcW w:w="1843" w:type="dxa"/>
            <w:vAlign w:val="center"/>
          </w:tcPr>
          <w:p w:rsidR="00A71DB0" w:rsidRPr="0088065A" w:rsidRDefault="00A71DB0" w:rsidP="00A71DB0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9497" w:type="dxa"/>
            <w:vAlign w:val="center"/>
          </w:tcPr>
          <w:p w:rsidR="00A71DB0" w:rsidRPr="0088065A" w:rsidRDefault="00A71DB0" w:rsidP="00A71DB0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8065A">
              <w:rPr>
                <w:rFonts w:ascii="Times New Roman" w:hAnsi="Times New Roman" w:cs="Times New Roman"/>
              </w:rPr>
              <w:t xml:space="preserve">Зона размещения </w:t>
            </w:r>
            <w:r>
              <w:rPr>
                <w:rFonts w:ascii="Times New Roman" w:hAnsi="Times New Roman" w:cs="Times New Roman"/>
              </w:rPr>
              <w:t>отходов</w:t>
            </w:r>
          </w:p>
        </w:tc>
      </w:tr>
      <w:tr w:rsidR="00A71DB0" w:rsidRPr="00B568C2" w:rsidTr="0088065A">
        <w:tc>
          <w:tcPr>
            <w:tcW w:w="3227" w:type="dxa"/>
            <w:vMerge/>
          </w:tcPr>
          <w:p w:rsidR="00A71DB0" w:rsidRDefault="00A71DB0" w:rsidP="00A71DB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A71DB0" w:rsidRDefault="00A71DB0" w:rsidP="00A71DB0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</w:t>
            </w:r>
          </w:p>
        </w:tc>
        <w:tc>
          <w:tcPr>
            <w:tcW w:w="9497" w:type="dxa"/>
            <w:vAlign w:val="center"/>
          </w:tcPr>
          <w:p w:rsidR="00A71DB0" w:rsidRPr="0088065A" w:rsidRDefault="00A71DB0" w:rsidP="00A71DB0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кладбищ</w:t>
            </w:r>
          </w:p>
        </w:tc>
      </w:tr>
      <w:tr w:rsidR="00890EC5" w:rsidRPr="00B568C2" w:rsidTr="00A71DB0">
        <w:tc>
          <w:tcPr>
            <w:tcW w:w="14567" w:type="dxa"/>
            <w:gridSpan w:val="3"/>
          </w:tcPr>
          <w:p w:rsidR="00890EC5" w:rsidRPr="00B568C2" w:rsidRDefault="00890EC5" w:rsidP="00890EC5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890EC5">
              <w:rPr>
                <w:rFonts w:ascii="Times New Roman" w:hAnsi="Times New Roman" w:cs="Times New Roman"/>
                <w:b/>
              </w:rPr>
              <w:t>Применительно к территории</w:t>
            </w:r>
            <w:r>
              <w:rPr>
                <w:rFonts w:ascii="Times New Roman" w:hAnsi="Times New Roman" w:cs="Times New Roman"/>
                <w:b/>
              </w:rPr>
              <w:t xml:space="preserve"> населенных пунктов</w:t>
            </w:r>
          </w:p>
        </w:tc>
      </w:tr>
      <w:tr w:rsidR="00890EC5" w:rsidRPr="00B568C2" w:rsidTr="0088065A">
        <w:tc>
          <w:tcPr>
            <w:tcW w:w="3227" w:type="dxa"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Жилые зоны</w:t>
            </w:r>
          </w:p>
        </w:tc>
        <w:tc>
          <w:tcPr>
            <w:tcW w:w="1843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ЖУ</w:t>
            </w:r>
          </w:p>
        </w:tc>
        <w:tc>
          <w:tcPr>
            <w:tcW w:w="9497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усадебной застройки</w:t>
            </w:r>
          </w:p>
        </w:tc>
      </w:tr>
      <w:tr w:rsidR="00890EC5" w:rsidRPr="00B568C2" w:rsidTr="0088065A">
        <w:tc>
          <w:tcPr>
            <w:tcW w:w="3227" w:type="dxa"/>
            <w:vMerge w:val="restart"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Общественно-деловые зоны</w:t>
            </w:r>
          </w:p>
        </w:tc>
        <w:tc>
          <w:tcPr>
            <w:tcW w:w="1843" w:type="dxa"/>
          </w:tcPr>
          <w:p w:rsidR="00890EC5" w:rsidRPr="00B568C2" w:rsidRDefault="00890EC5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9497" w:type="dxa"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делового, общественного и коммерческого назначения</w:t>
            </w:r>
          </w:p>
        </w:tc>
      </w:tr>
      <w:tr w:rsidR="00890EC5" w:rsidRPr="00B568C2" w:rsidTr="0088065A">
        <w:tc>
          <w:tcPr>
            <w:tcW w:w="3227" w:type="dxa"/>
            <w:vMerge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0EC5" w:rsidRPr="00B568C2" w:rsidRDefault="00890EC5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9497" w:type="dxa"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объектов науки, образования</w:t>
            </w:r>
          </w:p>
        </w:tc>
      </w:tr>
      <w:tr w:rsidR="00890EC5" w:rsidRPr="00B568C2" w:rsidTr="0088065A">
        <w:tc>
          <w:tcPr>
            <w:tcW w:w="3227" w:type="dxa"/>
            <w:vMerge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0EC5" w:rsidRPr="00B568C2" w:rsidRDefault="00890EC5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ОЗ</w:t>
            </w:r>
          </w:p>
        </w:tc>
        <w:tc>
          <w:tcPr>
            <w:tcW w:w="9497" w:type="dxa"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объектов здравоохранения</w:t>
            </w:r>
          </w:p>
        </w:tc>
      </w:tr>
      <w:tr w:rsidR="00890EC5" w:rsidRPr="00B568C2" w:rsidTr="0088065A">
        <w:tc>
          <w:tcPr>
            <w:tcW w:w="3227" w:type="dxa"/>
            <w:vMerge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0EC5" w:rsidRPr="00B568C2" w:rsidRDefault="00890EC5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97" w:type="dxa"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объектов культуры</w:t>
            </w:r>
          </w:p>
        </w:tc>
      </w:tr>
      <w:tr w:rsidR="00890EC5" w:rsidRPr="00B568C2" w:rsidTr="0088065A">
        <w:tc>
          <w:tcPr>
            <w:tcW w:w="3227" w:type="dxa"/>
            <w:vMerge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0EC5" w:rsidRPr="00B568C2" w:rsidRDefault="00890EC5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9497" w:type="dxa"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Зона </w:t>
            </w:r>
            <w:r>
              <w:rPr>
                <w:rFonts w:ascii="Times New Roman" w:hAnsi="Times New Roman" w:cs="Times New Roman"/>
              </w:rPr>
              <w:t xml:space="preserve">религиозных </w:t>
            </w:r>
            <w:r w:rsidRPr="00B568C2">
              <w:rPr>
                <w:rFonts w:ascii="Times New Roman" w:hAnsi="Times New Roman" w:cs="Times New Roman"/>
              </w:rPr>
              <w:t>объектов</w:t>
            </w:r>
          </w:p>
        </w:tc>
      </w:tr>
      <w:tr w:rsidR="00890EC5" w:rsidRPr="00B568C2" w:rsidTr="0088065A">
        <w:tc>
          <w:tcPr>
            <w:tcW w:w="3227" w:type="dxa"/>
            <w:vMerge w:val="restart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Производственные зоны</w:t>
            </w:r>
          </w:p>
        </w:tc>
        <w:tc>
          <w:tcPr>
            <w:tcW w:w="1843" w:type="dxa"/>
          </w:tcPr>
          <w:p w:rsidR="00890EC5" w:rsidRPr="00A978C8" w:rsidRDefault="00890EC5" w:rsidP="00407ED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497" w:type="dxa"/>
          </w:tcPr>
          <w:p w:rsidR="00890EC5" w:rsidRPr="00B568C2" w:rsidRDefault="00890EC5" w:rsidP="00407ED5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  <w:r w:rsidRPr="00B568C2">
              <w:rPr>
                <w:rFonts w:ascii="Times New Roman" w:eastAsia="Calibri" w:hAnsi="Times New Roman" w:cs="Times New Roman"/>
                <w:lang w:eastAsia="ar-SA"/>
              </w:rPr>
              <w:t xml:space="preserve">Зона производственно-коммунальных объектов </w:t>
            </w:r>
            <w:r>
              <w:rPr>
                <w:rFonts w:ascii="Times New Roman" w:eastAsia="Calibri" w:hAnsi="Times New Roman" w:cs="Times New Roman"/>
                <w:lang w:val="en-US" w:eastAsia="ar-SA"/>
              </w:rPr>
              <w:t>IV</w:t>
            </w:r>
            <w:r w:rsidRPr="00B568C2">
              <w:rPr>
                <w:rFonts w:ascii="Times New Roman" w:eastAsia="Calibri" w:hAnsi="Times New Roman" w:cs="Times New Roman"/>
                <w:lang w:eastAsia="ar-SA"/>
              </w:rPr>
              <w:t xml:space="preserve"> класса вредности</w:t>
            </w:r>
          </w:p>
        </w:tc>
      </w:tr>
      <w:tr w:rsidR="00890EC5" w:rsidRPr="00B568C2" w:rsidTr="0088065A">
        <w:tc>
          <w:tcPr>
            <w:tcW w:w="3227" w:type="dxa"/>
            <w:vMerge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890EC5" w:rsidRPr="00A978C8" w:rsidRDefault="00890EC5" w:rsidP="00407E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9497" w:type="dxa"/>
          </w:tcPr>
          <w:p w:rsidR="00890EC5" w:rsidRPr="00B568C2" w:rsidRDefault="00890EC5" w:rsidP="00407ED5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  <w:r w:rsidRPr="00B568C2">
              <w:rPr>
                <w:rFonts w:ascii="Times New Roman" w:eastAsia="Calibri" w:hAnsi="Times New Roman" w:cs="Times New Roman"/>
                <w:lang w:eastAsia="ar-SA"/>
              </w:rPr>
              <w:t xml:space="preserve">Зона производственно-коммунальных объектов </w:t>
            </w:r>
            <w:r>
              <w:rPr>
                <w:rFonts w:ascii="Times New Roman" w:eastAsia="Calibri" w:hAnsi="Times New Roman" w:cs="Times New Roman"/>
                <w:lang w:val="en-US" w:eastAsia="ar-SA"/>
              </w:rPr>
              <w:t>V</w:t>
            </w:r>
            <w:r w:rsidRPr="00B568C2">
              <w:rPr>
                <w:rFonts w:ascii="Times New Roman" w:eastAsia="Calibri" w:hAnsi="Times New Roman" w:cs="Times New Roman"/>
                <w:lang w:eastAsia="ar-SA"/>
              </w:rPr>
              <w:t xml:space="preserve"> класса вредности</w:t>
            </w:r>
          </w:p>
        </w:tc>
      </w:tr>
      <w:tr w:rsidR="00890EC5" w:rsidRPr="00B568C2" w:rsidTr="001E6E28">
        <w:tc>
          <w:tcPr>
            <w:tcW w:w="3227" w:type="dxa"/>
          </w:tcPr>
          <w:p w:rsidR="00890EC5" w:rsidRPr="00B568C2" w:rsidRDefault="00890EC5" w:rsidP="00E742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Зоны энергетики</w:t>
            </w:r>
          </w:p>
        </w:tc>
        <w:tc>
          <w:tcPr>
            <w:tcW w:w="1843" w:type="dxa"/>
          </w:tcPr>
          <w:p w:rsidR="00890EC5" w:rsidRPr="00B568C2" w:rsidRDefault="00890EC5" w:rsidP="00407E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ЭС</w:t>
            </w:r>
          </w:p>
        </w:tc>
        <w:tc>
          <w:tcPr>
            <w:tcW w:w="9497" w:type="dxa"/>
          </w:tcPr>
          <w:p w:rsidR="00890EC5" w:rsidRPr="00B568C2" w:rsidRDefault="00890EC5" w:rsidP="00407ED5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объектов электросетевого хозяйства</w:t>
            </w:r>
          </w:p>
        </w:tc>
      </w:tr>
      <w:tr w:rsidR="00890EC5" w:rsidRPr="00B568C2" w:rsidTr="0088065A">
        <w:tc>
          <w:tcPr>
            <w:tcW w:w="3227" w:type="dxa"/>
            <w:vMerge w:val="restart"/>
          </w:tcPr>
          <w:p w:rsidR="00890EC5" w:rsidRPr="00B568C2" w:rsidRDefault="00A71DB0" w:rsidP="00E7422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Зоны рекреационного назначения</w:t>
            </w:r>
          </w:p>
        </w:tc>
        <w:tc>
          <w:tcPr>
            <w:tcW w:w="1843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РС</w:t>
            </w:r>
          </w:p>
        </w:tc>
        <w:tc>
          <w:tcPr>
            <w:tcW w:w="9497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объектов физкультуры и спорта</w:t>
            </w:r>
          </w:p>
        </w:tc>
      </w:tr>
      <w:tr w:rsidR="00890EC5" w:rsidRPr="00B568C2" w:rsidTr="00B323A4">
        <w:tc>
          <w:tcPr>
            <w:tcW w:w="3227" w:type="dxa"/>
            <w:vMerge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890EC5" w:rsidRDefault="0083494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9497" w:type="dxa"/>
          </w:tcPr>
          <w:p w:rsidR="00890EC5" w:rsidRDefault="00834944" w:rsidP="00E7422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Зона объектов прогулок и отдыха</w:t>
            </w:r>
          </w:p>
        </w:tc>
      </w:tr>
      <w:tr w:rsidR="00A71DB0" w:rsidRPr="00B568C2" w:rsidTr="00A71DB0">
        <w:trPr>
          <w:trHeight w:val="828"/>
        </w:trPr>
        <w:tc>
          <w:tcPr>
            <w:tcW w:w="3227" w:type="dxa"/>
          </w:tcPr>
          <w:p w:rsidR="00A71DB0" w:rsidRPr="00B568C2" w:rsidRDefault="00A71DB0" w:rsidP="00E7422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Зоны сельскохозяйственного использования</w:t>
            </w:r>
          </w:p>
        </w:tc>
        <w:tc>
          <w:tcPr>
            <w:tcW w:w="1843" w:type="dxa"/>
          </w:tcPr>
          <w:p w:rsidR="00A71DB0" w:rsidRPr="00B568C2" w:rsidRDefault="00A71DB0" w:rsidP="00A71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СхЖ</w:t>
            </w:r>
          </w:p>
        </w:tc>
        <w:tc>
          <w:tcPr>
            <w:tcW w:w="9497" w:type="dxa"/>
          </w:tcPr>
          <w:p w:rsidR="00A71DB0" w:rsidRPr="00B568C2" w:rsidRDefault="00A71DB0" w:rsidP="00834944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размещения объектов животноводства</w:t>
            </w:r>
          </w:p>
        </w:tc>
      </w:tr>
      <w:tr w:rsidR="00890EC5" w:rsidRPr="00B568C2" w:rsidTr="00B323A4">
        <w:tc>
          <w:tcPr>
            <w:tcW w:w="3227" w:type="dxa"/>
            <w:vMerge w:val="restart"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Зоны транспортной инфраструктуры</w:t>
            </w:r>
          </w:p>
        </w:tc>
        <w:tc>
          <w:tcPr>
            <w:tcW w:w="1843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497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автомобильного транспорта</w:t>
            </w:r>
          </w:p>
        </w:tc>
      </w:tr>
      <w:tr w:rsidR="00890EC5" w:rsidRPr="00B568C2" w:rsidTr="00B323A4">
        <w:tc>
          <w:tcPr>
            <w:tcW w:w="3227" w:type="dxa"/>
            <w:vMerge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890EC5" w:rsidRPr="00B568C2" w:rsidRDefault="00890EC5" w:rsidP="00CC4E7F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A71DB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497" w:type="dxa"/>
            <w:vAlign w:val="center"/>
          </w:tcPr>
          <w:p w:rsidR="00890EC5" w:rsidRPr="00B568C2" w:rsidRDefault="00890EC5" w:rsidP="007028CC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Зона </w:t>
            </w:r>
            <w:r w:rsidR="007028CC">
              <w:rPr>
                <w:rFonts w:ascii="Times New Roman" w:hAnsi="Times New Roman" w:cs="Times New Roman"/>
              </w:rPr>
              <w:t>водного</w:t>
            </w:r>
            <w:r>
              <w:rPr>
                <w:rFonts w:ascii="Times New Roman" w:hAnsi="Times New Roman" w:cs="Times New Roman"/>
              </w:rPr>
              <w:t xml:space="preserve"> транспорта</w:t>
            </w:r>
          </w:p>
        </w:tc>
      </w:tr>
      <w:tr w:rsidR="00890EC5" w:rsidRPr="00B568C2" w:rsidTr="00B323A4">
        <w:tc>
          <w:tcPr>
            <w:tcW w:w="3227" w:type="dxa"/>
          </w:tcPr>
          <w:p w:rsidR="00890EC5" w:rsidRDefault="00890EC5" w:rsidP="00E7422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Зоны инженерной инфраструктуры</w:t>
            </w:r>
          </w:p>
        </w:tc>
        <w:tc>
          <w:tcPr>
            <w:tcW w:w="1843" w:type="dxa"/>
            <w:vAlign w:val="center"/>
          </w:tcPr>
          <w:p w:rsidR="00890EC5" w:rsidRPr="00A978C8" w:rsidRDefault="00890EC5" w:rsidP="00E7422D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497" w:type="dxa"/>
            <w:vAlign w:val="center"/>
          </w:tcPr>
          <w:p w:rsidR="00890EC5" w:rsidRPr="00A978C8" w:rsidRDefault="00890EC5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Зона инженерной инфраструктуры</w:t>
            </w:r>
          </w:p>
        </w:tc>
      </w:tr>
      <w:tr w:rsidR="00890EC5" w:rsidRPr="00B568C2" w:rsidTr="00B323A4">
        <w:tc>
          <w:tcPr>
            <w:tcW w:w="3227" w:type="dxa"/>
          </w:tcPr>
          <w:p w:rsidR="00890EC5" w:rsidRPr="00B568C2" w:rsidRDefault="00890EC5" w:rsidP="00E7422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Специального назначения</w:t>
            </w:r>
          </w:p>
        </w:tc>
        <w:tc>
          <w:tcPr>
            <w:tcW w:w="1843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СК</w:t>
            </w:r>
          </w:p>
        </w:tc>
        <w:tc>
          <w:tcPr>
            <w:tcW w:w="9497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размещения кладбищ</w:t>
            </w:r>
          </w:p>
        </w:tc>
      </w:tr>
      <w:tr w:rsidR="00890EC5" w:rsidRPr="00B568C2" w:rsidTr="0088065A">
        <w:tc>
          <w:tcPr>
            <w:tcW w:w="3227" w:type="dxa"/>
          </w:tcPr>
          <w:p w:rsidR="00890EC5" w:rsidRPr="00B568C2" w:rsidRDefault="00890EC5" w:rsidP="00E742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lastRenderedPageBreak/>
              <w:t>Территории общего пользования</w:t>
            </w:r>
          </w:p>
        </w:tc>
        <w:tc>
          <w:tcPr>
            <w:tcW w:w="1843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ТОП</w:t>
            </w:r>
          </w:p>
        </w:tc>
        <w:tc>
          <w:tcPr>
            <w:tcW w:w="9497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Территории общего пользования (улицы, дороги, проезды)</w:t>
            </w:r>
          </w:p>
        </w:tc>
      </w:tr>
      <w:tr w:rsidR="00890EC5" w:rsidRPr="00B568C2" w:rsidTr="0088065A">
        <w:tc>
          <w:tcPr>
            <w:tcW w:w="3227" w:type="dxa"/>
          </w:tcPr>
          <w:p w:rsidR="00890EC5" w:rsidRPr="00B568C2" w:rsidRDefault="00890EC5" w:rsidP="00E742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568C2">
              <w:rPr>
                <w:rFonts w:ascii="Times New Roman" w:hAnsi="Times New Roman" w:cs="Times New Roman"/>
                <w:b/>
                <w:bCs/>
              </w:rPr>
              <w:t>Резервные зоны</w:t>
            </w:r>
          </w:p>
        </w:tc>
        <w:tc>
          <w:tcPr>
            <w:tcW w:w="1843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9497" w:type="dxa"/>
            <w:vAlign w:val="center"/>
          </w:tcPr>
          <w:p w:rsidR="00890EC5" w:rsidRPr="00B568C2" w:rsidRDefault="00890EC5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Зоны резервных территорий</w:t>
            </w:r>
          </w:p>
        </w:tc>
      </w:tr>
    </w:tbl>
    <w:p w:rsidR="0048622B" w:rsidRPr="00B568C2" w:rsidRDefault="0048622B" w:rsidP="00E7422D">
      <w:pPr>
        <w:ind w:right="-1" w:firstLine="540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787F9F" w:rsidRPr="00B568C2" w:rsidRDefault="00787F9F" w:rsidP="00E7422D">
      <w:pPr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Каждый вид территориальной зоны может встречаться в различных местах населенного пункта, при этом зона, разрезанная водным объектом, транспортным коридором и иными объектами, может состоять из двух и более контуров. Для всех контуров территориальной зоны действуют установленные градостроительные регламенты в равной степени. </w:t>
      </w:r>
    </w:p>
    <w:p w:rsidR="00157C10" w:rsidRPr="00B568C2" w:rsidRDefault="00157C10" w:rsidP="00E7422D">
      <w:pPr>
        <w:ind w:right="-1" w:firstLine="540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1D3656" w:rsidRPr="00B568C2" w:rsidRDefault="001D3656" w:rsidP="00E7422D">
      <w:pPr>
        <w:ind w:right="-1" w:firstLine="540"/>
        <w:jc w:val="center"/>
        <w:outlineLvl w:val="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  <w:bCs/>
        </w:rPr>
        <w:t xml:space="preserve">Статья </w:t>
      </w:r>
      <w:r w:rsidR="000D724C" w:rsidRPr="00B568C2">
        <w:rPr>
          <w:rFonts w:ascii="Times New Roman" w:hAnsi="Times New Roman" w:cs="Times New Roman"/>
          <w:b/>
          <w:bCs/>
        </w:rPr>
        <w:t>5</w:t>
      </w:r>
      <w:r w:rsidR="00D60641" w:rsidRPr="00B568C2">
        <w:rPr>
          <w:rFonts w:ascii="Times New Roman" w:hAnsi="Times New Roman" w:cs="Times New Roman"/>
          <w:b/>
          <w:bCs/>
        </w:rPr>
        <w:t>.</w:t>
      </w:r>
      <w:r w:rsidRPr="00B568C2">
        <w:rPr>
          <w:rFonts w:ascii="Times New Roman" w:hAnsi="Times New Roman" w:cs="Times New Roman"/>
          <w:b/>
          <w:bCs/>
        </w:rPr>
        <w:t xml:space="preserve"> Линии градостроительного регулирования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  <w:bCs/>
        </w:rPr>
        <w:t> 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1. Линии градостроительного регулирования устанавливаются проектами планировки территории и проектами межевания территории, а также проектами санитарно-защитных зон, проектами охранных зон памятников истории и культуры и т.д.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2. На территории </w:t>
      </w:r>
      <w:r w:rsidR="00600FB9" w:rsidRPr="00B568C2">
        <w:rPr>
          <w:rFonts w:ascii="Times New Roman" w:hAnsi="Times New Roman" w:cs="Times New Roman"/>
        </w:rPr>
        <w:t>муниципального образования</w:t>
      </w:r>
      <w:r w:rsidRPr="00B568C2">
        <w:rPr>
          <w:rFonts w:ascii="Times New Roman" w:hAnsi="Times New Roman" w:cs="Times New Roman"/>
        </w:rPr>
        <w:t xml:space="preserve"> действуют следующие линии градостроительного регулирования: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1) красные линии;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2) границы технических (охранных) зон действующих и проектируемых инженерных сооружений и коммуникаций;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3) границы зон охраняемого природного ландшафта, историко–культурного наследия;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4) линии застройки;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5) границы санитарно – защитных зон.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3. Основанием для установления, изменения, отмены линий градостроительного регулирования является утвержденная и зарегистрированная в информационной системе обеспечения градостроительной деятельности </w:t>
      </w:r>
      <w:r w:rsidR="00E335B7" w:rsidRPr="00B568C2">
        <w:rPr>
          <w:rFonts w:ascii="Times New Roman" w:hAnsi="Times New Roman" w:cs="Times New Roman"/>
        </w:rPr>
        <w:t>МО «</w:t>
      </w:r>
      <w:r w:rsidR="00A71DB0">
        <w:rPr>
          <w:rFonts w:ascii="Times New Roman" w:hAnsi="Times New Roman" w:cs="Times New Roman"/>
        </w:rPr>
        <w:t>Хоринск</w:t>
      </w:r>
      <w:r w:rsidR="00CC4E7F">
        <w:rPr>
          <w:rFonts w:ascii="Times New Roman" w:hAnsi="Times New Roman" w:cs="Times New Roman"/>
        </w:rPr>
        <w:t>ий</w:t>
      </w:r>
      <w:r w:rsidR="00E335B7" w:rsidRPr="00B568C2">
        <w:rPr>
          <w:rFonts w:ascii="Times New Roman" w:hAnsi="Times New Roman" w:cs="Times New Roman"/>
        </w:rPr>
        <w:t xml:space="preserve"> район»</w:t>
      </w:r>
      <w:r w:rsidRPr="00B568C2">
        <w:rPr>
          <w:rFonts w:ascii="Times New Roman" w:hAnsi="Times New Roman" w:cs="Times New Roman"/>
        </w:rPr>
        <w:t xml:space="preserve"> документация по планировке территории. </w:t>
      </w:r>
    </w:p>
    <w:p w:rsidR="00C75945" w:rsidRDefault="00C75945" w:rsidP="00E7422D">
      <w:pPr>
        <w:ind w:right="-1" w:firstLine="540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1D3656" w:rsidRPr="00B568C2" w:rsidRDefault="00D60641" w:rsidP="00E7422D">
      <w:pPr>
        <w:ind w:right="-1" w:firstLine="540"/>
        <w:jc w:val="center"/>
        <w:outlineLvl w:val="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  <w:bCs/>
        </w:rPr>
        <w:t>Статья</w:t>
      </w:r>
      <w:r w:rsidR="000D724C" w:rsidRPr="00B568C2">
        <w:rPr>
          <w:rFonts w:ascii="Times New Roman" w:hAnsi="Times New Roman" w:cs="Times New Roman"/>
          <w:b/>
          <w:bCs/>
        </w:rPr>
        <w:t xml:space="preserve"> 6</w:t>
      </w:r>
      <w:r w:rsidR="001D3656" w:rsidRPr="00B568C2">
        <w:rPr>
          <w:rFonts w:ascii="Times New Roman" w:hAnsi="Times New Roman" w:cs="Times New Roman"/>
          <w:b/>
          <w:bCs/>
        </w:rPr>
        <w:t>. Градостроительный регламент.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 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1. Градостроительные регламенты устанавливаются на основании изучения социально-пространственного качества среды поселения, возможности и рациональности ее изменения.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snapToGrid w:val="0"/>
        </w:rPr>
        <w:t>2. Градостроительный регламент определяет основу правового режима земельных участков и объектов капитального строительства.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snapToGrid w:val="0"/>
        </w:rPr>
        <w:t>3. Градостроительный регламент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зонирования.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snapToGrid w:val="0"/>
        </w:rPr>
        <w:t>4. Граждане и юридические лица вправе выбирать виды и параметры разрешенного использования принадлежащих им земельных участков и объектов капитального строительства в соответствии с градостроительным регламентом при условии соблюдения градостроительных и технических норм и требований к подготовке проектной документации и строительству.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snapToGrid w:val="0"/>
        </w:rPr>
        <w:t>5. Виды разрешенного использования земельных участков и объектов капитального строительства включают: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snapToGrid w:val="0"/>
        </w:rPr>
        <w:t xml:space="preserve">1) </w:t>
      </w:r>
      <w:r w:rsidRPr="00B568C2">
        <w:rPr>
          <w:rFonts w:ascii="Times New Roman" w:hAnsi="Times New Roman" w:cs="Times New Roman"/>
        </w:rPr>
        <w:t xml:space="preserve">основные виды разрешенного использования, которые не могут быть запрещены при условии соблюдения особых </w:t>
      </w:r>
      <w:r w:rsidRPr="00B568C2">
        <w:rPr>
          <w:rFonts w:ascii="Times New Roman" w:hAnsi="Times New Roman" w:cs="Times New Roman"/>
        </w:rPr>
        <w:lastRenderedPageBreak/>
        <w:t xml:space="preserve">градостроительных требований к формированию </w:t>
      </w:r>
      <w:r w:rsidRPr="00B568C2">
        <w:rPr>
          <w:rFonts w:ascii="Times New Roman" w:hAnsi="Times New Roman" w:cs="Times New Roman"/>
          <w:snapToGrid w:val="0"/>
        </w:rPr>
        <w:t xml:space="preserve">земельных участков и объектов капитального строительства </w:t>
      </w:r>
      <w:r w:rsidRPr="00B568C2">
        <w:rPr>
          <w:rFonts w:ascii="Times New Roman" w:hAnsi="Times New Roman" w:cs="Times New Roman"/>
        </w:rPr>
        <w:t>и технических требований по подготовке проектной документации и строительству;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2)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осуществляемые совместно с ними;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3) условно разрешенный вид использования земельных участков и объектов капитального строительства допустимый по специальному разрешению после обсуждения на публичных слушаниях.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6. Виды разрешенного использования, не предусмотренные в градостроительном регламенте, являются запрещенными.</w:t>
      </w:r>
    </w:p>
    <w:p w:rsidR="001D3656" w:rsidRPr="00B568C2" w:rsidRDefault="001D3656" w:rsidP="00E7422D">
      <w:pPr>
        <w:adjustRightInd w:val="0"/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snapToGrid w:val="0"/>
        </w:rPr>
        <w:t xml:space="preserve">7. </w:t>
      </w:r>
      <w:r w:rsidRPr="00B568C2">
        <w:rPr>
          <w:rFonts w:ascii="Times New Roman" w:hAnsi="Times New Roman" w:cs="Times New Roman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могут включать в себя: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1) предельные (минимальные и (или) максимальные) размеры земельных участков, в том числе их площадь;</w:t>
      </w:r>
    </w:p>
    <w:p w:rsidR="001D3656" w:rsidRPr="00B568C2" w:rsidRDefault="001D3656" w:rsidP="00E7422D">
      <w:pPr>
        <w:adjustRightInd w:val="0"/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1D3656" w:rsidRPr="00B568C2" w:rsidRDefault="001D3656" w:rsidP="00E7422D">
      <w:pPr>
        <w:adjustRightInd w:val="0"/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3) предельное количество этажей или предельную высоту зданий, строений, сооружений;</w:t>
      </w:r>
    </w:p>
    <w:p w:rsidR="001D3656" w:rsidRPr="00B568C2" w:rsidRDefault="001D3656" w:rsidP="00E7422D">
      <w:pPr>
        <w:adjustRightInd w:val="0"/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5) минимальный процент озеленения для территорий жилых кварталов, детских дошкольных и спортивных площадок для средне образовательных учреждений, общественно – деловых зон;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6) показатели общей площади помещений (минимальных и/или максимальных) для вспомогательных видов разрешенного использования;</w:t>
      </w:r>
    </w:p>
    <w:p w:rsidR="001D3656" w:rsidRPr="00B568C2" w:rsidRDefault="001D3656" w:rsidP="00E7422D">
      <w:pPr>
        <w:adjustRightInd w:val="0"/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7) иные показатели.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8. Сочетания указанных параметров и их значения устанавливаются индивидуально применительно к каждой территориальной зоне, отображенной на карте градостроительного зонирования.</w:t>
      </w:r>
    </w:p>
    <w:p w:rsidR="001D3656" w:rsidRPr="00B568C2" w:rsidRDefault="001D3656" w:rsidP="00E7422D">
      <w:pPr>
        <w:adjustRightInd w:val="0"/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9.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Разрешенное использование </w:t>
      </w:r>
      <w:r w:rsidRPr="00B568C2">
        <w:rPr>
          <w:rFonts w:ascii="Times New Roman" w:hAnsi="Times New Roman" w:cs="Times New Roman"/>
          <w:snapToGrid w:val="0"/>
        </w:rPr>
        <w:t xml:space="preserve">земельных участков и объектов капитального строительства </w:t>
      </w:r>
      <w:r w:rsidRPr="00B568C2">
        <w:rPr>
          <w:rFonts w:ascii="Times New Roman" w:hAnsi="Times New Roman" w:cs="Times New Roman"/>
        </w:rPr>
        <w:t>допускается при условии соблюдения ограничения использования земельных участков и объектов капитального строительства.</w:t>
      </w:r>
    </w:p>
    <w:p w:rsidR="008318C8" w:rsidRPr="00B568C2" w:rsidRDefault="008318C8" w:rsidP="00E7422D">
      <w:pPr>
        <w:adjustRightInd w:val="0"/>
        <w:ind w:firstLine="540"/>
        <w:rPr>
          <w:rFonts w:ascii="Times New Roman" w:hAnsi="Times New Roman" w:cs="Times New Roman"/>
        </w:rPr>
      </w:pPr>
    </w:p>
    <w:p w:rsidR="001D3656" w:rsidRPr="00B568C2" w:rsidRDefault="001D3656" w:rsidP="00E7422D">
      <w:pPr>
        <w:ind w:right="-1" w:firstLine="540"/>
        <w:jc w:val="center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  <w:bCs/>
          <w:snapToGrid w:val="0"/>
        </w:rPr>
        <w:t xml:space="preserve">Статья </w:t>
      </w:r>
      <w:r w:rsidR="000D724C" w:rsidRPr="00B568C2">
        <w:rPr>
          <w:rFonts w:ascii="Times New Roman" w:hAnsi="Times New Roman" w:cs="Times New Roman"/>
          <w:b/>
          <w:bCs/>
          <w:snapToGrid w:val="0"/>
        </w:rPr>
        <w:t>7</w:t>
      </w:r>
      <w:r w:rsidRPr="00B568C2">
        <w:rPr>
          <w:rFonts w:ascii="Times New Roman" w:hAnsi="Times New Roman" w:cs="Times New Roman"/>
          <w:b/>
          <w:bCs/>
          <w:snapToGrid w:val="0"/>
        </w:rPr>
        <w:t>. Использование земельных участков и объектов капитального строительства, не соответствующих градостроительному регламенту и красным линиям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 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1. Земельный участок и иные объекты капитального строительства не соответствуют градостроительному регламенту в случае, если виды разрешенного использования, предельные размеры или предельные (минимальные и (или) максимальные) параметры не соответствуют градостроительному регламенту. 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2. Земельный участок и иные объекты капитального строительства не соответствуют красным линиям в случае, если их границы </w:t>
      </w:r>
      <w:r w:rsidRPr="00B568C2">
        <w:rPr>
          <w:rFonts w:ascii="Times New Roman" w:hAnsi="Times New Roman" w:cs="Times New Roman"/>
        </w:rPr>
        <w:lastRenderedPageBreak/>
        <w:t>выходят за пределы красной линии.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3. Земельные участки и прочно связанные с ними объекты капитального строительства, указанные в пункте 1 настоящей статьи, могут использоваться без установления срока приведения их в соответствие с градостроительным регламентом, за исключением случаев, если их использование опасно для жизни и здоровья людей, окружающей среды, памятников истории и культуры.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Запрет на использование земельного участка и прочно связанных с ним объектов капитального строительства до приведения их в соответствие с градостроительным регламентом или срок приведения видов использования земельного участка и прочно связанных с ним объектов капитального строительства в соответствие с градостроительным регламентом устанавливается Администрацией </w:t>
      </w:r>
      <w:r w:rsidR="00A71DB0">
        <w:rPr>
          <w:rFonts w:ascii="Times New Roman" w:hAnsi="Times New Roman" w:cs="Times New Roman"/>
        </w:rPr>
        <w:t>Хоринск</w:t>
      </w:r>
      <w:r w:rsidR="00527BDD">
        <w:rPr>
          <w:rFonts w:ascii="Times New Roman" w:hAnsi="Times New Roman" w:cs="Times New Roman"/>
        </w:rPr>
        <w:t xml:space="preserve">ого района </w:t>
      </w:r>
      <w:r w:rsidRPr="00B568C2">
        <w:rPr>
          <w:rFonts w:ascii="Times New Roman" w:hAnsi="Times New Roman" w:cs="Times New Roman"/>
        </w:rPr>
        <w:t>в соответствии с действующим законодательством.</w:t>
      </w:r>
    </w:p>
    <w:p w:rsidR="001D3656" w:rsidRPr="00B568C2" w:rsidRDefault="001D3656" w:rsidP="00E7422D">
      <w:pPr>
        <w:ind w:right="-1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4. Реконструкция и капитальный ремонт, если при их проведении затрагиваются конструктивные и другие характеристики надежности и безопасности объектов капитального строительства, а также строительство объектов капитального строительства, могут осуществляться только в соответствии с настоящими Правилами и красными линиями. </w:t>
      </w:r>
    </w:p>
    <w:p w:rsidR="00B55A8B" w:rsidRPr="00B568C2" w:rsidRDefault="00B55A8B" w:rsidP="00E7422D">
      <w:pPr>
        <w:jc w:val="center"/>
        <w:rPr>
          <w:rFonts w:ascii="Times New Roman" w:hAnsi="Times New Roman" w:cs="Times New Roman"/>
          <w:b/>
        </w:rPr>
      </w:pPr>
    </w:p>
    <w:p w:rsidR="001D3656" w:rsidRPr="00B568C2" w:rsidRDefault="001D3656" w:rsidP="00E7422D">
      <w:pPr>
        <w:jc w:val="center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t xml:space="preserve">Статья </w:t>
      </w:r>
      <w:r w:rsidR="000D724C" w:rsidRPr="00B568C2">
        <w:rPr>
          <w:rFonts w:ascii="Times New Roman" w:hAnsi="Times New Roman" w:cs="Times New Roman"/>
          <w:b/>
        </w:rPr>
        <w:t>8</w:t>
      </w:r>
      <w:r w:rsidRPr="00B568C2">
        <w:rPr>
          <w:rFonts w:ascii="Times New Roman" w:hAnsi="Times New Roman" w:cs="Times New Roman"/>
          <w:b/>
        </w:rPr>
        <w:t>. Порядок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1D3656" w:rsidRPr="00B568C2" w:rsidRDefault="001D3656" w:rsidP="00E7422D">
      <w:pPr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 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 направляет заявление о предоставлении разрешения на условно разрешенный вид использования в комиссию.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2. Вопрос о предоставлении разрешения на условно разрешенный вид использования подлежит обсуждению на публичных слушаниях.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с учетом положений настоящей статьи.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публичные слушания по вопросу предоставления разрешения на условно разрешенный вид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 применительно к которым запрашивается разрешение. В случае, 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4.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правообладателем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lastRenderedPageBreak/>
        <w:t>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5. Участники публичных слушаний по вопросу о предоставлении</w:t>
      </w:r>
      <w:r w:rsidR="00974020" w:rsidRPr="00B568C2">
        <w:rPr>
          <w:rFonts w:ascii="Times New Roman" w:hAnsi="Times New Roman" w:cs="Times New Roman"/>
        </w:rPr>
        <w:t xml:space="preserve"> разрешения на условно разрешенны</w:t>
      </w:r>
      <w:r w:rsidRPr="00B568C2">
        <w:rPr>
          <w:rFonts w:ascii="Times New Roman" w:hAnsi="Times New Roman" w:cs="Times New Roman"/>
        </w:rPr>
        <w:t>й вид использования вправе представить в комиссию свои предложения и замечания, касающиеся указанного вопроса, для включения их в протокол публичных слушаний.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6.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</w:t>
      </w:r>
      <w:r w:rsidR="00974020" w:rsidRPr="00B568C2">
        <w:rPr>
          <w:rFonts w:ascii="Times New Roman" w:hAnsi="Times New Roman" w:cs="Times New Roman"/>
        </w:rPr>
        <w:t>те муниципального образования (</w:t>
      </w:r>
      <w:r w:rsidRPr="00B568C2">
        <w:rPr>
          <w:rFonts w:ascii="Times New Roman" w:hAnsi="Times New Roman" w:cs="Times New Roman"/>
        </w:rPr>
        <w:t>при наличии официального сайта муниципального образования) в сети Интернет.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7.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представленного органа муниципального образования и не может быть более одного месяца.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8.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9. На основании 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или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и в сети Интернет.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10.Расходы,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11.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12.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3A2D90" w:rsidRDefault="003A2D90" w:rsidP="00E7422D">
      <w:pPr>
        <w:ind w:firstLine="540"/>
        <w:rPr>
          <w:rFonts w:ascii="Times New Roman" w:hAnsi="Times New Roman" w:cs="Times New Roman"/>
        </w:rPr>
      </w:pPr>
    </w:p>
    <w:p w:rsidR="00EA6B37" w:rsidRDefault="00EA6B37" w:rsidP="00E7422D">
      <w:pPr>
        <w:ind w:firstLine="540"/>
        <w:rPr>
          <w:rFonts w:ascii="Times New Roman" w:hAnsi="Times New Roman" w:cs="Times New Roman"/>
        </w:rPr>
      </w:pPr>
    </w:p>
    <w:p w:rsidR="00EA6B37" w:rsidRDefault="00EA6B37" w:rsidP="00E7422D">
      <w:pPr>
        <w:ind w:firstLine="540"/>
        <w:rPr>
          <w:rFonts w:ascii="Times New Roman" w:hAnsi="Times New Roman" w:cs="Times New Roman"/>
        </w:rPr>
      </w:pPr>
    </w:p>
    <w:p w:rsidR="00EA6B37" w:rsidRDefault="00EA6B37" w:rsidP="00E7422D">
      <w:pPr>
        <w:ind w:firstLine="540"/>
        <w:rPr>
          <w:rFonts w:ascii="Times New Roman" w:hAnsi="Times New Roman" w:cs="Times New Roman"/>
        </w:rPr>
      </w:pPr>
    </w:p>
    <w:p w:rsidR="001D3656" w:rsidRPr="00B568C2" w:rsidRDefault="001D3656" w:rsidP="00E7422D">
      <w:pPr>
        <w:ind w:firstLine="540"/>
        <w:jc w:val="center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lastRenderedPageBreak/>
        <w:t xml:space="preserve">Статья </w:t>
      </w:r>
      <w:r w:rsidR="000D724C" w:rsidRPr="00B568C2">
        <w:rPr>
          <w:rFonts w:ascii="Times New Roman" w:hAnsi="Times New Roman" w:cs="Times New Roman"/>
          <w:b/>
        </w:rPr>
        <w:t>9</w:t>
      </w:r>
      <w:r w:rsidRPr="00B568C2">
        <w:rPr>
          <w:rFonts w:ascii="Times New Roman" w:hAnsi="Times New Roman" w:cs="Times New Roman"/>
          <w:b/>
        </w:rPr>
        <w:t>. Отклонение от предельных параметров разрешенного строительства, реконструкции объектов капитального строительства.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 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инженерно-геологические, или иные характеристики которых неблагоприятны для застройки, вправе обратиться за разрешением на отклонение от предельных параметров разрешенного строительства, реконструкции объектов капитального строительства.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2.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3. 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4. Вопрос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обсуждению на публичных слушаниях, проводимых в порядке, определенном уставом муниципального образования и (или) нормативными правовыми актами представительного органа муниципального образования с учетом положений, предусмотренных статьей 39 настоящего Кодекса. 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5.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администрации.</w:t>
      </w:r>
    </w:p>
    <w:p w:rsidR="001D3656" w:rsidRPr="00B568C2" w:rsidRDefault="001D3656" w:rsidP="00E7422D">
      <w:pPr>
        <w:ind w:firstLine="539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6.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1D3656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7.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965844" w:rsidRPr="00B568C2" w:rsidRDefault="00965844" w:rsidP="00E7422D">
      <w:pPr>
        <w:ind w:firstLine="540"/>
        <w:rPr>
          <w:rFonts w:ascii="Times New Roman" w:hAnsi="Times New Roman" w:cs="Times New Roman"/>
        </w:rPr>
      </w:pPr>
    </w:p>
    <w:p w:rsidR="002D5F60" w:rsidRDefault="001D3656" w:rsidP="00E7422D">
      <w:pPr>
        <w:pStyle w:val="2"/>
        <w:spacing w:before="0" w:after="0"/>
        <w:ind w:left="426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568C2">
        <w:rPr>
          <w:rFonts w:ascii="Times New Roman" w:hAnsi="Times New Roman" w:cs="Times New Roman"/>
          <w:i w:val="0"/>
          <w:sz w:val="24"/>
          <w:szCs w:val="24"/>
        </w:rPr>
        <w:t xml:space="preserve">Статья </w:t>
      </w:r>
      <w:r w:rsidR="000D724C" w:rsidRPr="00B568C2">
        <w:rPr>
          <w:rFonts w:ascii="Times New Roman" w:hAnsi="Times New Roman" w:cs="Times New Roman"/>
          <w:i w:val="0"/>
          <w:sz w:val="24"/>
          <w:szCs w:val="24"/>
        </w:rPr>
        <w:t>10</w:t>
      </w:r>
      <w:r w:rsidRPr="00B568C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bookmarkStart w:id="6" w:name="_Toc249505006"/>
      <w:r w:rsidR="002D5F60" w:rsidRPr="00B568C2">
        <w:rPr>
          <w:rFonts w:ascii="Times New Roman" w:hAnsi="Times New Roman" w:cs="Times New Roman"/>
          <w:i w:val="0"/>
          <w:sz w:val="24"/>
          <w:szCs w:val="24"/>
        </w:rPr>
        <w:t>Жилые зоны</w:t>
      </w:r>
      <w:bookmarkEnd w:id="6"/>
    </w:p>
    <w:p w:rsidR="00B575FF" w:rsidRDefault="00B575FF" w:rsidP="00E7422D"/>
    <w:p w:rsidR="008F5935" w:rsidRPr="005C2AA6" w:rsidRDefault="00B13AB9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Жилые зоны</w:t>
      </w:r>
      <w:r w:rsidR="008F5935" w:rsidRPr="005C2AA6">
        <w:rPr>
          <w:rFonts w:ascii="Times New Roman" w:hAnsi="Times New Roman" w:cs="Times New Roman"/>
          <w:color w:val="333333"/>
        </w:rPr>
        <w:t xml:space="preserve"> выделены для обеспечения правовых условий формирования жилых районов и организации благоприятной и безопасной среды проживания населения, отвечающей его социальным, культурным, бытовым и другим потребностям.</w:t>
      </w:r>
    </w:p>
    <w:p w:rsidR="008F5935" w:rsidRPr="005C2AA6" w:rsidRDefault="008F593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 xml:space="preserve">В жилых зонах допускается размещение отдельно стоящих, встроенных или пристроенных объектов социального и коммунально-бытового назначения, торговли, здравоохранения, общественного питания, объектов дошкольного, начального общего и среднего </w:t>
      </w:r>
      <w:r w:rsidRPr="005C2AA6">
        <w:rPr>
          <w:rFonts w:ascii="Times New Roman" w:hAnsi="Times New Roman" w:cs="Times New Roman"/>
          <w:color w:val="333333"/>
        </w:rPr>
        <w:lastRenderedPageBreak/>
        <w:t>(полного) общего образования, культовых зданий, гаражей, иных объектов, связанных с проживанием граждан и не оказывающих негативного воздействия на окружающую среду.</w:t>
      </w:r>
    </w:p>
    <w:p w:rsidR="008F5935" w:rsidRDefault="008F593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При осуществлении в жилых зонах строительства зданий, строений, сооружений следует предусматривать их обеспечение объектами инженерной, транспортной и социальной инфраструктур.</w:t>
      </w:r>
    </w:p>
    <w:p w:rsidR="008F5935" w:rsidRDefault="008F593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8F5935" w:rsidRDefault="008F593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 xml:space="preserve">Зона </w:t>
      </w:r>
      <w:r w:rsidR="00086FA6">
        <w:rPr>
          <w:rFonts w:ascii="Times New Roman" w:hAnsi="Times New Roman" w:cs="Times New Roman"/>
          <w:color w:val="333333"/>
        </w:rPr>
        <w:t>усадебной</w:t>
      </w:r>
      <w:r>
        <w:rPr>
          <w:rFonts w:ascii="Times New Roman" w:hAnsi="Times New Roman" w:cs="Times New Roman"/>
          <w:color w:val="333333"/>
        </w:rPr>
        <w:t xml:space="preserve"> застройки (ЖУ</w:t>
      </w:r>
      <w:r w:rsidRPr="005C2AA6">
        <w:rPr>
          <w:rFonts w:ascii="Times New Roman" w:hAnsi="Times New Roman" w:cs="Times New Roman"/>
          <w:color w:val="333333"/>
        </w:rPr>
        <w:t>) включает в себя участки территории</w:t>
      </w:r>
      <w:r w:rsidR="00866DD9">
        <w:rPr>
          <w:rFonts w:ascii="Times New Roman" w:hAnsi="Times New Roman" w:cs="Times New Roman"/>
          <w:color w:val="333333"/>
        </w:rPr>
        <w:t>,</w:t>
      </w:r>
      <w:r w:rsidRPr="005C2AA6">
        <w:rPr>
          <w:rFonts w:ascii="Times New Roman" w:hAnsi="Times New Roman" w:cs="Times New Roman"/>
          <w:color w:val="333333"/>
        </w:rPr>
        <w:t xml:space="preserve"> предназначенные для размещения индивидуальных и блокированных жилых домов с прилегающими земельными участками.</w:t>
      </w:r>
    </w:p>
    <w:p w:rsidR="008F5935" w:rsidRPr="005C2AA6" w:rsidRDefault="008F593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51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8"/>
        <w:gridCol w:w="1560"/>
        <w:gridCol w:w="3263"/>
        <w:gridCol w:w="885"/>
        <w:gridCol w:w="3281"/>
        <w:gridCol w:w="882"/>
        <w:gridCol w:w="4112"/>
      </w:tblGrid>
      <w:tr w:rsidR="00B575FF" w:rsidRPr="004265B2" w:rsidTr="005123CE">
        <w:tc>
          <w:tcPr>
            <w:tcW w:w="843" w:type="pct"/>
            <w:gridSpan w:val="2"/>
            <w:vMerge w:val="restart"/>
          </w:tcPr>
          <w:p w:rsidR="00B575FF" w:rsidRPr="004265B2" w:rsidRDefault="00B575FF" w:rsidP="00E7422D">
            <w:pPr>
              <w:pStyle w:val="ConsPlusNormal"/>
              <w:widowControl/>
              <w:tabs>
                <w:tab w:val="left" w:pos="660"/>
                <w:tab w:val="center" w:pos="136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вид</w:t>
            </w:r>
          </w:p>
          <w:p w:rsidR="00B575FF" w:rsidRPr="004265B2" w:rsidRDefault="00B575F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388" w:type="pct"/>
            <w:gridSpan w:val="2"/>
          </w:tcPr>
          <w:p w:rsidR="00B575FF" w:rsidRPr="004265B2" w:rsidRDefault="00B575F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393" w:type="pct"/>
            <w:gridSpan w:val="2"/>
          </w:tcPr>
          <w:p w:rsidR="00B575FF" w:rsidRPr="004265B2" w:rsidRDefault="00B575F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376" w:type="pct"/>
          </w:tcPr>
          <w:p w:rsidR="00B575FF" w:rsidRPr="004265B2" w:rsidRDefault="00B575F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B575FF" w:rsidRPr="004265B2" w:rsidTr="005123CE">
        <w:tc>
          <w:tcPr>
            <w:tcW w:w="843" w:type="pct"/>
            <w:gridSpan w:val="2"/>
            <w:vMerge/>
          </w:tcPr>
          <w:p w:rsidR="00B575FF" w:rsidRPr="004265B2" w:rsidRDefault="00B575FF" w:rsidP="00E742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pct"/>
          </w:tcPr>
          <w:p w:rsidR="00B575FF" w:rsidRPr="004265B2" w:rsidRDefault="00B575FF" w:rsidP="00E7422D">
            <w:pPr>
              <w:jc w:val="center"/>
              <w:rPr>
                <w:b/>
              </w:rPr>
            </w:pPr>
            <w:r w:rsidRPr="004265B2">
              <w:rPr>
                <w:b/>
              </w:rPr>
              <w:t xml:space="preserve">наименование </w:t>
            </w:r>
          </w:p>
        </w:tc>
        <w:tc>
          <w:tcPr>
            <w:tcW w:w="296" w:type="pct"/>
          </w:tcPr>
          <w:p w:rsidR="00B575FF" w:rsidRPr="004265B2" w:rsidRDefault="00B575FF" w:rsidP="00E7422D">
            <w:pPr>
              <w:ind w:firstLine="29"/>
              <w:jc w:val="center"/>
              <w:rPr>
                <w:b/>
              </w:rPr>
            </w:pPr>
            <w:r w:rsidRPr="004265B2">
              <w:rPr>
                <w:b/>
              </w:rPr>
              <w:t xml:space="preserve">код </w:t>
            </w:r>
          </w:p>
          <w:p w:rsidR="00B575FF" w:rsidRPr="004265B2" w:rsidRDefault="00B575FF" w:rsidP="00E7422D">
            <w:pPr>
              <w:ind w:firstLine="29"/>
              <w:jc w:val="center"/>
              <w:rPr>
                <w:b/>
              </w:rPr>
            </w:pPr>
            <w:r w:rsidRPr="004265B2">
              <w:rPr>
                <w:b/>
              </w:rPr>
              <w:t>вида*</w:t>
            </w:r>
          </w:p>
        </w:tc>
        <w:tc>
          <w:tcPr>
            <w:tcW w:w="1098" w:type="pct"/>
          </w:tcPr>
          <w:p w:rsidR="00B575FF" w:rsidRPr="004265B2" w:rsidRDefault="00B575FF" w:rsidP="00E7422D">
            <w:pPr>
              <w:jc w:val="center"/>
              <w:rPr>
                <w:b/>
              </w:rPr>
            </w:pPr>
            <w:r w:rsidRPr="004265B2">
              <w:rPr>
                <w:b/>
              </w:rPr>
              <w:t xml:space="preserve">наименование </w:t>
            </w:r>
          </w:p>
        </w:tc>
        <w:tc>
          <w:tcPr>
            <w:tcW w:w="295" w:type="pct"/>
          </w:tcPr>
          <w:p w:rsidR="00B575FF" w:rsidRPr="004265B2" w:rsidRDefault="00B575F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B575FF" w:rsidRPr="004265B2" w:rsidRDefault="00B575F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376" w:type="pct"/>
          </w:tcPr>
          <w:p w:rsidR="00B575FF" w:rsidRPr="004265B2" w:rsidRDefault="00B575F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B575FF" w:rsidRPr="004265B2" w:rsidTr="005123CE">
        <w:tc>
          <w:tcPr>
            <w:tcW w:w="321" w:type="pct"/>
          </w:tcPr>
          <w:p w:rsidR="00B575FF" w:rsidRPr="004265B2" w:rsidRDefault="00B575FF" w:rsidP="00E7422D">
            <w:pPr>
              <w:jc w:val="center"/>
              <w:rPr>
                <w:b/>
              </w:rPr>
            </w:pPr>
            <w:r w:rsidRPr="004265B2">
              <w:rPr>
                <w:b/>
              </w:rPr>
              <w:t>1</w:t>
            </w:r>
          </w:p>
        </w:tc>
        <w:tc>
          <w:tcPr>
            <w:tcW w:w="522" w:type="pct"/>
          </w:tcPr>
          <w:p w:rsidR="00B575FF" w:rsidRPr="004265B2" w:rsidRDefault="00B575FF" w:rsidP="00E7422D">
            <w:pPr>
              <w:jc w:val="center"/>
              <w:rPr>
                <w:b/>
              </w:rPr>
            </w:pPr>
            <w:r w:rsidRPr="004265B2">
              <w:rPr>
                <w:b/>
              </w:rPr>
              <w:t>2</w:t>
            </w:r>
          </w:p>
        </w:tc>
        <w:tc>
          <w:tcPr>
            <w:tcW w:w="1092" w:type="pct"/>
          </w:tcPr>
          <w:p w:rsidR="00B575FF" w:rsidRPr="004265B2" w:rsidRDefault="00B575FF" w:rsidP="00E7422D">
            <w:pPr>
              <w:pStyle w:val="af3"/>
              <w:ind w:left="0"/>
              <w:jc w:val="center"/>
              <w:rPr>
                <w:rFonts w:ascii="Times New Roman" w:hAnsi="Times New Roman"/>
                <w:b/>
              </w:rPr>
            </w:pPr>
            <w:r w:rsidRPr="004265B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6" w:type="pct"/>
          </w:tcPr>
          <w:p w:rsidR="00B575FF" w:rsidRPr="004265B2" w:rsidRDefault="00B575FF" w:rsidP="00E7422D">
            <w:pPr>
              <w:jc w:val="center"/>
              <w:rPr>
                <w:b/>
              </w:rPr>
            </w:pPr>
            <w:r w:rsidRPr="004265B2">
              <w:rPr>
                <w:b/>
              </w:rPr>
              <w:t>4</w:t>
            </w:r>
          </w:p>
        </w:tc>
        <w:tc>
          <w:tcPr>
            <w:tcW w:w="1098" w:type="pct"/>
          </w:tcPr>
          <w:p w:rsidR="00B575FF" w:rsidRPr="004265B2" w:rsidRDefault="00B575FF" w:rsidP="00E7422D">
            <w:pPr>
              <w:jc w:val="center"/>
              <w:rPr>
                <w:b/>
              </w:rPr>
            </w:pPr>
            <w:r w:rsidRPr="004265B2">
              <w:rPr>
                <w:b/>
              </w:rPr>
              <w:t>5</w:t>
            </w:r>
          </w:p>
        </w:tc>
        <w:tc>
          <w:tcPr>
            <w:tcW w:w="295" w:type="pct"/>
          </w:tcPr>
          <w:p w:rsidR="00B575FF" w:rsidRPr="004265B2" w:rsidRDefault="00B575F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76" w:type="pct"/>
          </w:tcPr>
          <w:p w:rsidR="00B575FF" w:rsidRPr="004265B2" w:rsidRDefault="00B575F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9529D" w:rsidRPr="004265B2" w:rsidTr="005123CE">
        <w:trPr>
          <w:trHeight w:val="227"/>
        </w:trPr>
        <w:tc>
          <w:tcPr>
            <w:tcW w:w="321" w:type="pct"/>
            <w:vMerge w:val="restart"/>
          </w:tcPr>
          <w:p w:rsidR="00B9529D" w:rsidRPr="00523B04" w:rsidRDefault="00B9529D" w:rsidP="00E7422D">
            <w:pPr>
              <w:ind w:firstLine="0"/>
              <w:jc w:val="center"/>
            </w:pPr>
            <w:r w:rsidRPr="00523B04">
              <w:t>ЖУ</w:t>
            </w:r>
          </w:p>
        </w:tc>
        <w:tc>
          <w:tcPr>
            <w:tcW w:w="522" w:type="pct"/>
            <w:vMerge w:val="restart"/>
          </w:tcPr>
          <w:p w:rsidR="00B9529D" w:rsidRDefault="00B9529D" w:rsidP="00E7422D">
            <w:pPr>
              <w:ind w:firstLine="0"/>
              <w:jc w:val="left"/>
            </w:pPr>
            <w:r w:rsidRPr="00523B04">
              <w:t>зона усадебной застройки</w:t>
            </w:r>
          </w:p>
          <w:p w:rsidR="00B9529D" w:rsidRPr="004265B2" w:rsidRDefault="00B9529D" w:rsidP="00E7422D"/>
          <w:p w:rsidR="00B9529D" w:rsidRDefault="00B9529D" w:rsidP="00E7422D"/>
          <w:p w:rsidR="00B9529D" w:rsidRDefault="00B9529D" w:rsidP="00E7422D"/>
          <w:p w:rsidR="00B9529D" w:rsidRPr="004265B2" w:rsidRDefault="00B9529D" w:rsidP="00E7422D">
            <w:pPr>
              <w:ind w:firstLine="0"/>
              <w:jc w:val="left"/>
            </w:pPr>
          </w:p>
        </w:tc>
        <w:tc>
          <w:tcPr>
            <w:tcW w:w="1092" w:type="pct"/>
          </w:tcPr>
          <w:p w:rsidR="00B9529D" w:rsidRPr="004265B2" w:rsidRDefault="00B9529D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r w:rsidRPr="004265B2">
              <w:rPr>
                <w:rFonts w:ascii="Times New Roman" w:hAnsi="Times New Roman"/>
              </w:rPr>
              <w:t xml:space="preserve">малоэтажная  жилая застройка </w:t>
            </w:r>
          </w:p>
        </w:tc>
        <w:tc>
          <w:tcPr>
            <w:tcW w:w="296" w:type="pct"/>
          </w:tcPr>
          <w:p w:rsidR="00B9529D" w:rsidRPr="00C8047C" w:rsidRDefault="00B9529D" w:rsidP="00E7422D">
            <w:pPr>
              <w:ind w:firstLine="0"/>
              <w:jc w:val="center"/>
            </w:pPr>
            <w:r>
              <w:t>2.1</w:t>
            </w:r>
          </w:p>
        </w:tc>
        <w:tc>
          <w:tcPr>
            <w:tcW w:w="1098" w:type="pct"/>
          </w:tcPr>
          <w:p w:rsidR="00B9529D" w:rsidRPr="006971EB" w:rsidRDefault="00086FA6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9529D" w:rsidRPr="006971EB">
              <w:rPr>
                <w:rFonts w:ascii="Times New Roman" w:hAnsi="Times New Roman" w:cs="Times New Roman"/>
              </w:rPr>
              <w:t>остиничное обслуживание</w:t>
            </w:r>
          </w:p>
        </w:tc>
        <w:tc>
          <w:tcPr>
            <w:tcW w:w="295" w:type="pct"/>
          </w:tcPr>
          <w:p w:rsidR="00B9529D" w:rsidRPr="00B568C2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376" w:type="pct"/>
            <w:vMerge w:val="restart"/>
          </w:tcPr>
          <w:p w:rsidR="00B9529D" w:rsidRPr="004265B2" w:rsidRDefault="00B9529D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65B2">
              <w:rPr>
                <w:rFonts w:ascii="Times New Roman" w:hAnsi="Times New Roman"/>
                <w:sz w:val="24"/>
                <w:szCs w:val="24"/>
              </w:rPr>
              <w:t xml:space="preserve">- выращивание плодовых, ягодных, декоративных растений, ягодных, овощных культур; </w:t>
            </w:r>
          </w:p>
          <w:p w:rsidR="00B9529D" w:rsidRPr="004265B2" w:rsidRDefault="00B9529D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65B2">
              <w:rPr>
                <w:rFonts w:ascii="Times New Roman" w:hAnsi="Times New Roman"/>
                <w:sz w:val="24"/>
                <w:szCs w:val="24"/>
              </w:rPr>
              <w:t>- содержание и разведение  сельскохозяйственных животных;</w:t>
            </w:r>
          </w:p>
          <w:p w:rsidR="00B9529D" w:rsidRPr="004265B2" w:rsidRDefault="00B9529D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 w:rsidRPr="004265B2">
              <w:rPr>
                <w:rFonts w:ascii="Times New Roman" w:hAnsi="Times New Roman"/>
              </w:rPr>
              <w:t xml:space="preserve">- строительство и размещение гаражей для личного легкового автомототранспорта не более чем на 2 машины; </w:t>
            </w:r>
          </w:p>
          <w:p w:rsidR="00B9529D" w:rsidRPr="004265B2" w:rsidRDefault="00B9529D" w:rsidP="00E7422D">
            <w:pPr>
              <w:pStyle w:val="af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265B2">
              <w:rPr>
                <w:rFonts w:ascii="Times New Roman" w:hAnsi="Times New Roman"/>
              </w:rPr>
              <w:t>- строительство и размещение подсобных и коммунальных строений, сооружений;</w:t>
            </w:r>
            <w:r w:rsidRPr="004265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529D" w:rsidRDefault="00B9529D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65B2">
              <w:rPr>
                <w:rFonts w:ascii="Times New Roman" w:hAnsi="Times New Roman"/>
              </w:rPr>
              <w:t>-</w:t>
            </w:r>
            <w:r w:rsidR="00866DD9">
              <w:rPr>
                <w:rFonts w:ascii="Times New Roman" w:hAnsi="Times New Roman"/>
              </w:rPr>
              <w:t xml:space="preserve"> </w:t>
            </w:r>
            <w:r w:rsidRPr="00B575FF">
              <w:rPr>
                <w:rFonts w:ascii="Times New Roman" w:hAnsi="Times New Roman"/>
                <w:sz w:val="24"/>
                <w:szCs w:val="24"/>
              </w:rPr>
              <w:t>размещение детских игровых  и спортивных  площадок</w:t>
            </w:r>
            <w:r w:rsidR="00BD74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7410" w:rsidRPr="007C501E" w:rsidRDefault="00BD7410" w:rsidP="00E742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71B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площадки для мусоросборников;</w:t>
            </w:r>
            <w:r w:rsidRPr="00D71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1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C50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501E" w:rsidRPr="00216AEE">
              <w:rPr>
                <w:rFonts w:ascii="Times New Roman" w:hAnsi="Times New Roman" w:cs="Times New Roman"/>
                <w:sz w:val="24"/>
                <w:szCs w:val="24"/>
              </w:rPr>
              <w:t xml:space="preserve">бъекты, обеспечивающие безопасность объектов основных и условно разрешенных видов </w:t>
            </w:r>
            <w:r w:rsidR="007C501E" w:rsidRPr="00216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использования, включая противопожарную</w:t>
            </w:r>
            <w:r w:rsidRPr="00D71B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D71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71B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хозяйственные площадки</w:t>
            </w:r>
            <w:r w:rsidRPr="00675D6D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B9529D" w:rsidRPr="004265B2" w:rsidTr="005123CE">
        <w:trPr>
          <w:trHeight w:val="227"/>
        </w:trPr>
        <w:tc>
          <w:tcPr>
            <w:tcW w:w="321" w:type="pct"/>
            <w:vMerge/>
          </w:tcPr>
          <w:p w:rsidR="00B9529D" w:rsidRPr="00523B04" w:rsidRDefault="00B9529D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B9529D" w:rsidRPr="00523B04" w:rsidRDefault="00B9529D" w:rsidP="00E7422D">
            <w:pPr>
              <w:ind w:firstLine="0"/>
              <w:jc w:val="left"/>
            </w:pPr>
          </w:p>
        </w:tc>
        <w:tc>
          <w:tcPr>
            <w:tcW w:w="1092" w:type="pct"/>
          </w:tcPr>
          <w:p w:rsidR="00B9529D" w:rsidRPr="00523B04" w:rsidRDefault="00B9529D" w:rsidP="00E7422D">
            <w:pPr>
              <w:ind w:firstLine="31"/>
            </w:pPr>
            <w:bookmarkStart w:id="7" w:name="sub_1022"/>
            <w:r>
              <w:t>приусадебный участок личного подсобного хозяйства</w:t>
            </w:r>
            <w:bookmarkEnd w:id="7"/>
          </w:p>
        </w:tc>
        <w:tc>
          <w:tcPr>
            <w:tcW w:w="296" w:type="pct"/>
          </w:tcPr>
          <w:p w:rsidR="00B9529D" w:rsidRPr="00C8047C" w:rsidRDefault="00B9529D" w:rsidP="00E7422D">
            <w:pPr>
              <w:ind w:firstLine="0"/>
              <w:jc w:val="center"/>
            </w:pPr>
            <w:r w:rsidRPr="00C8047C">
              <w:t>2</w:t>
            </w:r>
            <w:r>
              <w:t>.2</w:t>
            </w:r>
          </w:p>
        </w:tc>
        <w:tc>
          <w:tcPr>
            <w:tcW w:w="1098" w:type="pct"/>
          </w:tcPr>
          <w:p w:rsidR="00B9529D" w:rsidRPr="004265B2" w:rsidRDefault="00B9529D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295" w:type="pct"/>
          </w:tcPr>
          <w:p w:rsidR="00B9529D" w:rsidRPr="004265B2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1376" w:type="pct"/>
            <w:vMerge/>
          </w:tcPr>
          <w:p w:rsidR="00B9529D" w:rsidRPr="004265B2" w:rsidRDefault="00B9529D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D" w:rsidRPr="004265B2" w:rsidTr="005123CE">
        <w:trPr>
          <w:trHeight w:val="227"/>
        </w:trPr>
        <w:tc>
          <w:tcPr>
            <w:tcW w:w="321" w:type="pct"/>
            <w:vMerge/>
          </w:tcPr>
          <w:p w:rsidR="00B9529D" w:rsidRPr="00523B04" w:rsidRDefault="00B9529D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B9529D" w:rsidRPr="00523B04" w:rsidRDefault="00B9529D" w:rsidP="00E7422D">
            <w:pPr>
              <w:ind w:firstLine="0"/>
              <w:jc w:val="left"/>
            </w:pPr>
          </w:p>
        </w:tc>
        <w:tc>
          <w:tcPr>
            <w:tcW w:w="1092" w:type="pct"/>
          </w:tcPr>
          <w:p w:rsidR="00B9529D" w:rsidRPr="004265B2" w:rsidRDefault="00B9529D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r w:rsidRPr="004265B2">
              <w:rPr>
                <w:rFonts w:ascii="Times New Roman" w:hAnsi="Times New Roman"/>
              </w:rPr>
              <w:t xml:space="preserve">блокированная жилая застройка </w:t>
            </w:r>
          </w:p>
        </w:tc>
        <w:tc>
          <w:tcPr>
            <w:tcW w:w="296" w:type="pct"/>
          </w:tcPr>
          <w:p w:rsidR="00B9529D" w:rsidRPr="00C8047C" w:rsidRDefault="00B9529D" w:rsidP="00E7422D">
            <w:pPr>
              <w:ind w:firstLine="0"/>
              <w:jc w:val="center"/>
            </w:pPr>
            <w:r w:rsidRPr="00C8047C">
              <w:t>2</w:t>
            </w:r>
            <w:r>
              <w:t>.3</w:t>
            </w:r>
          </w:p>
        </w:tc>
        <w:tc>
          <w:tcPr>
            <w:tcW w:w="1098" w:type="pct"/>
          </w:tcPr>
          <w:p w:rsidR="00B9529D" w:rsidRPr="004265B2" w:rsidRDefault="00B9529D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передвижно</w:t>
            </w:r>
            <w:r w:rsidRPr="004265B2">
              <w:rPr>
                <w:rFonts w:ascii="Times New Roman" w:hAnsi="Times New Roman"/>
              </w:rPr>
              <w:t>е жил</w:t>
            </w:r>
            <w:r>
              <w:rPr>
                <w:rFonts w:ascii="Times New Roman" w:hAnsi="Times New Roman"/>
              </w:rPr>
              <w:t>ье</w:t>
            </w:r>
          </w:p>
        </w:tc>
        <w:tc>
          <w:tcPr>
            <w:tcW w:w="295" w:type="pct"/>
          </w:tcPr>
          <w:p w:rsidR="00B9529D" w:rsidRPr="004265B2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1376" w:type="pct"/>
            <w:vMerge/>
          </w:tcPr>
          <w:p w:rsidR="00B9529D" w:rsidRPr="004265B2" w:rsidRDefault="00B9529D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D" w:rsidRPr="004265B2" w:rsidTr="005123CE">
        <w:trPr>
          <w:trHeight w:val="227"/>
        </w:trPr>
        <w:tc>
          <w:tcPr>
            <w:tcW w:w="321" w:type="pct"/>
            <w:vMerge/>
          </w:tcPr>
          <w:p w:rsidR="00B9529D" w:rsidRPr="00523B04" w:rsidRDefault="00B9529D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B9529D" w:rsidRPr="00523B04" w:rsidRDefault="00B9529D" w:rsidP="00E7422D">
            <w:pPr>
              <w:ind w:firstLine="0"/>
              <w:jc w:val="left"/>
            </w:pPr>
          </w:p>
        </w:tc>
        <w:tc>
          <w:tcPr>
            <w:tcW w:w="1092" w:type="pct"/>
          </w:tcPr>
          <w:p w:rsidR="00B9529D" w:rsidRPr="004265B2" w:rsidRDefault="00B9529D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bookmarkStart w:id="8" w:name="sub_1027"/>
            <w:r>
              <w:t>обслуживание жилой застройки</w:t>
            </w:r>
            <w:bookmarkEnd w:id="8"/>
          </w:p>
        </w:tc>
        <w:tc>
          <w:tcPr>
            <w:tcW w:w="296" w:type="pct"/>
          </w:tcPr>
          <w:p w:rsidR="00B9529D" w:rsidRPr="004265B2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1098" w:type="pct"/>
          </w:tcPr>
          <w:p w:rsidR="00B9529D" w:rsidRPr="004265B2" w:rsidRDefault="00B9529D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 w:rsidRPr="004265B2">
              <w:rPr>
                <w:rFonts w:ascii="Times New Roman" w:hAnsi="Times New Roman"/>
              </w:rPr>
              <w:t xml:space="preserve">объекты религиозного назначения </w:t>
            </w:r>
          </w:p>
        </w:tc>
        <w:tc>
          <w:tcPr>
            <w:tcW w:w="295" w:type="pct"/>
          </w:tcPr>
          <w:p w:rsidR="00B9529D" w:rsidRPr="004265B2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1376" w:type="pct"/>
            <w:vMerge/>
          </w:tcPr>
          <w:p w:rsidR="00B9529D" w:rsidRPr="004265B2" w:rsidRDefault="00B9529D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D" w:rsidRPr="004265B2" w:rsidTr="005123CE">
        <w:trPr>
          <w:trHeight w:val="227"/>
        </w:trPr>
        <w:tc>
          <w:tcPr>
            <w:tcW w:w="321" w:type="pct"/>
            <w:vMerge/>
          </w:tcPr>
          <w:p w:rsidR="00B9529D" w:rsidRPr="00523B04" w:rsidRDefault="00B9529D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B9529D" w:rsidRPr="00523B04" w:rsidRDefault="00B9529D" w:rsidP="00E7422D">
            <w:pPr>
              <w:ind w:firstLine="0"/>
              <w:jc w:val="left"/>
            </w:pPr>
          </w:p>
        </w:tc>
        <w:tc>
          <w:tcPr>
            <w:tcW w:w="1092" w:type="pct"/>
            <w:vMerge w:val="restart"/>
          </w:tcPr>
          <w:p w:rsidR="00B9529D" w:rsidRPr="004265B2" w:rsidRDefault="00B9529D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r w:rsidRPr="004265B2">
              <w:rPr>
                <w:rFonts w:ascii="Times New Roman" w:hAnsi="Times New Roman"/>
              </w:rPr>
              <w:t>объекты образования и просвещения (детские ясли,  детские сады и иные учреждения дошкольного образования; школы, лицеи, гимназии)</w:t>
            </w:r>
          </w:p>
        </w:tc>
        <w:tc>
          <w:tcPr>
            <w:tcW w:w="296" w:type="pct"/>
            <w:vMerge w:val="restart"/>
          </w:tcPr>
          <w:p w:rsidR="00B9529D" w:rsidRPr="004265B2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1098" w:type="pct"/>
          </w:tcPr>
          <w:p w:rsidR="00B9529D" w:rsidRPr="004265B2" w:rsidRDefault="00B9529D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культуры</w:t>
            </w:r>
          </w:p>
        </w:tc>
        <w:tc>
          <w:tcPr>
            <w:tcW w:w="295" w:type="pct"/>
          </w:tcPr>
          <w:p w:rsidR="00B9529D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1376" w:type="pct"/>
            <w:vMerge/>
          </w:tcPr>
          <w:p w:rsidR="00B9529D" w:rsidRPr="004265B2" w:rsidRDefault="00B9529D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D" w:rsidRPr="004265B2" w:rsidTr="005123CE">
        <w:trPr>
          <w:trHeight w:val="227"/>
        </w:trPr>
        <w:tc>
          <w:tcPr>
            <w:tcW w:w="321" w:type="pct"/>
            <w:vMerge/>
          </w:tcPr>
          <w:p w:rsidR="00B9529D" w:rsidRPr="00523B04" w:rsidRDefault="00B9529D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B9529D" w:rsidRPr="00523B04" w:rsidRDefault="00B9529D" w:rsidP="00E7422D">
            <w:pPr>
              <w:ind w:firstLine="0"/>
              <w:jc w:val="left"/>
            </w:pPr>
          </w:p>
        </w:tc>
        <w:tc>
          <w:tcPr>
            <w:tcW w:w="1092" w:type="pct"/>
            <w:vMerge/>
          </w:tcPr>
          <w:p w:rsidR="00B9529D" w:rsidRDefault="00B9529D" w:rsidP="00E7422D">
            <w:pPr>
              <w:pStyle w:val="af3"/>
              <w:ind w:left="0" w:firstLine="31"/>
            </w:pPr>
          </w:p>
        </w:tc>
        <w:tc>
          <w:tcPr>
            <w:tcW w:w="296" w:type="pct"/>
            <w:vMerge/>
          </w:tcPr>
          <w:p w:rsidR="00B9529D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pct"/>
          </w:tcPr>
          <w:p w:rsidR="00B9529D" w:rsidRDefault="00B9529D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общественного питания</w:t>
            </w:r>
          </w:p>
        </w:tc>
        <w:tc>
          <w:tcPr>
            <w:tcW w:w="295" w:type="pct"/>
          </w:tcPr>
          <w:p w:rsidR="00B9529D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</w:t>
            </w:r>
          </w:p>
        </w:tc>
        <w:tc>
          <w:tcPr>
            <w:tcW w:w="1376" w:type="pct"/>
            <w:vMerge/>
          </w:tcPr>
          <w:p w:rsidR="00B9529D" w:rsidRPr="004265B2" w:rsidRDefault="00B9529D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D" w:rsidRPr="004265B2" w:rsidTr="005123CE">
        <w:trPr>
          <w:trHeight w:val="227"/>
        </w:trPr>
        <w:tc>
          <w:tcPr>
            <w:tcW w:w="321" w:type="pct"/>
            <w:vMerge/>
          </w:tcPr>
          <w:p w:rsidR="00B9529D" w:rsidRPr="00523B04" w:rsidRDefault="00B9529D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B9529D" w:rsidRPr="00523B04" w:rsidRDefault="00B9529D" w:rsidP="00E7422D">
            <w:pPr>
              <w:ind w:firstLine="0"/>
              <w:jc w:val="left"/>
            </w:pPr>
          </w:p>
        </w:tc>
        <w:tc>
          <w:tcPr>
            <w:tcW w:w="1092" w:type="pct"/>
            <w:vMerge/>
          </w:tcPr>
          <w:p w:rsidR="00B9529D" w:rsidRDefault="00B9529D" w:rsidP="00E7422D">
            <w:pPr>
              <w:pStyle w:val="af3"/>
              <w:ind w:left="0" w:firstLine="31"/>
            </w:pPr>
          </w:p>
        </w:tc>
        <w:tc>
          <w:tcPr>
            <w:tcW w:w="296" w:type="pct"/>
            <w:vMerge/>
          </w:tcPr>
          <w:p w:rsidR="00B9529D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pct"/>
          </w:tcPr>
          <w:p w:rsidR="00B9529D" w:rsidRPr="004265B2" w:rsidRDefault="00B9529D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автотранспорта</w:t>
            </w:r>
          </w:p>
        </w:tc>
        <w:tc>
          <w:tcPr>
            <w:tcW w:w="295" w:type="pct"/>
          </w:tcPr>
          <w:p w:rsidR="00B9529D" w:rsidRDefault="00B9529D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</w:t>
            </w:r>
          </w:p>
        </w:tc>
        <w:tc>
          <w:tcPr>
            <w:tcW w:w="1376" w:type="pct"/>
            <w:vMerge/>
          </w:tcPr>
          <w:p w:rsidR="00B9529D" w:rsidRPr="004265B2" w:rsidRDefault="00B9529D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DD9" w:rsidRPr="004265B2" w:rsidTr="005123CE">
        <w:trPr>
          <w:trHeight w:val="227"/>
        </w:trPr>
        <w:tc>
          <w:tcPr>
            <w:tcW w:w="321" w:type="pct"/>
            <w:vMerge/>
          </w:tcPr>
          <w:p w:rsidR="00866DD9" w:rsidRPr="00523B04" w:rsidRDefault="00866DD9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866DD9" w:rsidRPr="00523B04" w:rsidRDefault="00866DD9" w:rsidP="00E7422D">
            <w:pPr>
              <w:ind w:firstLine="0"/>
              <w:jc w:val="left"/>
            </w:pPr>
          </w:p>
        </w:tc>
        <w:tc>
          <w:tcPr>
            <w:tcW w:w="1092" w:type="pct"/>
            <w:vMerge/>
          </w:tcPr>
          <w:p w:rsidR="00866DD9" w:rsidRDefault="00866DD9" w:rsidP="00E7422D">
            <w:pPr>
              <w:pStyle w:val="af3"/>
              <w:ind w:left="0" w:firstLine="31"/>
            </w:pPr>
          </w:p>
        </w:tc>
        <w:tc>
          <w:tcPr>
            <w:tcW w:w="296" w:type="pct"/>
            <w:vMerge/>
          </w:tcPr>
          <w:p w:rsidR="00866DD9" w:rsidRDefault="00866DD9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pct"/>
          </w:tcPr>
          <w:p w:rsidR="00866DD9" w:rsidRDefault="00866DD9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обслуживание</w:t>
            </w:r>
          </w:p>
        </w:tc>
        <w:tc>
          <w:tcPr>
            <w:tcW w:w="295" w:type="pct"/>
          </w:tcPr>
          <w:p w:rsidR="00866DD9" w:rsidRDefault="00866DD9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1376" w:type="pct"/>
            <w:vMerge/>
          </w:tcPr>
          <w:p w:rsidR="00866DD9" w:rsidRPr="004265B2" w:rsidRDefault="00866DD9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DD9" w:rsidRPr="004265B2" w:rsidTr="005123CE">
        <w:trPr>
          <w:trHeight w:val="227"/>
        </w:trPr>
        <w:tc>
          <w:tcPr>
            <w:tcW w:w="321" w:type="pct"/>
            <w:vMerge/>
          </w:tcPr>
          <w:p w:rsidR="00866DD9" w:rsidRPr="00523B04" w:rsidRDefault="00866DD9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866DD9" w:rsidRPr="00523B04" w:rsidRDefault="00866DD9" w:rsidP="00E7422D">
            <w:pPr>
              <w:ind w:firstLine="0"/>
              <w:jc w:val="left"/>
            </w:pPr>
          </w:p>
        </w:tc>
        <w:tc>
          <w:tcPr>
            <w:tcW w:w="1092" w:type="pct"/>
          </w:tcPr>
          <w:p w:rsidR="00866DD9" w:rsidRPr="004265B2" w:rsidRDefault="00866DD9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магазины</w:t>
            </w:r>
          </w:p>
        </w:tc>
        <w:tc>
          <w:tcPr>
            <w:tcW w:w="296" w:type="pct"/>
          </w:tcPr>
          <w:p w:rsidR="00866DD9" w:rsidRPr="004265B2" w:rsidRDefault="00866DD9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1098" w:type="pct"/>
          </w:tcPr>
          <w:p w:rsidR="00866DD9" w:rsidRDefault="00866DD9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бытового обслуживания</w:t>
            </w:r>
          </w:p>
        </w:tc>
        <w:tc>
          <w:tcPr>
            <w:tcW w:w="295" w:type="pct"/>
          </w:tcPr>
          <w:p w:rsidR="00866DD9" w:rsidRDefault="00866DD9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1376" w:type="pct"/>
            <w:vMerge/>
          </w:tcPr>
          <w:p w:rsidR="00866DD9" w:rsidRPr="004265B2" w:rsidRDefault="00866DD9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DD9" w:rsidRPr="004265B2" w:rsidTr="005123CE">
        <w:trPr>
          <w:trHeight w:val="227"/>
        </w:trPr>
        <w:tc>
          <w:tcPr>
            <w:tcW w:w="321" w:type="pct"/>
            <w:vMerge/>
          </w:tcPr>
          <w:p w:rsidR="00866DD9" w:rsidRPr="00523B04" w:rsidRDefault="00866DD9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866DD9" w:rsidRPr="00523B04" w:rsidRDefault="00866DD9" w:rsidP="00E7422D">
            <w:pPr>
              <w:ind w:firstLine="0"/>
              <w:jc w:val="left"/>
            </w:pPr>
          </w:p>
        </w:tc>
        <w:tc>
          <w:tcPr>
            <w:tcW w:w="1092" w:type="pct"/>
          </w:tcPr>
          <w:p w:rsidR="00866DD9" w:rsidRDefault="00866DD9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 </w:t>
            </w:r>
            <w:r>
              <w:rPr>
                <w:rFonts w:ascii="Times New Roman" w:hAnsi="Times New Roman" w:cs="Times New Roman"/>
              </w:rPr>
              <w:t>(физкультурно-</w:t>
            </w:r>
            <w:r>
              <w:rPr>
                <w:rFonts w:ascii="Times New Roman" w:hAnsi="Times New Roman" w:cs="Times New Roman"/>
              </w:rPr>
              <w:lastRenderedPageBreak/>
              <w:t>спортивные сооружения открытого типа, крытые физкультурно-оздоровительные сооружения, детские и юношеские спортивные школы)</w:t>
            </w:r>
          </w:p>
        </w:tc>
        <w:tc>
          <w:tcPr>
            <w:tcW w:w="296" w:type="pct"/>
          </w:tcPr>
          <w:p w:rsidR="00866DD9" w:rsidRDefault="00866DD9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5.1</w:t>
            </w:r>
          </w:p>
        </w:tc>
        <w:tc>
          <w:tcPr>
            <w:tcW w:w="1098" w:type="pct"/>
          </w:tcPr>
          <w:p w:rsidR="00866DD9" w:rsidRDefault="00866DD9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</w:p>
        </w:tc>
        <w:tc>
          <w:tcPr>
            <w:tcW w:w="295" w:type="pct"/>
          </w:tcPr>
          <w:p w:rsidR="00866DD9" w:rsidRDefault="00866DD9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pct"/>
            <w:vMerge/>
          </w:tcPr>
          <w:p w:rsidR="00866DD9" w:rsidRPr="004265B2" w:rsidRDefault="00866DD9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DD9" w:rsidRPr="004265B2" w:rsidTr="005123CE">
        <w:trPr>
          <w:trHeight w:val="227"/>
        </w:trPr>
        <w:tc>
          <w:tcPr>
            <w:tcW w:w="321" w:type="pct"/>
            <w:vMerge/>
          </w:tcPr>
          <w:p w:rsidR="00866DD9" w:rsidRPr="00523B04" w:rsidRDefault="00866DD9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866DD9" w:rsidRPr="00523B04" w:rsidRDefault="00866DD9" w:rsidP="00E7422D">
            <w:pPr>
              <w:ind w:firstLine="0"/>
              <w:jc w:val="left"/>
            </w:pPr>
          </w:p>
        </w:tc>
        <w:tc>
          <w:tcPr>
            <w:tcW w:w="1092" w:type="pct"/>
          </w:tcPr>
          <w:p w:rsidR="00866DD9" w:rsidRPr="004265B2" w:rsidRDefault="00866DD9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здравоохранения (медицинские учреждения без стационаров)</w:t>
            </w:r>
          </w:p>
        </w:tc>
        <w:tc>
          <w:tcPr>
            <w:tcW w:w="296" w:type="pct"/>
          </w:tcPr>
          <w:p w:rsidR="00866DD9" w:rsidRDefault="00866DD9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1098" w:type="pct"/>
          </w:tcPr>
          <w:p w:rsidR="00866DD9" w:rsidRPr="004265B2" w:rsidRDefault="00866DD9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5" w:type="pct"/>
          </w:tcPr>
          <w:p w:rsidR="00866DD9" w:rsidRDefault="00866DD9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pct"/>
            <w:vMerge/>
          </w:tcPr>
          <w:p w:rsidR="00866DD9" w:rsidRPr="004265B2" w:rsidRDefault="00866DD9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DD9" w:rsidRPr="004265B2" w:rsidTr="005123CE">
        <w:trPr>
          <w:trHeight w:val="227"/>
        </w:trPr>
        <w:tc>
          <w:tcPr>
            <w:tcW w:w="321" w:type="pct"/>
            <w:vMerge/>
          </w:tcPr>
          <w:p w:rsidR="00866DD9" w:rsidRPr="00523B04" w:rsidRDefault="00866DD9" w:rsidP="00E7422D">
            <w:pPr>
              <w:ind w:firstLine="0"/>
              <w:jc w:val="center"/>
            </w:pPr>
          </w:p>
        </w:tc>
        <w:tc>
          <w:tcPr>
            <w:tcW w:w="522" w:type="pct"/>
            <w:vMerge/>
          </w:tcPr>
          <w:p w:rsidR="00866DD9" w:rsidRPr="00523B04" w:rsidRDefault="00866DD9" w:rsidP="00E7422D">
            <w:pPr>
              <w:ind w:firstLine="0"/>
              <w:jc w:val="left"/>
            </w:pPr>
          </w:p>
        </w:tc>
        <w:tc>
          <w:tcPr>
            <w:tcW w:w="1092" w:type="pct"/>
          </w:tcPr>
          <w:p w:rsidR="00866DD9" w:rsidRDefault="00866DD9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пользование территории</w:t>
            </w:r>
          </w:p>
        </w:tc>
        <w:tc>
          <w:tcPr>
            <w:tcW w:w="296" w:type="pct"/>
          </w:tcPr>
          <w:p w:rsidR="00866DD9" w:rsidRPr="00602F4B" w:rsidRDefault="00866DD9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1098" w:type="pct"/>
          </w:tcPr>
          <w:p w:rsidR="00866DD9" w:rsidRPr="004265B2" w:rsidRDefault="00866DD9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5" w:type="pct"/>
          </w:tcPr>
          <w:p w:rsidR="00866DD9" w:rsidRDefault="00866DD9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pct"/>
            <w:vMerge/>
          </w:tcPr>
          <w:p w:rsidR="00866DD9" w:rsidRPr="004265B2" w:rsidRDefault="00866DD9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DD9" w:rsidRDefault="00866DD9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p w:rsidR="00301941" w:rsidRPr="00E35745" w:rsidRDefault="00301941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E35745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301941" w:rsidRPr="005C2AA6" w:rsidRDefault="00301941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14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5214"/>
        <w:gridCol w:w="8665"/>
      </w:tblGrid>
      <w:tr w:rsidR="00301941" w:rsidRPr="00E35745" w:rsidTr="001D47F5">
        <w:tc>
          <w:tcPr>
            <w:tcW w:w="560" w:type="dxa"/>
            <w:hideMark/>
          </w:tcPr>
          <w:p w:rsidR="00301941" w:rsidRPr="00364F45" w:rsidRDefault="00301941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301941" w:rsidRPr="00364F45" w:rsidRDefault="00301941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301941" w:rsidRPr="00364F45" w:rsidRDefault="00301941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301941" w:rsidRPr="005C2AA6" w:rsidTr="001D47F5">
        <w:tc>
          <w:tcPr>
            <w:tcW w:w="560" w:type="dxa"/>
            <w:hideMark/>
          </w:tcPr>
          <w:p w:rsidR="00301941" w:rsidRPr="00364F45" w:rsidRDefault="0030194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301941" w:rsidRPr="00364F45" w:rsidRDefault="00301941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0" w:type="auto"/>
            <w:hideMark/>
          </w:tcPr>
          <w:p w:rsidR="00301941" w:rsidRPr="00364F45" w:rsidRDefault="00301941" w:rsidP="00834944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 xml:space="preserve">Площадь земельного участка для </w:t>
            </w:r>
            <w:r>
              <w:rPr>
                <w:rFonts w:ascii="Times New Roman" w:hAnsi="Times New Roman" w:cs="Times New Roman"/>
              </w:rPr>
              <w:t>жилой усадебной застройки</w:t>
            </w:r>
            <w:r w:rsidRPr="00364F45">
              <w:rPr>
                <w:rFonts w:ascii="Times New Roman" w:hAnsi="Times New Roman" w:cs="Times New Roman"/>
              </w:rPr>
              <w:t xml:space="preserve"> устанавливается в соответствии с нормативными правовыми актами </w:t>
            </w:r>
            <w:r>
              <w:rPr>
                <w:rFonts w:ascii="Times New Roman" w:hAnsi="Times New Roman" w:cs="Times New Roman"/>
              </w:rPr>
              <w:t xml:space="preserve">МО </w:t>
            </w:r>
            <w:r w:rsidR="00834944">
              <w:rPr>
                <w:rFonts w:ascii="Times New Roman" w:hAnsi="Times New Roman" w:cs="Times New Roman"/>
              </w:rPr>
              <w:t xml:space="preserve">СП </w:t>
            </w:r>
            <w:r>
              <w:rPr>
                <w:rFonts w:ascii="Times New Roman" w:hAnsi="Times New Roman" w:cs="Times New Roman"/>
              </w:rPr>
              <w:t>«</w:t>
            </w:r>
            <w:r w:rsidR="00834944">
              <w:rPr>
                <w:rFonts w:ascii="Times New Roman" w:hAnsi="Times New Roman" w:cs="Times New Roman"/>
              </w:rPr>
              <w:t>Верхнеталецкое</w:t>
            </w:r>
            <w:r>
              <w:rPr>
                <w:rFonts w:ascii="Times New Roman" w:hAnsi="Times New Roman" w:cs="Times New Roman"/>
              </w:rPr>
              <w:t>»</w:t>
            </w:r>
            <w:r w:rsidRPr="00364F45">
              <w:rPr>
                <w:rFonts w:ascii="Times New Roman" w:hAnsi="Times New Roman" w:cs="Times New Roman"/>
              </w:rPr>
              <w:t xml:space="preserve"> о нормах предоставления земельных участков</w:t>
            </w:r>
          </w:p>
        </w:tc>
      </w:tr>
      <w:tr w:rsidR="00301941" w:rsidRPr="005C2AA6" w:rsidTr="001D47F5">
        <w:tc>
          <w:tcPr>
            <w:tcW w:w="560" w:type="dxa"/>
            <w:hideMark/>
          </w:tcPr>
          <w:p w:rsidR="00301941" w:rsidRPr="00364F45" w:rsidRDefault="0030194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hideMark/>
          </w:tcPr>
          <w:p w:rsidR="00301941" w:rsidRDefault="00301941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Минимальный отступ от границ земельных участков до зданий, строений, сооружений</w:t>
            </w:r>
          </w:p>
          <w:p w:rsidR="00301941" w:rsidRPr="00364F45" w:rsidRDefault="00301941" w:rsidP="00E7422D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301941" w:rsidRPr="00426F99" w:rsidRDefault="00301941" w:rsidP="00E7422D">
            <w:pPr>
              <w:pStyle w:val="a"/>
              <w:numPr>
                <w:ilvl w:val="0"/>
                <w:numId w:val="0"/>
              </w:numPr>
              <w:spacing w:before="0"/>
              <w:ind w:firstLine="423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Расстояния до границы соседнего придомового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301941" w:rsidRPr="00426F99" w:rsidRDefault="00301941" w:rsidP="00E7422D">
            <w:pPr>
              <w:pStyle w:val="a0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от усадебного, одно-, двухквартирного и блокированного дома – 3 м;</w:t>
            </w:r>
          </w:p>
          <w:p w:rsidR="00301941" w:rsidRPr="00426F99" w:rsidRDefault="00301941" w:rsidP="00E7422D">
            <w:pPr>
              <w:pStyle w:val="a0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от постройки для содержания скота и птицы – 4 м;</w:t>
            </w:r>
          </w:p>
          <w:p w:rsidR="00301941" w:rsidRPr="00426F99" w:rsidRDefault="00301941" w:rsidP="00E7422D">
            <w:pPr>
              <w:pStyle w:val="a0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от других построек (бани, автостоянки и др.) – 1 м;</w:t>
            </w:r>
          </w:p>
          <w:p w:rsidR="00301941" w:rsidRPr="00426F99" w:rsidRDefault="00301941" w:rsidP="00E7422D">
            <w:pPr>
              <w:pStyle w:val="a0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от стволов высокорослых деревьев – 4 м;</w:t>
            </w:r>
          </w:p>
          <w:p w:rsidR="00301941" w:rsidRPr="00426F99" w:rsidRDefault="00301941" w:rsidP="00E7422D">
            <w:pPr>
              <w:pStyle w:val="a0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от стволов среднерослых деревьев – 2 м;</w:t>
            </w:r>
          </w:p>
          <w:p w:rsidR="00301941" w:rsidRPr="00426F99" w:rsidRDefault="00301941" w:rsidP="00E7422D">
            <w:pPr>
              <w:pStyle w:val="a0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от кустарника – 1 м.</w:t>
            </w:r>
          </w:p>
          <w:p w:rsidR="00301941" w:rsidRPr="00426F99" w:rsidRDefault="00301941" w:rsidP="00E7422D">
            <w:pPr>
              <w:pStyle w:val="aff5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На территориях с застройкой индивидуальными, одно-, двухквартирными домами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 м.</w:t>
            </w:r>
          </w:p>
          <w:p w:rsidR="00E7422D" w:rsidRPr="00E7422D" w:rsidRDefault="00E7422D" w:rsidP="00E7422D">
            <w:pPr>
              <w:pStyle w:val="a"/>
              <w:numPr>
                <w:ilvl w:val="0"/>
                <w:numId w:val="0"/>
              </w:numPr>
              <w:spacing w:before="0"/>
              <w:ind w:firstLine="423"/>
              <w:rPr>
                <w:rFonts w:cs="Arial"/>
                <w:sz w:val="24"/>
                <w:szCs w:val="24"/>
                <w:lang w:eastAsia="ru-RU"/>
              </w:rPr>
            </w:pPr>
            <w:r w:rsidRPr="00E7422D">
              <w:rPr>
                <w:rFonts w:cs="Arial"/>
                <w:sz w:val="24"/>
                <w:szCs w:val="24"/>
                <w:lang w:eastAsia="ru-RU"/>
              </w:rPr>
              <w:lastRenderedPageBreak/>
              <w:t>При ширине земельного участка 12 метров и менее (но не менее 8 м), в случае расположения на нем объектов недвижимого имущества минимальный отступ от границы соседнего земельного участка при строительстве индивидуального жилого дома на таком земельном участке должен быть не менее: для одноэтажного жилого дома – 1 м; для двухэтажного жилого дома – 1,5 м</w:t>
            </w:r>
            <w:r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p w:rsidR="00301941" w:rsidRPr="0077581C" w:rsidRDefault="00301941" w:rsidP="00E7422D">
            <w:pPr>
              <w:pStyle w:val="aff5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Вспомогательные строения, за исключением автостоянок, размещать со стороны улиц не допускается.</w:t>
            </w:r>
          </w:p>
        </w:tc>
      </w:tr>
      <w:tr w:rsidR="00301941" w:rsidRPr="005C2AA6" w:rsidTr="001D47F5">
        <w:tc>
          <w:tcPr>
            <w:tcW w:w="560" w:type="dxa"/>
            <w:hideMark/>
          </w:tcPr>
          <w:p w:rsidR="00301941" w:rsidRPr="00364F45" w:rsidRDefault="0030194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:rsidR="00301941" w:rsidRPr="00364F45" w:rsidRDefault="00301941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0" w:type="auto"/>
            <w:hideMark/>
          </w:tcPr>
          <w:p w:rsidR="00301941" w:rsidRPr="00364F45" w:rsidRDefault="00301941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</w:t>
            </w:r>
            <w:r w:rsidRPr="00364F45">
              <w:rPr>
                <w:rFonts w:ascii="Times New Roman" w:hAnsi="Times New Roman" w:cs="Times New Roman"/>
              </w:rPr>
              <w:t xml:space="preserve"> этажей</w:t>
            </w:r>
          </w:p>
        </w:tc>
      </w:tr>
      <w:tr w:rsidR="00301941" w:rsidRPr="005C2AA6" w:rsidTr="001D47F5">
        <w:tc>
          <w:tcPr>
            <w:tcW w:w="560" w:type="dxa"/>
            <w:hideMark/>
          </w:tcPr>
          <w:p w:rsidR="00301941" w:rsidRPr="00364F45" w:rsidRDefault="0030194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hideMark/>
          </w:tcPr>
          <w:p w:rsidR="00301941" w:rsidRPr="000F0063" w:rsidRDefault="00301941" w:rsidP="00E7422D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</w:rPr>
              <w:t>М</w:t>
            </w:r>
            <w:r w:rsidRPr="000F0063">
              <w:rPr>
                <w:rFonts w:ascii="Times New Roman" w:hAnsi="Times New Roman" w:cs="Arial"/>
              </w:rPr>
              <w:t>аксимальный процент застройки в границах земельного участка</w:t>
            </w:r>
          </w:p>
        </w:tc>
        <w:tc>
          <w:tcPr>
            <w:tcW w:w="0" w:type="auto"/>
            <w:hideMark/>
          </w:tcPr>
          <w:p w:rsidR="00301941" w:rsidRPr="000F0063" w:rsidRDefault="00301941" w:rsidP="00E7422D">
            <w:pPr>
              <w:ind w:firstLine="6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50 %</w:t>
            </w:r>
          </w:p>
        </w:tc>
      </w:tr>
      <w:tr w:rsidR="00301941" w:rsidRPr="005C2AA6" w:rsidTr="001D47F5">
        <w:tc>
          <w:tcPr>
            <w:tcW w:w="560" w:type="dxa"/>
            <w:hideMark/>
          </w:tcPr>
          <w:p w:rsidR="00301941" w:rsidRPr="00364F45" w:rsidRDefault="0030194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hideMark/>
          </w:tcPr>
          <w:p w:rsidR="00301941" w:rsidRPr="00364F45" w:rsidRDefault="00301941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Минимальный отступ от красной линии до зданий, строений, сооружений</w:t>
            </w:r>
          </w:p>
        </w:tc>
        <w:tc>
          <w:tcPr>
            <w:tcW w:w="0" w:type="auto"/>
            <w:hideMark/>
          </w:tcPr>
          <w:p w:rsidR="00301941" w:rsidRPr="00426F99" w:rsidRDefault="00301941" w:rsidP="00E7422D">
            <w:pPr>
              <w:pStyle w:val="aff5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Усадебный, одно-, двухквартирный дом должен отстоять от красной линии улиц не менее чем на 5 м, от красной линии проездов – не менее чем на 3 м. Расстояние от хозяйственных построек и автостоянок закрытого типа до красных линий улиц и проездов должно быть не менее 5 м.</w:t>
            </w:r>
          </w:p>
          <w:p w:rsidR="00301941" w:rsidRPr="0077581C" w:rsidRDefault="00301941" w:rsidP="00E7422D">
            <w:pPr>
              <w:pStyle w:val="aff5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В отдельных случаях допускается размещение жилых домов усадебного типа по красной линии улиц в условиях сложившейся застройки.</w:t>
            </w:r>
          </w:p>
        </w:tc>
      </w:tr>
      <w:tr w:rsidR="00301941" w:rsidRPr="005C2AA6" w:rsidTr="001D47F5">
        <w:tc>
          <w:tcPr>
            <w:tcW w:w="560" w:type="dxa"/>
            <w:hideMark/>
          </w:tcPr>
          <w:p w:rsidR="00301941" w:rsidRPr="00364F45" w:rsidRDefault="0030194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hideMark/>
          </w:tcPr>
          <w:p w:rsidR="00301941" w:rsidRDefault="00301941" w:rsidP="00E7422D">
            <w:pPr>
              <w:textAlignment w:val="baseline"/>
            </w:pPr>
            <w:r w:rsidRPr="00E9249B">
              <w:t>Минимальные расстояния между постройками</w:t>
            </w:r>
          </w:p>
          <w:p w:rsidR="00301941" w:rsidRPr="00364F45" w:rsidRDefault="00301941" w:rsidP="00E7422D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3806C8" w:rsidRPr="003806C8" w:rsidRDefault="003806C8" w:rsidP="003806C8">
            <w:pPr>
              <w:pStyle w:val="aff5"/>
              <w:rPr>
                <w:sz w:val="24"/>
                <w:szCs w:val="24"/>
              </w:rPr>
            </w:pPr>
            <w:r w:rsidRPr="003806C8">
              <w:rPr>
                <w:sz w:val="24"/>
                <w:szCs w:val="24"/>
              </w:rPr>
              <w:t>Величины минимальных расстояний между жилыми, жилыми и общественными, а также жилыми и производственными зданиями следует принимать на основе расчетов инсоляции и освещенности, учета противопожарных требований и санитарных разрывов</w:t>
            </w:r>
            <w:r>
              <w:rPr>
                <w:sz w:val="24"/>
                <w:szCs w:val="24"/>
              </w:rPr>
              <w:t xml:space="preserve"> и </w:t>
            </w:r>
            <w:r w:rsidRPr="003806C8">
              <w:rPr>
                <w:sz w:val="24"/>
                <w:szCs w:val="24"/>
              </w:rPr>
              <w:t>с учетом зооветеринарных требований</w:t>
            </w:r>
            <w:r>
              <w:rPr>
                <w:sz w:val="24"/>
                <w:szCs w:val="24"/>
              </w:rPr>
              <w:t>.</w:t>
            </w:r>
          </w:p>
          <w:p w:rsidR="00301941" w:rsidRPr="0077581C" w:rsidRDefault="00301941" w:rsidP="00E7422D">
            <w:pPr>
              <w:pStyle w:val="aff5"/>
              <w:rPr>
                <w:sz w:val="24"/>
                <w:szCs w:val="24"/>
              </w:rPr>
            </w:pPr>
            <w:r w:rsidRPr="0077581C">
              <w:rPr>
                <w:sz w:val="24"/>
                <w:szCs w:val="24"/>
              </w:rPr>
              <w:t>Минимальные расстояния между постройками по санитарно-бытовым условиям должны быть, м:</w:t>
            </w:r>
          </w:p>
          <w:p w:rsidR="00301941" w:rsidRPr="0077581C" w:rsidRDefault="00301941" w:rsidP="00E7422D">
            <w:pPr>
              <w:pStyle w:val="a0"/>
              <w:rPr>
                <w:sz w:val="24"/>
                <w:szCs w:val="24"/>
              </w:rPr>
            </w:pPr>
            <w:r w:rsidRPr="0077581C">
              <w:rPr>
                <w:sz w:val="24"/>
                <w:szCs w:val="24"/>
              </w:rPr>
              <w:t>от жилого строения (или дома) и погреба до уборной и постройки для содержания мелкого скота и птицы – по Т</w:t>
            </w:r>
            <w:r>
              <w:rPr>
                <w:sz w:val="24"/>
                <w:szCs w:val="24"/>
              </w:rPr>
              <w:t>аблице 2.1.2 «Региональных нормативов градостроительного проектирования»</w:t>
            </w:r>
            <w:r w:rsidRPr="0077581C">
              <w:rPr>
                <w:sz w:val="24"/>
                <w:szCs w:val="24"/>
              </w:rPr>
              <w:t>;</w:t>
            </w:r>
          </w:p>
          <w:p w:rsidR="00301941" w:rsidRPr="0077581C" w:rsidRDefault="00301941" w:rsidP="00E7422D">
            <w:pPr>
              <w:pStyle w:val="a0"/>
              <w:rPr>
                <w:sz w:val="24"/>
                <w:szCs w:val="24"/>
              </w:rPr>
            </w:pPr>
            <w:r w:rsidRPr="0077581C">
              <w:rPr>
                <w:sz w:val="24"/>
                <w:szCs w:val="24"/>
              </w:rPr>
              <w:t>до душа, бани (сауны) – 8;</w:t>
            </w:r>
          </w:p>
          <w:p w:rsidR="00301941" w:rsidRPr="0077581C" w:rsidRDefault="00301941" w:rsidP="00E7422D">
            <w:pPr>
              <w:pStyle w:val="a0"/>
              <w:rPr>
                <w:sz w:val="24"/>
                <w:szCs w:val="24"/>
              </w:rPr>
            </w:pPr>
            <w:r w:rsidRPr="0077581C">
              <w:rPr>
                <w:sz w:val="24"/>
                <w:szCs w:val="24"/>
              </w:rPr>
              <w:t>от шахтного колодца до уборной и компостного устройства в зависимости от направления движения грунтовых вод – 50 (при соответствующем гидрогеологическом обосновании может быть увеличено).</w:t>
            </w:r>
          </w:p>
        </w:tc>
      </w:tr>
      <w:tr w:rsidR="00301941" w:rsidRPr="005C2AA6" w:rsidTr="001D47F5">
        <w:tc>
          <w:tcPr>
            <w:tcW w:w="560" w:type="dxa"/>
            <w:hideMark/>
          </w:tcPr>
          <w:p w:rsidR="00301941" w:rsidRPr="00364F45" w:rsidRDefault="0030194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:rsidR="00301941" w:rsidRDefault="00301941" w:rsidP="00E7422D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п</w:t>
            </w:r>
            <w:r w:rsidR="00825AE2">
              <w:rPr>
                <w:rFonts w:ascii="Times New Roman" w:hAnsi="Times New Roman" w:cs="Times New Roman"/>
              </w:rPr>
              <w:t>араметры</w:t>
            </w:r>
          </w:p>
          <w:p w:rsidR="00301941" w:rsidRPr="00364F45" w:rsidRDefault="00301941" w:rsidP="00E7422D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301941" w:rsidRPr="00426F99" w:rsidRDefault="00301941" w:rsidP="00E7422D">
            <w:pPr>
              <w:pStyle w:val="a"/>
              <w:numPr>
                <w:ilvl w:val="0"/>
                <w:numId w:val="0"/>
              </w:numPr>
              <w:spacing w:before="0"/>
              <w:ind w:firstLine="423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На территориях усадебной застройки (на которых разрешено содержание скота) допускается предусматривать на придомовых земельных участках хозяйственные постройки для содержания скота и птицы, хранения кормов, инвентаря, топлива и для других хозяйственных нужд, бани, а также – хозяйственные подъезды и скотопрогоны. Состав и площади хозяйственных построек и построек для индивидуальной трудовой деятельности принимаются в соответствии с градостроительным планом земельного участка.</w:t>
            </w:r>
          </w:p>
          <w:p w:rsidR="00301941" w:rsidRPr="00426F99" w:rsidRDefault="00301941" w:rsidP="00E7422D">
            <w:pPr>
              <w:pStyle w:val="aff5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Постройки для содержания скота и птицы допускается пристраивать к усадебным одно-, двухквартирным домам при изоляции их от жилых комнат не менее чем тремя подсобными помещениями; при этом помещения для скота и птицы должны иметь изолированный наружный вход, расположенный не ближе 7 м от входа в дом.</w:t>
            </w:r>
          </w:p>
          <w:p w:rsidR="00301941" w:rsidRPr="00426F99" w:rsidRDefault="00301941" w:rsidP="00E7422D">
            <w:pPr>
              <w:pStyle w:val="a"/>
              <w:numPr>
                <w:ilvl w:val="0"/>
                <w:numId w:val="0"/>
              </w:numPr>
              <w:spacing w:before="0"/>
              <w:ind w:firstLine="423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Удельный вес озелененных территорий участков усадебной застройки составляет:</w:t>
            </w:r>
          </w:p>
          <w:p w:rsidR="00301941" w:rsidRPr="00426F99" w:rsidRDefault="00301941" w:rsidP="00E7422D">
            <w:pPr>
              <w:pStyle w:val="a0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в границах территории жилого района усадебной застройки– не менее 25 %;</w:t>
            </w:r>
          </w:p>
          <w:p w:rsidR="00301941" w:rsidRPr="00426F99" w:rsidRDefault="00301941" w:rsidP="00E7422D">
            <w:pPr>
              <w:pStyle w:val="a0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территории различного назначения в пределах застроенной территории – не менее 40 %.</w:t>
            </w:r>
          </w:p>
          <w:p w:rsidR="00301941" w:rsidRPr="00426F99" w:rsidRDefault="00301941" w:rsidP="00E7422D">
            <w:pPr>
              <w:pStyle w:val="a"/>
              <w:numPr>
                <w:ilvl w:val="0"/>
                <w:numId w:val="0"/>
              </w:numPr>
              <w:spacing w:before="0"/>
              <w:ind w:firstLine="423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Ограждение земельного участка со стороны улицы должно быть просматриваемым и выдержано в едином стиле как минимум на протяжении одного квартала с обеих сторон улиц и иметь высоту до – 1,5 м.</w:t>
            </w:r>
          </w:p>
          <w:p w:rsidR="00301941" w:rsidRPr="00426F99" w:rsidRDefault="00301941" w:rsidP="00E7422D">
            <w:pPr>
              <w:pStyle w:val="aff5"/>
              <w:rPr>
                <w:sz w:val="24"/>
                <w:szCs w:val="24"/>
              </w:rPr>
            </w:pPr>
            <w:r w:rsidRPr="00426F99">
              <w:rPr>
                <w:sz w:val="24"/>
                <w:szCs w:val="24"/>
              </w:rPr>
              <w:t>Ограждение, устанавливаемое на границе с соседним земельным участком, должно быть сетчатыми или решетчатыми с целью минимального затенения территории соседнего участка и иметь высоту до – 2 м.</w:t>
            </w:r>
          </w:p>
          <w:p w:rsidR="00301941" w:rsidRPr="00065E70" w:rsidRDefault="00301941" w:rsidP="00E7422D">
            <w:pPr>
              <w:pStyle w:val="aff5"/>
              <w:ind w:firstLine="296"/>
              <w:rPr>
                <w:sz w:val="24"/>
                <w:szCs w:val="24"/>
              </w:rPr>
            </w:pPr>
            <w:r w:rsidRPr="00065E70">
              <w:rPr>
                <w:sz w:val="24"/>
                <w:szCs w:val="24"/>
              </w:rPr>
              <w:t>Ширина улиц и проездов в красных линиях устанавливается, м:</w:t>
            </w:r>
          </w:p>
          <w:p w:rsidR="00301941" w:rsidRPr="00065E70" w:rsidRDefault="00301941" w:rsidP="00E7422D">
            <w:pPr>
              <w:pStyle w:val="a0"/>
              <w:rPr>
                <w:sz w:val="24"/>
                <w:szCs w:val="24"/>
              </w:rPr>
            </w:pPr>
            <w:r w:rsidRPr="00065E70">
              <w:rPr>
                <w:sz w:val="24"/>
                <w:szCs w:val="24"/>
              </w:rPr>
              <w:t>для улиц не менее 15;</w:t>
            </w:r>
          </w:p>
          <w:p w:rsidR="00301941" w:rsidRDefault="00301941" w:rsidP="00E7422D">
            <w:pPr>
              <w:pStyle w:val="a0"/>
              <w:rPr>
                <w:sz w:val="24"/>
                <w:szCs w:val="24"/>
              </w:rPr>
            </w:pPr>
            <w:r w:rsidRPr="00065E70">
              <w:rPr>
                <w:sz w:val="24"/>
                <w:szCs w:val="24"/>
              </w:rPr>
              <w:t>для проездов</w:t>
            </w:r>
            <w:r>
              <w:rPr>
                <w:sz w:val="24"/>
                <w:szCs w:val="24"/>
              </w:rPr>
              <w:t xml:space="preserve"> не менее 9</w:t>
            </w:r>
          </w:p>
          <w:p w:rsidR="00301941" w:rsidRPr="00065E70" w:rsidRDefault="00301941" w:rsidP="00E7422D">
            <w:pPr>
              <w:pStyle w:val="aff5"/>
              <w:ind w:firstLine="437"/>
              <w:rPr>
                <w:sz w:val="24"/>
                <w:szCs w:val="24"/>
              </w:rPr>
            </w:pPr>
            <w:r w:rsidRPr="00065E70">
              <w:rPr>
                <w:sz w:val="24"/>
                <w:szCs w:val="24"/>
              </w:rPr>
              <w:t>Ширина проезжей части улиц и проездов принимается:</w:t>
            </w:r>
          </w:p>
          <w:p w:rsidR="00301941" w:rsidRPr="00065E70" w:rsidRDefault="00301941" w:rsidP="00E7422D">
            <w:pPr>
              <w:pStyle w:val="a0"/>
              <w:rPr>
                <w:sz w:val="24"/>
                <w:szCs w:val="24"/>
              </w:rPr>
            </w:pPr>
            <w:r w:rsidRPr="00065E70">
              <w:rPr>
                <w:sz w:val="24"/>
                <w:szCs w:val="24"/>
              </w:rPr>
              <w:t>для улиц не менее 7,0 м;</w:t>
            </w:r>
          </w:p>
          <w:p w:rsidR="00301941" w:rsidRPr="0077581C" w:rsidRDefault="00301941" w:rsidP="00E7422D">
            <w:pPr>
              <w:pStyle w:val="a0"/>
              <w:rPr>
                <w:sz w:val="24"/>
                <w:szCs w:val="24"/>
              </w:rPr>
            </w:pPr>
            <w:r w:rsidRPr="00065E70">
              <w:rPr>
                <w:sz w:val="24"/>
                <w:szCs w:val="24"/>
              </w:rPr>
              <w:t>для проездов не менее 3,5 м.</w:t>
            </w:r>
          </w:p>
          <w:p w:rsidR="00301941" w:rsidRPr="00364F45" w:rsidRDefault="00301941" w:rsidP="00E7422D">
            <w:pPr>
              <w:ind w:firstLine="437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Максимальная торговая площадь магазинов — 150 кв. м</w:t>
            </w:r>
          </w:p>
        </w:tc>
      </w:tr>
    </w:tbl>
    <w:p w:rsidR="00301941" w:rsidRDefault="00301941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301941" w:rsidRPr="00464F4E" w:rsidRDefault="00301941" w:rsidP="00E7422D">
      <w:pPr>
        <w:widowControl/>
        <w:tabs>
          <w:tab w:val="clear" w:pos="567"/>
        </w:tabs>
        <w:ind w:left="426" w:firstLine="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*</w:t>
      </w:r>
      <w:r w:rsidRPr="00464F4E">
        <w:rPr>
          <w:rFonts w:ascii="Times New Roman" w:hAnsi="Times New Roman" w:cs="Times New Roman"/>
          <w:b/>
          <w:bCs/>
        </w:rPr>
        <w:t>Ограничения использования земельных участков и объектов капитального строительства</w:t>
      </w:r>
      <w:r w:rsidRPr="00464F4E">
        <w:rPr>
          <w:rFonts w:ascii="Times New Roman" w:hAnsi="Times New Roman" w:cs="Times New Roman"/>
          <w:bCs/>
        </w:rPr>
        <w:t>: На территории малоэтажной застройки на приусадебных участках запрещается строительство стоянок для грузового транспорта и транспорта для перевозки людей, находящегося в личной собственности, кроме автотранспорта грузоподъемностью менее 1,5 тонн.</w:t>
      </w:r>
    </w:p>
    <w:p w:rsidR="00301941" w:rsidRDefault="00301941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2D5F60" w:rsidRPr="00B568C2" w:rsidRDefault="002D5F60" w:rsidP="00E7422D">
      <w:pPr>
        <w:ind w:right="-1"/>
        <w:jc w:val="center"/>
        <w:rPr>
          <w:rFonts w:ascii="Times New Roman" w:hAnsi="Times New Roman" w:cs="Times New Roman"/>
          <w:b/>
        </w:rPr>
      </w:pPr>
      <w:r w:rsidRPr="00B568C2">
        <w:rPr>
          <w:rFonts w:ascii="Times New Roman" w:hAnsi="Times New Roman" w:cs="Times New Roman"/>
          <w:b/>
        </w:rPr>
        <w:t xml:space="preserve">Статья </w:t>
      </w:r>
      <w:r w:rsidR="000D724C" w:rsidRPr="00B568C2">
        <w:rPr>
          <w:rFonts w:ascii="Times New Roman" w:hAnsi="Times New Roman" w:cs="Times New Roman"/>
          <w:b/>
        </w:rPr>
        <w:t>11</w:t>
      </w:r>
      <w:r w:rsidRPr="00B568C2">
        <w:rPr>
          <w:rFonts w:ascii="Times New Roman" w:hAnsi="Times New Roman" w:cs="Times New Roman"/>
          <w:b/>
        </w:rPr>
        <w:t xml:space="preserve">. Общественно-деловые </w:t>
      </w:r>
      <w:r w:rsidR="00F773BD" w:rsidRPr="00B568C2">
        <w:rPr>
          <w:rFonts w:ascii="Times New Roman" w:hAnsi="Times New Roman" w:cs="Times New Roman"/>
          <w:b/>
        </w:rPr>
        <w:t>зоны</w:t>
      </w:r>
    </w:p>
    <w:p w:rsidR="000D724C" w:rsidRPr="00B568C2" w:rsidRDefault="000D724C" w:rsidP="00E7422D">
      <w:pPr>
        <w:widowControl/>
        <w:tabs>
          <w:tab w:val="clear" w:pos="567"/>
        </w:tabs>
        <w:ind w:firstLine="0"/>
        <w:jc w:val="left"/>
        <w:rPr>
          <w:rFonts w:ascii="Times New Roman" w:hAnsi="Times New Roman" w:cs="Times New Roman"/>
          <w:b/>
          <w:bCs/>
        </w:rPr>
      </w:pPr>
    </w:p>
    <w:p w:rsidR="000D724C" w:rsidRPr="00B568C2" w:rsidRDefault="000D724C" w:rsidP="00E7422D">
      <w:pPr>
        <w:pStyle w:val="ConsNormal"/>
        <w:widowControl/>
        <w:tabs>
          <w:tab w:val="left" w:pos="-142"/>
          <w:tab w:val="left" w:pos="142"/>
          <w:tab w:val="left" w:pos="426"/>
        </w:tabs>
        <w:ind w:left="426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68C2">
        <w:rPr>
          <w:rFonts w:ascii="Times New Roman" w:hAnsi="Times New Roman" w:cs="Times New Roman"/>
          <w:sz w:val="24"/>
          <w:szCs w:val="24"/>
        </w:rPr>
        <w:t>Цели выделения:</w:t>
      </w:r>
    </w:p>
    <w:p w:rsidR="000F48E6" w:rsidRPr="005C2AA6" w:rsidRDefault="000F48E6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-</w:t>
      </w:r>
      <w:r w:rsidRPr="005C2AA6">
        <w:rPr>
          <w:rFonts w:ascii="Times New Roman" w:hAnsi="Times New Roman" w:cs="Times New Roman"/>
          <w:color w:val="333333"/>
        </w:rPr>
        <w:t xml:space="preserve"> для обеспечения правовых условий использования и строительства новых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 В общественно-деловых зонах могут размещаться жилые дома, гостиницы, подземные или многоэтажные гаражи.</w:t>
      </w:r>
    </w:p>
    <w:p w:rsidR="00D4720D" w:rsidRDefault="00D4720D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З</w:t>
      </w:r>
      <w:r w:rsidRPr="005C2AA6">
        <w:rPr>
          <w:rFonts w:ascii="Times New Roman" w:hAnsi="Times New Roman" w:cs="Times New Roman"/>
          <w:color w:val="333333"/>
        </w:rPr>
        <w:t>она объектов административно-делового и общественно</w:t>
      </w:r>
      <w:r>
        <w:rPr>
          <w:rFonts w:ascii="Times New Roman" w:hAnsi="Times New Roman" w:cs="Times New Roman"/>
          <w:color w:val="333333"/>
        </w:rPr>
        <w:t>го назначения (ОД</w:t>
      </w:r>
      <w:r w:rsidRPr="005C2AA6">
        <w:rPr>
          <w:rFonts w:ascii="Times New Roman" w:hAnsi="Times New Roman" w:cs="Times New Roman"/>
          <w:color w:val="333333"/>
        </w:rPr>
        <w:t>) включает в себя участки, предназначенные для размещения административно-деловых, общественных, культурных и иных объектов федерального, регионального и обще</w:t>
      </w:r>
      <w:r w:rsidR="00527BDD">
        <w:rPr>
          <w:rFonts w:ascii="Times New Roman" w:hAnsi="Times New Roman" w:cs="Times New Roman"/>
          <w:color w:val="333333"/>
        </w:rPr>
        <w:t>поселенче</w:t>
      </w:r>
      <w:r w:rsidRPr="005C2AA6">
        <w:rPr>
          <w:rFonts w:ascii="Times New Roman" w:hAnsi="Times New Roman" w:cs="Times New Roman"/>
          <w:color w:val="333333"/>
        </w:rPr>
        <w:t>ского значения, коммерческих объектов, объектов торговли, общественного питания, бытового обслуживания и иных объектов, связанных с обеспечением жизнедеятельности граждан.</w:t>
      </w:r>
    </w:p>
    <w:p w:rsidR="00E7422D" w:rsidRDefault="00E7422D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8"/>
        <w:gridCol w:w="1701"/>
        <w:gridCol w:w="3260"/>
        <w:gridCol w:w="889"/>
        <w:gridCol w:w="3278"/>
        <w:gridCol w:w="886"/>
        <w:gridCol w:w="3595"/>
      </w:tblGrid>
      <w:tr w:rsidR="004265B2" w:rsidRPr="00B568C2" w:rsidTr="00B367BD">
        <w:tc>
          <w:tcPr>
            <w:tcW w:w="913" w:type="pct"/>
            <w:gridSpan w:val="2"/>
            <w:vMerge w:val="restart"/>
          </w:tcPr>
          <w:p w:rsidR="004265B2" w:rsidRPr="00B568C2" w:rsidRDefault="004265B2" w:rsidP="00E7422D">
            <w:pPr>
              <w:pStyle w:val="ConsPlusNormal"/>
              <w:widowControl/>
              <w:tabs>
                <w:tab w:val="left" w:pos="660"/>
                <w:tab w:val="center" w:pos="136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вид</w:t>
            </w:r>
          </w:p>
          <w:p w:rsidR="004265B2" w:rsidRPr="00B568C2" w:rsidRDefault="004265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424" w:type="pct"/>
            <w:gridSpan w:val="2"/>
          </w:tcPr>
          <w:p w:rsidR="004265B2" w:rsidRPr="00B568C2" w:rsidRDefault="004265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429" w:type="pct"/>
            <w:gridSpan w:val="2"/>
          </w:tcPr>
          <w:p w:rsidR="004265B2" w:rsidRPr="00B568C2" w:rsidRDefault="004265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34" w:type="pct"/>
          </w:tcPr>
          <w:p w:rsidR="004265B2" w:rsidRPr="00B568C2" w:rsidRDefault="004265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4265B2" w:rsidRPr="00B568C2" w:rsidTr="006971EB">
        <w:tc>
          <w:tcPr>
            <w:tcW w:w="913" w:type="pct"/>
            <w:gridSpan w:val="2"/>
            <w:vMerge/>
          </w:tcPr>
          <w:p w:rsidR="004265B2" w:rsidRPr="00B568C2" w:rsidRDefault="004265B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4265B2" w:rsidRPr="00B568C2" w:rsidRDefault="004265B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5" w:type="pct"/>
          </w:tcPr>
          <w:p w:rsidR="004265B2" w:rsidRPr="00B568C2" w:rsidRDefault="004265B2" w:rsidP="00E7422D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4265B2" w:rsidRPr="00B568C2" w:rsidRDefault="004265B2" w:rsidP="00E7422D">
            <w:pPr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125" w:type="pct"/>
          </w:tcPr>
          <w:p w:rsidR="004265B2" w:rsidRPr="00B568C2" w:rsidRDefault="004265B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4" w:type="pct"/>
          </w:tcPr>
          <w:p w:rsidR="004265B2" w:rsidRPr="00B568C2" w:rsidRDefault="004265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4265B2" w:rsidRPr="00B568C2" w:rsidRDefault="004265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234" w:type="pct"/>
          </w:tcPr>
          <w:p w:rsidR="004265B2" w:rsidRPr="00B568C2" w:rsidRDefault="004265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4265B2" w:rsidRPr="00B568C2" w:rsidTr="006971EB">
        <w:tc>
          <w:tcPr>
            <w:tcW w:w="329" w:type="pct"/>
          </w:tcPr>
          <w:p w:rsidR="004265B2" w:rsidRPr="00B568C2" w:rsidRDefault="004265B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4" w:type="pct"/>
          </w:tcPr>
          <w:p w:rsidR="004265B2" w:rsidRPr="00B568C2" w:rsidRDefault="004265B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19" w:type="pct"/>
          </w:tcPr>
          <w:p w:rsidR="004265B2" w:rsidRPr="00B568C2" w:rsidRDefault="004265B2" w:rsidP="00E7422D">
            <w:pPr>
              <w:pStyle w:val="af3"/>
              <w:tabs>
                <w:tab w:val="center" w:pos="1806"/>
                <w:tab w:val="left" w:pos="2340"/>
              </w:tabs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ab/>
              <w:t>3</w:t>
            </w:r>
            <w:r w:rsidRPr="00B568C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5" w:type="pct"/>
          </w:tcPr>
          <w:p w:rsidR="004265B2" w:rsidRPr="00B568C2" w:rsidRDefault="004265B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25" w:type="pct"/>
          </w:tcPr>
          <w:p w:rsidR="004265B2" w:rsidRPr="00B568C2" w:rsidRDefault="004265B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4" w:type="pct"/>
          </w:tcPr>
          <w:p w:rsidR="004265B2" w:rsidRPr="00B568C2" w:rsidRDefault="004265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4" w:type="pct"/>
          </w:tcPr>
          <w:p w:rsidR="004265B2" w:rsidRPr="00B568C2" w:rsidRDefault="004265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A22B2" w:rsidRPr="00B568C2" w:rsidTr="006971EB">
        <w:tc>
          <w:tcPr>
            <w:tcW w:w="329" w:type="pct"/>
            <w:vMerge w:val="restart"/>
          </w:tcPr>
          <w:p w:rsidR="003A22B2" w:rsidRPr="00B568C2" w:rsidRDefault="003A22B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A22B2" w:rsidRPr="00B568C2" w:rsidRDefault="003A22B2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584" w:type="pct"/>
            <w:vMerge w:val="restart"/>
          </w:tcPr>
          <w:p w:rsidR="003A22B2" w:rsidRPr="00B568C2" w:rsidRDefault="003A22B2" w:rsidP="00E7422D">
            <w:pPr>
              <w:ind w:firstLine="33"/>
              <w:jc w:val="left"/>
              <w:rPr>
                <w:rFonts w:ascii="Times New Roman" w:eastAsia="Calibri" w:hAnsi="Times New Roman" w:cs="Times New Roman"/>
                <w:lang w:eastAsia="ar-SA"/>
              </w:rPr>
            </w:pPr>
            <w:r w:rsidRPr="00B568C2">
              <w:rPr>
                <w:rFonts w:ascii="Times New Roman" w:eastAsia="Calibri" w:hAnsi="Times New Roman" w:cs="Times New Roman"/>
                <w:lang w:eastAsia="ar-SA"/>
              </w:rPr>
              <w:t>зона делового, обществен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B568C2">
              <w:rPr>
                <w:rFonts w:ascii="Times New Roman" w:eastAsia="Calibri" w:hAnsi="Times New Roman" w:cs="Times New Roman"/>
                <w:lang w:eastAsia="ar-SA"/>
              </w:rPr>
              <w:t>ного и коммер</w:t>
            </w:r>
            <w:r>
              <w:rPr>
                <w:rFonts w:ascii="Times New Roman" w:eastAsia="Calibri" w:hAnsi="Times New Roman" w:cs="Times New Roman"/>
                <w:lang w:eastAsia="ar-SA"/>
              </w:rPr>
              <w:t>-че</w:t>
            </w:r>
            <w:r w:rsidRPr="00B568C2">
              <w:rPr>
                <w:rFonts w:ascii="Times New Roman" w:eastAsia="Calibri" w:hAnsi="Times New Roman" w:cs="Times New Roman"/>
                <w:lang w:eastAsia="ar-SA"/>
              </w:rPr>
              <w:t>ского назначения</w:t>
            </w:r>
          </w:p>
        </w:tc>
        <w:tc>
          <w:tcPr>
            <w:tcW w:w="1119" w:type="pct"/>
          </w:tcPr>
          <w:p w:rsidR="003A22B2" w:rsidRPr="006971EB" w:rsidRDefault="00812141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305" w:type="pct"/>
          </w:tcPr>
          <w:p w:rsidR="003A22B2" w:rsidRPr="00B568C2" w:rsidRDefault="0081214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125" w:type="pct"/>
          </w:tcPr>
          <w:p w:rsidR="003A22B2" w:rsidRPr="00B568C2" w:rsidRDefault="00812141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304" w:type="pct"/>
          </w:tcPr>
          <w:p w:rsidR="003A22B2" w:rsidRPr="00B568C2" w:rsidRDefault="0081214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234" w:type="pct"/>
            <w:vMerge w:val="restart"/>
          </w:tcPr>
          <w:p w:rsidR="001D753D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753D">
              <w:rPr>
                <w:rFonts w:ascii="Times New Roman" w:hAnsi="Times New Roman" w:cs="Times New Roman"/>
                <w:sz w:val="24"/>
                <w:szCs w:val="24"/>
              </w:rPr>
              <w:t>скверы, бульвары, набережные;</w:t>
            </w:r>
          </w:p>
          <w:p w:rsidR="001D753D" w:rsidRDefault="001D753D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площади;</w:t>
            </w:r>
          </w:p>
          <w:p w:rsidR="003A22B2" w:rsidRPr="00B568C2" w:rsidRDefault="001D753D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5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2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A22B2" w:rsidRPr="00B568C2">
              <w:rPr>
                <w:rFonts w:ascii="Times New Roman" w:hAnsi="Times New Roman" w:cs="Times New Roman"/>
                <w:sz w:val="24"/>
                <w:szCs w:val="24"/>
              </w:rPr>
              <w:t>азмещение объектов некапитального строительства мелкорозничной торговли и общественного питания;</w:t>
            </w:r>
          </w:p>
          <w:p w:rsidR="003A22B2" w:rsidRPr="00B568C2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  <w:p w:rsidR="003A22B2" w:rsidRPr="00216AEE" w:rsidRDefault="003A22B2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216AEE">
              <w:rPr>
                <w:rFonts w:ascii="Times New Roman" w:hAnsi="Times New Roman" w:cs="Times New Roman"/>
                <w:sz w:val="24"/>
                <w:szCs w:val="24"/>
              </w:rPr>
              <w:t xml:space="preserve">аземные автостоянки </w:t>
            </w:r>
            <w:r w:rsidRPr="00216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закрытого и открытого типа перед объектами деловых, культурных, обслуживающих и коммерческих видов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2B2" w:rsidRPr="00216AEE" w:rsidRDefault="003A22B2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216AEE">
              <w:rPr>
                <w:rFonts w:ascii="Times New Roman" w:hAnsi="Times New Roman" w:cs="Times New Roman"/>
                <w:sz w:val="24"/>
                <w:szCs w:val="24"/>
              </w:rPr>
              <w:t>етские площадки, площадки для отдыха, спортивных занятий</w:t>
            </w:r>
            <w:r w:rsidR="007C50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2B2" w:rsidRPr="00216AEE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216AEE">
              <w:rPr>
                <w:rFonts w:ascii="Times New Roman" w:hAnsi="Times New Roman" w:cs="Times New Roman"/>
                <w:sz w:val="24"/>
                <w:szCs w:val="24"/>
              </w:rPr>
              <w:t>лощадки хозяйственные</w:t>
            </w:r>
            <w:r w:rsidR="007C50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501E" w:rsidRPr="00B568C2" w:rsidRDefault="001D753D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A22B2">
              <w:rPr>
                <w:rFonts w:ascii="Times New Roman" w:hAnsi="Times New Roman" w:cs="Times New Roman"/>
              </w:rPr>
              <w:t xml:space="preserve"> о</w:t>
            </w:r>
            <w:r w:rsidR="003A22B2" w:rsidRPr="00216AEE">
              <w:rPr>
                <w:rFonts w:ascii="Times New Roman" w:hAnsi="Times New Roman" w:cs="Times New Roman"/>
              </w:rPr>
              <w:t>бъекты инженерно-технического обеспечения и транспорта, необходимые для обеспечения объектов разрешенных видов использования</w:t>
            </w:r>
            <w:r w:rsidR="007C501E">
              <w:rPr>
                <w:rFonts w:ascii="Times New Roman" w:hAnsi="Times New Roman" w:cs="Times New Roman"/>
              </w:rPr>
              <w:t>;</w:t>
            </w:r>
          </w:p>
          <w:p w:rsidR="003A22B2" w:rsidRDefault="003A22B2" w:rsidP="00E742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216AEE">
              <w:rPr>
                <w:rFonts w:ascii="Times New Roman" w:hAnsi="Times New Roman" w:cs="Times New Roman"/>
                <w:sz w:val="24"/>
                <w:szCs w:val="24"/>
              </w:rPr>
              <w:t>бъекты, обеспечивающие безопасность объектов основных и условно разрешенных видов использования, включая противопожарную</w:t>
            </w:r>
            <w:r w:rsidR="007C50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410" w:rsidRDefault="007C501E" w:rsidP="00E7422D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D74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общественные туалеты;</w:t>
            </w:r>
          </w:p>
          <w:p w:rsidR="007C501E" w:rsidRDefault="007C501E" w:rsidP="00E742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D74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площадки для мусоросборников;</w:t>
            </w:r>
          </w:p>
          <w:p w:rsidR="00BD7410" w:rsidRPr="00BD7410" w:rsidRDefault="007C501E" w:rsidP="00E742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BD7410" w:rsidRPr="00BD74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антенны сотовой, радиорелейной и спутниковой связи</w:t>
            </w:r>
            <w:r w:rsidR="00BD7410" w:rsidRPr="00BD741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D7410" w:rsidRPr="00BD741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D7410" w:rsidRPr="00BD741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3A22B2" w:rsidRPr="00B568C2" w:rsidTr="006971EB">
        <w:tc>
          <w:tcPr>
            <w:tcW w:w="329" w:type="pct"/>
            <w:vMerge/>
          </w:tcPr>
          <w:p w:rsidR="003A22B2" w:rsidRPr="00B568C2" w:rsidRDefault="003A22B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3A22B2" w:rsidRPr="00B568C2" w:rsidRDefault="003A22B2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3A22B2" w:rsidRPr="006971EB" w:rsidRDefault="00812141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305" w:type="pct"/>
          </w:tcPr>
          <w:p w:rsidR="003A22B2" w:rsidRPr="00B568C2" w:rsidRDefault="0081214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125" w:type="pct"/>
          </w:tcPr>
          <w:p w:rsidR="003A22B2" w:rsidRPr="00B568C2" w:rsidRDefault="00812141" w:rsidP="00E7422D">
            <w:pPr>
              <w:pStyle w:val="af3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Среднеэтажная </w:t>
            </w:r>
            <w:r w:rsidRPr="00B568C2">
              <w:rPr>
                <w:rFonts w:ascii="Times New Roman" w:hAnsi="Times New Roman" w:cs="Times New Roman"/>
              </w:rPr>
              <w:t xml:space="preserve">  жилая застройка</w:t>
            </w:r>
          </w:p>
        </w:tc>
        <w:tc>
          <w:tcPr>
            <w:tcW w:w="304" w:type="pct"/>
          </w:tcPr>
          <w:p w:rsidR="003A22B2" w:rsidRPr="00B568C2" w:rsidRDefault="0081214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4" w:type="pct"/>
            <w:vMerge/>
          </w:tcPr>
          <w:p w:rsidR="003A22B2" w:rsidRPr="00B568C2" w:rsidRDefault="003A22B2" w:rsidP="00E74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B2" w:rsidRPr="00B568C2" w:rsidTr="006971EB">
        <w:tc>
          <w:tcPr>
            <w:tcW w:w="329" w:type="pct"/>
            <w:vMerge/>
          </w:tcPr>
          <w:p w:rsidR="003A22B2" w:rsidRPr="00B568C2" w:rsidRDefault="003A22B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3A22B2" w:rsidRPr="00B568C2" w:rsidRDefault="003A22B2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3A22B2" w:rsidRPr="006971EB" w:rsidRDefault="00812141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</w:tc>
        <w:tc>
          <w:tcPr>
            <w:tcW w:w="305" w:type="pct"/>
          </w:tcPr>
          <w:p w:rsidR="003A22B2" w:rsidRPr="00B568C2" w:rsidRDefault="0081214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1125" w:type="pct"/>
          </w:tcPr>
          <w:p w:rsidR="003A22B2" w:rsidRPr="00B568C2" w:rsidRDefault="00812141" w:rsidP="00E7422D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</w:t>
            </w:r>
          </w:p>
        </w:tc>
        <w:tc>
          <w:tcPr>
            <w:tcW w:w="304" w:type="pct"/>
          </w:tcPr>
          <w:p w:rsidR="003A22B2" w:rsidRPr="00B568C2" w:rsidRDefault="0081214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234" w:type="pct"/>
            <w:vMerge/>
          </w:tcPr>
          <w:p w:rsidR="003A22B2" w:rsidRPr="00216AEE" w:rsidRDefault="003A22B2" w:rsidP="00E74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F96" w:rsidRPr="00B568C2" w:rsidTr="00384F96">
        <w:trPr>
          <w:trHeight w:val="292"/>
        </w:trPr>
        <w:tc>
          <w:tcPr>
            <w:tcW w:w="329" w:type="pct"/>
            <w:vMerge/>
          </w:tcPr>
          <w:p w:rsidR="00384F96" w:rsidRPr="00B568C2" w:rsidRDefault="00384F96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384F96" w:rsidRPr="00B568C2" w:rsidRDefault="00384F96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384F96" w:rsidRDefault="00384F96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  <w:p w:rsidR="00384F96" w:rsidRDefault="00384F96" w:rsidP="00E7422D"/>
          <w:p w:rsidR="00384F96" w:rsidRPr="00384F96" w:rsidRDefault="00384F96" w:rsidP="00E7422D">
            <w:pPr>
              <w:jc w:val="right"/>
            </w:pPr>
          </w:p>
        </w:tc>
        <w:tc>
          <w:tcPr>
            <w:tcW w:w="305" w:type="pct"/>
          </w:tcPr>
          <w:p w:rsidR="00384F96" w:rsidRPr="00B568C2" w:rsidRDefault="00384F96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125" w:type="pct"/>
            <w:vMerge w:val="restart"/>
          </w:tcPr>
          <w:p w:rsidR="00384F96" w:rsidRPr="00812141" w:rsidRDefault="00384F96" w:rsidP="00E7422D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и просвещение (объекты дошкольного, школьного, высшего </w:t>
            </w:r>
            <w:r>
              <w:rPr>
                <w:rFonts w:ascii="Times New Roman" w:hAnsi="Times New Roman" w:cs="Times New Roman"/>
              </w:rPr>
              <w:lastRenderedPageBreak/>
              <w:t>образования)</w:t>
            </w:r>
          </w:p>
        </w:tc>
        <w:tc>
          <w:tcPr>
            <w:tcW w:w="304" w:type="pct"/>
            <w:vMerge w:val="restart"/>
          </w:tcPr>
          <w:p w:rsidR="00384F96" w:rsidRPr="00B568C2" w:rsidRDefault="00384F96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1234" w:type="pct"/>
            <w:vMerge/>
          </w:tcPr>
          <w:p w:rsidR="00384F96" w:rsidRPr="00216AEE" w:rsidRDefault="00384F96" w:rsidP="00E74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F96" w:rsidRPr="00B568C2" w:rsidTr="006971EB">
        <w:tc>
          <w:tcPr>
            <w:tcW w:w="329" w:type="pct"/>
            <w:vMerge/>
          </w:tcPr>
          <w:p w:rsidR="00384F96" w:rsidRPr="00B568C2" w:rsidRDefault="00384F96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384F96" w:rsidRPr="00B568C2" w:rsidRDefault="00384F96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384F96" w:rsidRDefault="00384F96" w:rsidP="00E7422D">
            <w:pPr>
              <w:pStyle w:val="ConsNormal"/>
              <w:widowControl/>
              <w:tabs>
                <w:tab w:val="left" w:pos="927"/>
                <w:tab w:val="right" w:pos="3044"/>
              </w:tabs>
              <w:suppressAutoHyphens/>
              <w:autoSpaceDE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центры (торгово-развлекательные центры)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5" w:type="pct"/>
          </w:tcPr>
          <w:p w:rsidR="00384F96" w:rsidRDefault="00384F96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125" w:type="pct"/>
            <w:vMerge/>
          </w:tcPr>
          <w:p w:rsidR="00384F96" w:rsidRDefault="00384F96" w:rsidP="00E7422D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vMerge/>
          </w:tcPr>
          <w:p w:rsidR="00384F96" w:rsidRDefault="00384F96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  <w:vMerge/>
          </w:tcPr>
          <w:p w:rsidR="00384F96" w:rsidRPr="00216AEE" w:rsidRDefault="00384F96" w:rsidP="00E74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B2" w:rsidRPr="00B568C2" w:rsidTr="006971EB">
        <w:trPr>
          <w:trHeight w:val="730"/>
        </w:trPr>
        <w:tc>
          <w:tcPr>
            <w:tcW w:w="329" w:type="pct"/>
            <w:vMerge/>
          </w:tcPr>
          <w:p w:rsidR="003A22B2" w:rsidRPr="00B568C2" w:rsidRDefault="003A22B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3A22B2" w:rsidRPr="00B568C2" w:rsidRDefault="003A22B2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3A22B2" w:rsidRPr="006971EB" w:rsidRDefault="00812141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305" w:type="pct"/>
          </w:tcPr>
          <w:p w:rsidR="003A22B2" w:rsidRPr="00B568C2" w:rsidRDefault="0081214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125" w:type="pct"/>
          </w:tcPr>
          <w:p w:rsidR="003A22B2" w:rsidRPr="00B568C2" w:rsidRDefault="001D753D" w:rsidP="00E7422D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04" w:type="pct"/>
          </w:tcPr>
          <w:p w:rsidR="003A22B2" w:rsidRPr="00B568C2" w:rsidRDefault="001D753D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234" w:type="pct"/>
            <w:vMerge/>
          </w:tcPr>
          <w:p w:rsidR="003A22B2" w:rsidRPr="00216AEE" w:rsidRDefault="003A22B2" w:rsidP="00E74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9F9" w:rsidRPr="00B568C2" w:rsidTr="006971EB">
        <w:tc>
          <w:tcPr>
            <w:tcW w:w="329" w:type="pct"/>
            <w:vMerge/>
          </w:tcPr>
          <w:p w:rsidR="008129F9" w:rsidRPr="00B568C2" w:rsidRDefault="008129F9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8129F9" w:rsidRPr="00B568C2" w:rsidRDefault="008129F9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8129F9" w:rsidRPr="006971EB" w:rsidRDefault="008129F9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971EB">
              <w:rPr>
                <w:rFonts w:ascii="Times New Roman" w:hAnsi="Times New Roman" w:cs="Times New Roman"/>
              </w:rPr>
              <w:t>остиничное обслуживание</w:t>
            </w:r>
          </w:p>
        </w:tc>
        <w:tc>
          <w:tcPr>
            <w:tcW w:w="305" w:type="pct"/>
          </w:tcPr>
          <w:p w:rsidR="008129F9" w:rsidRPr="00B568C2" w:rsidRDefault="008129F9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125" w:type="pct"/>
          </w:tcPr>
          <w:p w:rsidR="008129F9" w:rsidRPr="00106CEF" w:rsidRDefault="008129F9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568C2">
              <w:rPr>
                <w:rFonts w:ascii="Times New Roman" w:hAnsi="Times New Roman" w:cs="Times New Roman"/>
              </w:rPr>
              <w:t>бслуживание автотранспорта</w:t>
            </w:r>
          </w:p>
        </w:tc>
        <w:tc>
          <w:tcPr>
            <w:tcW w:w="304" w:type="pct"/>
          </w:tcPr>
          <w:p w:rsidR="008129F9" w:rsidRPr="00B568C2" w:rsidRDefault="008129F9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234" w:type="pct"/>
            <w:vMerge/>
          </w:tcPr>
          <w:p w:rsidR="008129F9" w:rsidRPr="00216AEE" w:rsidRDefault="008129F9" w:rsidP="00E742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29F9" w:rsidRPr="00B568C2" w:rsidTr="006971EB">
        <w:tc>
          <w:tcPr>
            <w:tcW w:w="329" w:type="pct"/>
            <w:vMerge/>
          </w:tcPr>
          <w:p w:rsidR="008129F9" w:rsidRPr="00B568C2" w:rsidRDefault="008129F9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8129F9" w:rsidRPr="00B568C2" w:rsidRDefault="008129F9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8129F9" w:rsidRPr="006971EB" w:rsidRDefault="008129F9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  <w:r w:rsidR="00384F96">
              <w:rPr>
                <w:rFonts w:ascii="Times New Roman" w:hAnsi="Times New Roman" w:cs="Times New Roman"/>
                <w:sz w:val="24"/>
                <w:szCs w:val="24"/>
              </w:rPr>
              <w:t xml:space="preserve"> (кроме торговли автотранспортными средствами)</w:t>
            </w:r>
          </w:p>
        </w:tc>
        <w:tc>
          <w:tcPr>
            <w:tcW w:w="305" w:type="pct"/>
          </w:tcPr>
          <w:p w:rsidR="008129F9" w:rsidRPr="00B568C2" w:rsidRDefault="008129F9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125" w:type="pct"/>
          </w:tcPr>
          <w:p w:rsidR="008129F9" w:rsidRPr="00B568C2" w:rsidRDefault="008129F9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 w:rsidRPr="00106CEF">
              <w:rPr>
                <w:rFonts w:ascii="Times New Roman" w:hAnsi="Times New Roman" w:cs="Times New Roman"/>
              </w:rPr>
              <w:t xml:space="preserve">Объекты </w:t>
            </w:r>
            <w:r>
              <w:rPr>
                <w:rFonts w:ascii="Times New Roman" w:hAnsi="Times New Roman" w:cs="Times New Roman"/>
              </w:rPr>
              <w:t xml:space="preserve">автомобильного </w:t>
            </w:r>
            <w:r w:rsidRPr="00106CEF">
              <w:rPr>
                <w:rFonts w:ascii="Times New Roman" w:hAnsi="Times New Roman" w:cs="Times New Roman"/>
              </w:rPr>
              <w:t>транспорта (АЗС, СТО, автомойки)</w:t>
            </w:r>
          </w:p>
        </w:tc>
        <w:tc>
          <w:tcPr>
            <w:tcW w:w="304" w:type="pct"/>
          </w:tcPr>
          <w:p w:rsidR="008129F9" w:rsidRPr="00B568C2" w:rsidRDefault="008129F9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234" w:type="pct"/>
            <w:vMerge/>
          </w:tcPr>
          <w:p w:rsidR="008129F9" w:rsidRPr="00216AEE" w:rsidRDefault="008129F9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51" w:rsidRPr="00B568C2" w:rsidTr="006971EB">
        <w:tc>
          <w:tcPr>
            <w:tcW w:w="329" w:type="pct"/>
            <w:vMerge/>
          </w:tcPr>
          <w:p w:rsidR="007E7551" w:rsidRPr="00B568C2" w:rsidRDefault="007E755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E7551" w:rsidRPr="00B568C2" w:rsidRDefault="007E7551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E7551" w:rsidRPr="006971EB" w:rsidRDefault="007E7551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культуры</w:t>
            </w:r>
          </w:p>
        </w:tc>
        <w:tc>
          <w:tcPr>
            <w:tcW w:w="305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125" w:type="pct"/>
          </w:tcPr>
          <w:p w:rsidR="007E7551" w:rsidRPr="00106CEF" w:rsidRDefault="007E7551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здравоохранения (дневные стационары, родильные дома, санатории, профилактории)</w:t>
            </w:r>
          </w:p>
        </w:tc>
        <w:tc>
          <w:tcPr>
            <w:tcW w:w="304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234" w:type="pct"/>
            <w:vMerge/>
          </w:tcPr>
          <w:p w:rsidR="007E7551" w:rsidRPr="00B568C2" w:rsidRDefault="007E7551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51" w:rsidRPr="00B568C2" w:rsidTr="006971EB">
        <w:tc>
          <w:tcPr>
            <w:tcW w:w="329" w:type="pct"/>
            <w:vMerge/>
          </w:tcPr>
          <w:p w:rsidR="007E7551" w:rsidRPr="00B568C2" w:rsidRDefault="007E755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E7551" w:rsidRPr="00B568C2" w:rsidRDefault="007E7551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E7551" w:rsidRPr="00384F96" w:rsidRDefault="007E7551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F96">
              <w:rPr>
                <w:rFonts w:ascii="Times New Roman" w:hAnsi="Times New Roman" w:cs="Times New Roman"/>
                <w:sz w:val="24"/>
                <w:szCs w:val="24"/>
              </w:rPr>
              <w:t>Объекты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(поликлиники, консультации, диагностические центры, диспансеры, стоматологические кабинеты, травмпункты)</w:t>
            </w:r>
          </w:p>
        </w:tc>
        <w:tc>
          <w:tcPr>
            <w:tcW w:w="305" w:type="pct"/>
          </w:tcPr>
          <w:p w:rsidR="007E7551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125" w:type="pct"/>
          </w:tcPr>
          <w:p w:rsidR="007E7551" w:rsidRPr="00B568C2" w:rsidRDefault="007E7551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 (бани)</w:t>
            </w:r>
          </w:p>
        </w:tc>
        <w:tc>
          <w:tcPr>
            <w:tcW w:w="304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234" w:type="pct"/>
            <w:vMerge/>
          </w:tcPr>
          <w:p w:rsidR="007E7551" w:rsidRPr="00B568C2" w:rsidRDefault="007E7551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51" w:rsidRPr="00B568C2" w:rsidTr="006971EB">
        <w:tc>
          <w:tcPr>
            <w:tcW w:w="329" w:type="pct"/>
            <w:vMerge/>
          </w:tcPr>
          <w:p w:rsidR="007E7551" w:rsidRPr="00B568C2" w:rsidRDefault="007E755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E7551" w:rsidRPr="00B568C2" w:rsidRDefault="007E7551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E7551" w:rsidRPr="00384F96" w:rsidRDefault="007E7551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(физкультурно-спортивные сооружения открытого типа, крытые физкультурно-оздоровительные сооружения, детские и юношеские спортивные школы)</w:t>
            </w:r>
          </w:p>
        </w:tc>
        <w:tc>
          <w:tcPr>
            <w:tcW w:w="305" w:type="pct"/>
          </w:tcPr>
          <w:p w:rsidR="007E7551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25" w:type="pct"/>
          </w:tcPr>
          <w:p w:rsidR="007E7551" w:rsidRPr="00106CEF" w:rsidRDefault="007E7551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  <w:vMerge/>
          </w:tcPr>
          <w:p w:rsidR="007E7551" w:rsidRPr="00B568C2" w:rsidRDefault="007E7551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51" w:rsidRPr="00B568C2" w:rsidTr="006971EB">
        <w:tc>
          <w:tcPr>
            <w:tcW w:w="329" w:type="pct"/>
            <w:vMerge/>
          </w:tcPr>
          <w:p w:rsidR="007E7551" w:rsidRPr="00B568C2" w:rsidRDefault="007E755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E7551" w:rsidRPr="00B568C2" w:rsidRDefault="007E7551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E7551" w:rsidRPr="006971EB" w:rsidRDefault="007E7551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305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25" w:type="pct"/>
          </w:tcPr>
          <w:p w:rsidR="007E7551" w:rsidRPr="00106CEF" w:rsidRDefault="007E7551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  <w:vMerge/>
          </w:tcPr>
          <w:p w:rsidR="007E7551" w:rsidRPr="00B568C2" w:rsidRDefault="007E7551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51" w:rsidRPr="00B568C2" w:rsidTr="006971EB">
        <w:tc>
          <w:tcPr>
            <w:tcW w:w="329" w:type="pct"/>
            <w:vMerge/>
          </w:tcPr>
          <w:p w:rsidR="007E7551" w:rsidRPr="00B568C2" w:rsidRDefault="007E755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E7551" w:rsidRPr="00B568C2" w:rsidRDefault="007E7551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E7551" w:rsidRPr="006971EB" w:rsidRDefault="007E7551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1E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и физкультурно – оздоровительные учреждения</w:t>
            </w:r>
          </w:p>
        </w:tc>
        <w:tc>
          <w:tcPr>
            <w:tcW w:w="305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25" w:type="pct"/>
          </w:tcPr>
          <w:p w:rsidR="007E7551" w:rsidRPr="00B568C2" w:rsidRDefault="007E7551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  <w:vMerge/>
          </w:tcPr>
          <w:p w:rsidR="007E7551" w:rsidRPr="00B568C2" w:rsidRDefault="007E7551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51" w:rsidRPr="00B568C2" w:rsidTr="006971EB">
        <w:tc>
          <w:tcPr>
            <w:tcW w:w="329" w:type="pct"/>
            <w:vMerge/>
          </w:tcPr>
          <w:p w:rsidR="007E7551" w:rsidRPr="00B568C2" w:rsidRDefault="007E755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E7551" w:rsidRPr="00B568C2" w:rsidRDefault="007E7551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E7551" w:rsidRPr="006971EB" w:rsidRDefault="007E7551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просвещение </w:t>
            </w:r>
            <w:r w:rsidRPr="006971EB">
              <w:rPr>
                <w:rFonts w:ascii="Times New Roman" w:hAnsi="Times New Roman" w:cs="Times New Roman"/>
                <w:sz w:val="24"/>
                <w:szCs w:val="24"/>
              </w:rPr>
              <w:t xml:space="preserve">(объекты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специального и </w:t>
            </w:r>
            <w:r w:rsidRPr="006971EB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образования)</w:t>
            </w:r>
          </w:p>
        </w:tc>
        <w:tc>
          <w:tcPr>
            <w:tcW w:w="305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1125" w:type="pct"/>
          </w:tcPr>
          <w:p w:rsidR="007E7551" w:rsidRPr="00B568C2" w:rsidRDefault="007E7551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  <w:vMerge/>
          </w:tcPr>
          <w:p w:rsidR="007E7551" w:rsidRPr="00B568C2" w:rsidRDefault="007E7551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51" w:rsidRPr="00B568C2" w:rsidTr="006971EB">
        <w:tc>
          <w:tcPr>
            <w:tcW w:w="329" w:type="pct"/>
            <w:vMerge/>
          </w:tcPr>
          <w:p w:rsidR="007E7551" w:rsidRPr="00B568C2" w:rsidRDefault="007E755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E7551" w:rsidRPr="00B568C2" w:rsidRDefault="007E7551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E7551" w:rsidRPr="006971EB" w:rsidRDefault="007E7551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05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125" w:type="pct"/>
          </w:tcPr>
          <w:p w:rsidR="007E7551" w:rsidRPr="00B568C2" w:rsidRDefault="007E7551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  <w:vMerge/>
          </w:tcPr>
          <w:p w:rsidR="007E7551" w:rsidRPr="00B568C2" w:rsidRDefault="007E7551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51" w:rsidRPr="00B568C2" w:rsidTr="00E265AA">
        <w:trPr>
          <w:trHeight w:val="335"/>
        </w:trPr>
        <w:tc>
          <w:tcPr>
            <w:tcW w:w="329" w:type="pct"/>
            <w:vMerge/>
          </w:tcPr>
          <w:p w:rsidR="007E7551" w:rsidRPr="00B568C2" w:rsidRDefault="007E755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E7551" w:rsidRPr="00B568C2" w:rsidRDefault="007E7551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E7551" w:rsidRPr="006971EB" w:rsidRDefault="007E7551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(кроме бань)</w:t>
            </w:r>
          </w:p>
        </w:tc>
        <w:tc>
          <w:tcPr>
            <w:tcW w:w="305" w:type="pc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125" w:type="pct"/>
            <w:vMerge w:val="restart"/>
          </w:tcPr>
          <w:p w:rsidR="007E7551" w:rsidRPr="00B568C2" w:rsidRDefault="007E7551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vMerge w:val="restart"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  <w:vMerge/>
          </w:tcPr>
          <w:p w:rsidR="007E7551" w:rsidRPr="00B568C2" w:rsidRDefault="007E7551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51" w:rsidRPr="00B568C2" w:rsidTr="00E265AA">
        <w:trPr>
          <w:trHeight w:val="424"/>
        </w:trPr>
        <w:tc>
          <w:tcPr>
            <w:tcW w:w="329" w:type="pct"/>
            <w:vMerge/>
          </w:tcPr>
          <w:p w:rsidR="007E7551" w:rsidRPr="00B568C2" w:rsidRDefault="007E755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E7551" w:rsidRPr="00B568C2" w:rsidRDefault="007E7551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E7551" w:rsidRDefault="007E7551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пользование территории</w:t>
            </w:r>
          </w:p>
        </w:tc>
        <w:tc>
          <w:tcPr>
            <w:tcW w:w="305" w:type="pct"/>
          </w:tcPr>
          <w:p w:rsidR="007E7551" w:rsidRPr="00602F4B" w:rsidRDefault="007E755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1125" w:type="pct"/>
            <w:vMerge/>
          </w:tcPr>
          <w:p w:rsidR="007E7551" w:rsidRPr="00106CEF" w:rsidRDefault="007E7551" w:rsidP="00E7422D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vMerge/>
          </w:tcPr>
          <w:p w:rsidR="007E7551" w:rsidRPr="00B568C2" w:rsidRDefault="007E7551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  <w:vMerge/>
          </w:tcPr>
          <w:p w:rsidR="007E7551" w:rsidRPr="00B568C2" w:rsidRDefault="007E7551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194" w:rsidRDefault="00B81194" w:rsidP="0064636A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p w:rsidR="0064636A" w:rsidRPr="00E35745" w:rsidRDefault="0064636A" w:rsidP="0064636A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E35745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b/>
          <w:color w:val="333333"/>
        </w:rPr>
        <w:t xml:space="preserve"> (подзон</w:t>
      </w:r>
      <w:r w:rsidR="00834944">
        <w:rPr>
          <w:rFonts w:ascii="Times New Roman" w:hAnsi="Times New Roman" w:cs="Times New Roman"/>
          <w:b/>
          <w:color w:val="333333"/>
        </w:rPr>
        <w:t>а</w:t>
      </w:r>
      <w:r>
        <w:rPr>
          <w:rFonts w:ascii="Times New Roman" w:hAnsi="Times New Roman" w:cs="Times New Roman"/>
          <w:b/>
          <w:color w:val="333333"/>
        </w:rPr>
        <w:t xml:space="preserve"> ОД)</w:t>
      </w:r>
    </w:p>
    <w:p w:rsidR="0064636A" w:rsidRPr="005C2AA6" w:rsidRDefault="0064636A" w:rsidP="0064636A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14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6236"/>
        <w:gridCol w:w="7643"/>
      </w:tblGrid>
      <w:tr w:rsidR="0064636A" w:rsidRPr="00E35745" w:rsidTr="00393797">
        <w:tc>
          <w:tcPr>
            <w:tcW w:w="560" w:type="dxa"/>
            <w:hideMark/>
          </w:tcPr>
          <w:p w:rsidR="0064636A" w:rsidRPr="00364F45" w:rsidRDefault="0064636A" w:rsidP="003937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64636A" w:rsidRPr="00364F45" w:rsidRDefault="0064636A" w:rsidP="003937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64636A" w:rsidRPr="00364F45" w:rsidRDefault="0064636A" w:rsidP="003937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64636A" w:rsidRPr="005C2AA6" w:rsidTr="00393797">
        <w:tc>
          <w:tcPr>
            <w:tcW w:w="560" w:type="dxa"/>
            <w:hideMark/>
          </w:tcPr>
          <w:p w:rsidR="0064636A" w:rsidRPr="00364F45" w:rsidRDefault="0064636A" w:rsidP="00393797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64636A" w:rsidRPr="00364F45" w:rsidRDefault="0064636A" w:rsidP="00393797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0" w:type="auto"/>
            <w:hideMark/>
          </w:tcPr>
          <w:p w:rsidR="0064636A" w:rsidRPr="00364F45" w:rsidRDefault="0064636A" w:rsidP="00393797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земельного участка </w:t>
            </w:r>
            <w:r w:rsidRPr="0045192D">
              <w:rPr>
                <w:rFonts w:ascii="Times New Roman" w:hAnsi="Times New Roman" w:cs="Times New Roman"/>
              </w:rPr>
              <w:t>определяется по заданию на проектирование или в соответствии с действующими техническими регламентами</w:t>
            </w:r>
            <w:r>
              <w:rPr>
                <w:rFonts w:ascii="Times New Roman" w:hAnsi="Times New Roman" w:cs="Times New Roman"/>
              </w:rPr>
              <w:t xml:space="preserve"> и нормативными документами.</w:t>
            </w:r>
          </w:p>
        </w:tc>
      </w:tr>
      <w:tr w:rsidR="0064636A" w:rsidRPr="005C2AA6" w:rsidTr="00393797">
        <w:tc>
          <w:tcPr>
            <w:tcW w:w="560" w:type="dxa"/>
            <w:hideMark/>
          </w:tcPr>
          <w:p w:rsidR="0064636A" w:rsidRPr="00364F45" w:rsidRDefault="0064636A" w:rsidP="00393797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hideMark/>
          </w:tcPr>
          <w:p w:rsidR="0064636A" w:rsidRPr="00364F45" w:rsidRDefault="0064636A" w:rsidP="00393797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0" w:type="auto"/>
            <w:hideMark/>
          </w:tcPr>
          <w:p w:rsidR="0064636A" w:rsidRDefault="0064636A" w:rsidP="00393797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Минимальные отступы от границ земельного участка – 2 м;</w:t>
            </w:r>
          </w:p>
          <w:p w:rsidR="0064636A" w:rsidRDefault="0064636A" w:rsidP="00393797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отступ от границ земельного участка – 3 м.</w:t>
            </w:r>
          </w:p>
          <w:p w:rsidR="0064636A" w:rsidRPr="00825AE2" w:rsidRDefault="0064636A" w:rsidP="00393797">
            <w:pPr>
              <w:pStyle w:val="a"/>
              <w:numPr>
                <w:ilvl w:val="0"/>
                <w:numId w:val="0"/>
              </w:numPr>
              <w:ind w:firstLine="574"/>
              <w:rPr>
                <w:sz w:val="24"/>
                <w:szCs w:val="24"/>
              </w:rPr>
            </w:pPr>
          </w:p>
        </w:tc>
      </w:tr>
      <w:tr w:rsidR="0064636A" w:rsidRPr="005C2AA6" w:rsidTr="00393797">
        <w:tc>
          <w:tcPr>
            <w:tcW w:w="560" w:type="dxa"/>
            <w:hideMark/>
          </w:tcPr>
          <w:p w:rsidR="0064636A" w:rsidRPr="00364F45" w:rsidRDefault="0064636A" w:rsidP="00393797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hideMark/>
          </w:tcPr>
          <w:p w:rsidR="0064636A" w:rsidRPr="00364F45" w:rsidRDefault="0064636A" w:rsidP="00393797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0" w:type="auto"/>
            <w:hideMark/>
          </w:tcPr>
          <w:p w:rsidR="0064636A" w:rsidRPr="00364F45" w:rsidRDefault="0064636A" w:rsidP="00393797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5</w:t>
            </w:r>
            <w:r w:rsidRPr="00364F45">
              <w:rPr>
                <w:rFonts w:ascii="Times New Roman" w:hAnsi="Times New Roman" w:cs="Times New Roman"/>
              </w:rPr>
              <w:t xml:space="preserve"> этажей</w:t>
            </w:r>
          </w:p>
        </w:tc>
      </w:tr>
      <w:tr w:rsidR="0064636A" w:rsidRPr="005C2AA6" w:rsidTr="00393797">
        <w:tc>
          <w:tcPr>
            <w:tcW w:w="560" w:type="dxa"/>
            <w:hideMark/>
          </w:tcPr>
          <w:p w:rsidR="0064636A" w:rsidRPr="00364F45" w:rsidRDefault="0064636A" w:rsidP="00393797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hideMark/>
          </w:tcPr>
          <w:p w:rsidR="0064636A" w:rsidRPr="000F0063" w:rsidRDefault="0064636A" w:rsidP="00393797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</w:rPr>
              <w:t>М</w:t>
            </w:r>
            <w:r w:rsidRPr="000F0063">
              <w:rPr>
                <w:rFonts w:ascii="Times New Roman" w:hAnsi="Times New Roman" w:cs="Arial"/>
              </w:rPr>
              <w:t>аксимальный процент застройки в границах земельного участка</w:t>
            </w:r>
          </w:p>
        </w:tc>
        <w:tc>
          <w:tcPr>
            <w:tcW w:w="0" w:type="auto"/>
            <w:hideMark/>
          </w:tcPr>
          <w:p w:rsidR="0064636A" w:rsidRPr="000F0063" w:rsidRDefault="0064636A" w:rsidP="00393797">
            <w:pPr>
              <w:widowControl/>
              <w:tabs>
                <w:tab w:val="clear" w:pos="567"/>
              </w:tabs>
              <w:ind w:firstLine="5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75%</w:t>
            </w:r>
          </w:p>
        </w:tc>
      </w:tr>
      <w:tr w:rsidR="0064636A" w:rsidRPr="005C2AA6" w:rsidTr="00393797">
        <w:tc>
          <w:tcPr>
            <w:tcW w:w="560" w:type="dxa"/>
            <w:hideMark/>
          </w:tcPr>
          <w:p w:rsidR="0064636A" w:rsidRPr="00364F45" w:rsidRDefault="0064636A" w:rsidP="00393797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hideMark/>
          </w:tcPr>
          <w:p w:rsidR="0064636A" w:rsidRPr="00364F45" w:rsidRDefault="0064636A" w:rsidP="00393797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Минимальный отступ от красной линии до зданий, строений, сооружений</w:t>
            </w:r>
          </w:p>
        </w:tc>
        <w:tc>
          <w:tcPr>
            <w:tcW w:w="0" w:type="auto"/>
            <w:hideMark/>
          </w:tcPr>
          <w:p w:rsidR="0064636A" w:rsidRPr="0077581C" w:rsidRDefault="0064636A" w:rsidP="00393797">
            <w:pPr>
              <w:pStyle w:val="aff5"/>
              <w:rPr>
                <w:sz w:val="24"/>
                <w:szCs w:val="24"/>
              </w:rPr>
            </w:pPr>
            <w:r w:rsidRPr="009B45FC">
              <w:rPr>
                <w:sz w:val="24"/>
                <w:szCs w:val="24"/>
              </w:rPr>
              <w:t>Здания в общественно-деловой зоне следует размещать с отступом от красных линий.</w:t>
            </w:r>
            <w:r w:rsidRPr="009B45FC">
              <w:t xml:space="preserve"> </w:t>
            </w:r>
            <w:r w:rsidRPr="009B45FC">
              <w:rPr>
                <w:sz w:val="24"/>
                <w:szCs w:val="24"/>
              </w:rPr>
              <w:t>Размещение зданий по красной линии допускается в условиях реконструкции сложившейся застройки при соответствующем обосновании.</w:t>
            </w:r>
          </w:p>
        </w:tc>
      </w:tr>
      <w:tr w:rsidR="0064636A" w:rsidRPr="005C2AA6" w:rsidTr="00393797">
        <w:tc>
          <w:tcPr>
            <w:tcW w:w="560" w:type="dxa"/>
            <w:hideMark/>
          </w:tcPr>
          <w:p w:rsidR="0064636A" w:rsidRPr="00364F45" w:rsidRDefault="0064636A" w:rsidP="00393797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hideMark/>
          </w:tcPr>
          <w:p w:rsidR="0064636A" w:rsidRPr="00825AE2" w:rsidRDefault="0064636A" w:rsidP="00393797">
            <w:pPr>
              <w:textAlignment w:val="baseline"/>
              <w:rPr>
                <w:rFonts w:ascii="Times New Roman" w:hAnsi="Times New Roman"/>
              </w:rPr>
            </w:pPr>
            <w:r w:rsidRPr="00825AE2">
              <w:rPr>
                <w:rFonts w:ascii="Times New Roman" w:hAnsi="Times New Roman" w:cs="Arial"/>
              </w:rPr>
              <w:t>Максимальные выступы за красную линию частей зданий, строений, сооружений</w:t>
            </w:r>
          </w:p>
        </w:tc>
        <w:tc>
          <w:tcPr>
            <w:tcW w:w="0" w:type="auto"/>
            <w:hideMark/>
          </w:tcPr>
          <w:p w:rsidR="0064636A" w:rsidRPr="00825AE2" w:rsidRDefault="0064636A" w:rsidP="00393797">
            <w:pPr>
              <w:pStyle w:val="aff5"/>
              <w:rPr>
                <w:sz w:val="24"/>
                <w:szCs w:val="24"/>
              </w:rPr>
            </w:pPr>
            <w:r w:rsidRPr="00825AE2">
              <w:rPr>
                <w:rFonts w:cs="Arial"/>
                <w:sz w:val="24"/>
                <w:szCs w:val="24"/>
                <w:lang w:eastAsia="ru-RU"/>
              </w:rPr>
              <w:t>В отношении балконов, эркеров, козырьков - не более 3 метров и выше 3,5 метров от уровня земли</w:t>
            </w:r>
          </w:p>
        </w:tc>
      </w:tr>
      <w:tr w:rsidR="0064636A" w:rsidRPr="005C2AA6" w:rsidTr="00393797">
        <w:tc>
          <w:tcPr>
            <w:tcW w:w="560" w:type="dxa"/>
            <w:hideMark/>
          </w:tcPr>
          <w:p w:rsidR="0064636A" w:rsidRDefault="0064636A" w:rsidP="00393797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64636A" w:rsidRDefault="0064636A" w:rsidP="00393797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hideMark/>
          </w:tcPr>
          <w:p w:rsidR="0064636A" w:rsidRPr="00364F45" w:rsidRDefault="0064636A" w:rsidP="00393797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параметры</w:t>
            </w:r>
          </w:p>
        </w:tc>
        <w:tc>
          <w:tcPr>
            <w:tcW w:w="0" w:type="auto"/>
            <w:hideMark/>
          </w:tcPr>
          <w:p w:rsidR="0064636A" w:rsidRPr="00364F45" w:rsidRDefault="0064636A" w:rsidP="00393797">
            <w:pPr>
              <w:ind w:firstLine="43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8065A">
              <w:rPr>
                <w:rFonts w:ascii="Times New Roman" w:hAnsi="Times New Roman" w:cs="Times New Roman"/>
              </w:rPr>
              <w:t xml:space="preserve"> соответствии  с действующими техническими регламентами</w:t>
            </w:r>
            <w:r>
              <w:rPr>
                <w:rFonts w:ascii="Times New Roman" w:hAnsi="Times New Roman" w:cs="Times New Roman"/>
              </w:rPr>
              <w:t xml:space="preserve"> и нормативными документами</w:t>
            </w:r>
            <w:r w:rsidRPr="0088065A">
              <w:rPr>
                <w:rFonts w:ascii="Times New Roman" w:hAnsi="Times New Roman" w:cs="Times New Roman"/>
              </w:rPr>
              <w:t>.</w:t>
            </w:r>
          </w:p>
        </w:tc>
      </w:tr>
    </w:tbl>
    <w:p w:rsidR="009B45FC" w:rsidRDefault="009B45FC" w:rsidP="00E7422D">
      <w:pPr>
        <w:widowControl/>
        <w:tabs>
          <w:tab w:val="clear" w:pos="567"/>
        </w:tabs>
        <w:ind w:left="14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4720D" w:rsidRDefault="00D4720D" w:rsidP="00E7422D">
      <w:pPr>
        <w:widowControl/>
        <w:tabs>
          <w:tab w:val="clear" w:pos="56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333333"/>
        </w:rPr>
        <w:t>Зона объектов образования (ОН</w:t>
      </w:r>
      <w:r w:rsidRPr="005C2AA6">
        <w:rPr>
          <w:rFonts w:ascii="Times New Roman" w:hAnsi="Times New Roman" w:cs="Times New Roman"/>
          <w:color w:val="333333"/>
        </w:rPr>
        <w:t>) включает в</w:t>
      </w:r>
      <w:r w:rsidR="00B81194">
        <w:rPr>
          <w:rFonts w:ascii="Times New Roman" w:hAnsi="Times New Roman" w:cs="Times New Roman"/>
          <w:color w:val="333333"/>
        </w:rPr>
        <w:t xml:space="preserve"> себя участки</w:t>
      </w:r>
      <w:r w:rsidRPr="005C2AA6">
        <w:rPr>
          <w:rFonts w:ascii="Times New Roman" w:hAnsi="Times New Roman" w:cs="Times New Roman"/>
          <w:color w:val="333333"/>
        </w:rPr>
        <w:t>, предназначенные для размещения объектов дошкольного, начального общего и средне</w:t>
      </w:r>
      <w:r>
        <w:rPr>
          <w:rFonts w:ascii="Times New Roman" w:hAnsi="Times New Roman" w:cs="Times New Roman"/>
          <w:color w:val="333333"/>
        </w:rPr>
        <w:t xml:space="preserve">го (полного) общего образования, </w:t>
      </w:r>
      <w:r w:rsidRPr="005C2AA6">
        <w:rPr>
          <w:rFonts w:ascii="Times New Roman" w:hAnsi="Times New Roman" w:cs="Times New Roman"/>
          <w:color w:val="333333"/>
        </w:rPr>
        <w:t>объектов среднего профессионального и высшего профессионального образования, научно-исследовательских объектов и иных объектов, связанных с ними.</w:t>
      </w:r>
      <w:r w:rsidRPr="00D472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57C10" w:rsidRPr="00D4720D" w:rsidRDefault="00157C10" w:rsidP="00E7422D">
      <w:pPr>
        <w:widowControl/>
        <w:tabs>
          <w:tab w:val="clear" w:pos="5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4720D" w:rsidRPr="005C2AA6" w:rsidRDefault="00D4720D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8"/>
        <w:gridCol w:w="1701"/>
        <w:gridCol w:w="3260"/>
        <w:gridCol w:w="889"/>
        <w:gridCol w:w="3278"/>
        <w:gridCol w:w="886"/>
        <w:gridCol w:w="3595"/>
      </w:tblGrid>
      <w:tr w:rsidR="000F48E6" w:rsidRPr="00B568C2" w:rsidTr="009A68C6">
        <w:tc>
          <w:tcPr>
            <w:tcW w:w="913" w:type="pct"/>
            <w:gridSpan w:val="2"/>
            <w:vMerge w:val="restart"/>
          </w:tcPr>
          <w:p w:rsidR="000F48E6" w:rsidRPr="00B568C2" w:rsidRDefault="000F48E6" w:rsidP="00E7422D">
            <w:pPr>
              <w:pStyle w:val="ConsPlusNormal"/>
              <w:widowControl/>
              <w:tabs>
                <w:tab w:val="left" w:pos="660"/>
                <w:tab w:val="center" w:pos="136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вид</w:t>
            </w:r>
          </w:p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424" w:type="pct"/>
            <w:gridSpan w:val="2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429" w:type="pct"/>
            <w:gridSpan w:val="2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0F48E6" w:rsidRPr="00B568C2" w:rsidTr="009A68C6">
        <w:tc>
          <w:tcPr>
            <w:tcW w:w="913" w:type="pct"/>
            <w:gridSpan w:val="2"/>
            <w:vMerge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5" w:type="pct"/>
          </w:tcPr>
          <w:p w:rsidR="000F48E6" w:rsidRPr="00B568C2" w:rsidRDefault="000F48E6" w:rsidP="00E7422D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0F48E6" w:rsidRPr="00B568C2" w:rsidRDefault="000F48E6" w:rsidP="00E7422D">
            <w:pPr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12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0F48E6" w:rsidRPr="00B568C2" w:rsidTr="009A68C6">
        <w:tc>
          <w:tcPr>
            <w:tcW w:w="329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4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19" w:type="pct"/>
          </w:tcPr>
          <w:p w:rsidR="000F48E6" w:rsidRPr="00B568C2" w:rsidRDefault="000F48E6" w:rsidP="00E7422D">
            <w:pPr>
              <w:pStyle w:val="af3"/>
              <w:tabs>
                <w:tab w:val="center" w:pos="1806"/>
                <w:tab w:val="left" w:pos="2340"/>
              </w:tabs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ab/>
              <w:t>3</w:t>
            </w:r>
            <w:r w:rsidRPr="00B568C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2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C501E" w:rsidRPr="00B568C2" w:rsidTr="009A68C6">
        <w:tc>
          <w:tcPr>
            <w:tcW w:w="329" w:type="pct"/>
            <w:vMerge w:val="restart"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C501E" w:rsidRPr="00B568C2" w:rsidRDefault="007C501E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584" w:type="pct"/>
            <w:vMerge w:val="restart"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eastAsia="Calibri" w:hAnsi="Times New Roman" w:cs="Times New Roman"/>
                <w:lang w:eastAsia="ar-SA"/>
              </w:rPr>
            </w:pPr>
            <w:r w:rsidRPr="00943E9F">
              <w:rPr>
                <w:rFonts w:ascii="Times New Roman" w:hAnsi="Times New Roman" w:cs="Times New Roman"/>
              </w:rPr>
              <w:t>зона объектов образования и просвещения</w:t>
            </w: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/>
              <w:jc w:val="left"/>
              <w:rPr>
                <w:rFonts w:ascii="Times New Roman" w:hAnsi="Times New Roman" w:cs="Times New Roman"/>
              </w:rPr>
            </w:pPr>
            <w:r w:rsidRPr="00C70BFB">
              <w:rPr>
                <w:rFonts w:ascii="Times New Roman" w:hAnsi="Times New Roman" w:cs="Times New Roman"/>
              </w:rPr>
              <w:t>обеспечение научной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" w:type="pct"/>
            <w:vMerge w:val="restart"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1125" w:type="pct"/>
          </w:tcPr>
          <w:p w:rsidR="007C501E" w:rsidRPr="004265B2" w:rsidRDefault="007C501E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304" w:type="pct"/>
          </w:tcPr>
          <w:p w:rsidR="007C501E" w:rsidRPr="004265B2" w:rsidRDefault="007C501E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1234" w:type="pct"/>
            <w:vMerge w:val="restart"/>
          </w:tcPr>
          <w:p w:rsidR="00B12497" w:rsidRDefault="00B12497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спортплощадки, теннисные корты;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спортивно-оздоровительные комплексы, бассейны;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объекты общественного питания;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BC3B12">
              <w:rPr>
                <w:rFonts w:ascii="Times New Roman" w:hAnsi="Times New Roman" w:cs="Times New Roman"/>
                <w:sz w:val="24"/>
                <w:szCs w:val="24"/>
              </w:rPr>
              <w:t>бъекты инженерно-технического обеспечения и транспорта, необходимые для обеспечения объектов разрешенных видов использования;</w:t>
            </w:r>
            <w:r w:rsidRPr="00BC3B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2497" w:rsidRDefault="00B1249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Pr="00BC3B12">
              <w:rPr>
                <w:rFonts w:ascii="Times New Roman" w:hAnsi="Times New Roman"/>
                <w:sz w:val="24"/>
                <w:szCs w:val="24"/>
              </w:rPr>
              <w:t>адземные автостоянки закрытого и открытого типа;</w:t>
            </w:r>
            <w:r w:rsidRPr="00BC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01E" w:rsidRPr="007C501E" w:rsidRDefault="00B1249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общественные туалеты;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площадки для мусоросборников;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антенны сотовой, радиорелейной и спутниковой связи;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BC3B12">
              <w:rPr>
                <w:rFonts w:ascii="Times New Roman" w:hAnsi="Times New Roman" w:cs="Times New Roman"/>
                <w:sz w:val="24"/>
                <w:szCs w:val="24"/>
              </w:rPr>
              <w:t xml:space="preserve">бъекты, обеспечивающие </w:t>
            </w:r>
            <w:r w:rsidRPr="00BC3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объектов основных и условно разрешенных видов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ания, включая противопожарную;</w:t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7C501E"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научно-исследовательские институты</w:t>
            </w:r>
          </w:p>
        </w:tc>
        <w:tc>
          <w:tcPr>
            <w:tcW w:w="305" w:type="pct"/>
            <w:vMerge/>
          </w:tcPr>
          <w:p w:rsidR="007C501E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6971EB" w:rsidRDefault="007C501E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проектные институты,</w:t>
            </w:r>
          </w:p>
        </w:tc>
        <w:tc>
          <w:tcPr>
            <w:tcW w:w="305" w:type="pct"/>
            <w:vMerge/>
          </w:tcPr>
          <w:p w:rsidR="007C501E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центры</w:t>
            </w:r>
          </w:p>
        </w:tc>
        <w:tc>
          <w:tcPr>
            <w:tcW w:w="305" w:type="pct"/>
            <w:vMerge/>
          </w:tcPr>
          <w:p w:rsidR="007C501E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опытно-конструкторские центры</w:t>
            </w:r>
          </w:p>
        </w:tc>
        <w:tc>
          <w:tcPr>
            <w:tcW w:w="305" w:type="pct"/>
            <w:vMerge/>
          </w:tcPr>
          <w:p w:rsidR="007C501E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капитального строительства для ведения сельского и лесного хозяйства</w:t>
            </w:r>
          </w:p>
        </w:tc>
        <w:tc>
          <w:tcPr>
            <w:tcW w:w="305" w:type="pct"/>
            <w:vMerge/>
          </w:tcPr>
          <w:p w:rsidR="007C501E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и просвещение</w:t>
            </w:r>
          </w:p>
        </w:tc>
        <w:tc>
          <w:tcPr>
            <w:tcW w:w="305" w:type="pct"/>
            <w:vMerge w:val="restart"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ясли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сады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лицеи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гимназии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технические училища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колледжи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художественные, музыкальные школы и училища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 w:rsidRPr="00C70BFB">
              <w:rPr>
                <w:rFonts w:ascii="Times New Roman" w:hAnsi="Times New Roman" w:cs="Times New Roman"/>
              </w:rPr>
              <w:t>образовательные кружки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общества знаний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  <w:vMerge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C70BFB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организации, осуществляющие деятельность по воспитанию, образованию и просвещению</w:t>
            </w:r>
          </w:p>
        </w:tc>
        <w:tc>
          <w:tcPr>
            <w:tcW w:w="305" w:type="pct"/>
            <w:vMerge/>
          </w:tcPr>
          <w:p w:rsidR="007C501E" w:rsidRPr="00C70BF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9A68C6">
        <w:tc>
          <w:tcPr>
            <w:tcW w:w="329" w:type="pct"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717D77" w:rsidRDefault="007C501E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717D77">
              <w:rPr>
                <w:rFonts w:ascii="Times New Roman" w:hAnsi="Times New Roman" w:cs="Times New Roman"/>
              </w:rPr>
              <w:t>Объекты здравоохранения</w:t>
            </w:r>
            <w:r>
              <w:rPr>
                <w:rFonts w:ascii="Times New Roman" w:hAnsi="Times New Roman" w:cs="Times New Roman"/>
              </w:rPr>
              <w:t xml:space="preserve"> (амбулаторно-поликлинические объекты)</w:t>
            </w:r>
          </w:p>
        </w:tc>
        <w:tc>
          <w:tcPr>
            <w:tcW w:w="305" w:type="pct"/>
          </w:tcPr>
          <w:p w:rsidR="007C501E" w:rsidRDefault="007C501E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F71BC5">
        <w:trPr>
          <w:trHeight w:val="187"/>
        </w:trPr>
        <w:tc>
          <w:tcPr>
            <w:tcW w:w="329" w:type="pct"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Default="007C501E" w:rsidP="00E7422D">
            <w:pPr>
              <w:pStyle w:val="af3"/>
              <w:ind w:left="0" w:firstLine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 (</w:t>
            </w:r>
            <w:r>
              <w:rPr>
                <w:rFonts w:ascii="Times New Roman" w:hAnsi="Times New Roman" w:cs="Times New Roman"/>
              </w:rPr>
              <w:t>физкультурно-спортивные сооружения открытого типа, крытые физкультурно-оздоровительные сооружения, детские и юношеские спортивные школы)</w:t>
            </w:r>
          </w:p>
        </w:tc>
        <w:tc>
          <w:tcPr>
            <w:tcW w:w="305" w:type="pct"/>
          </w:tcPr>
          <w:p w:rsidR="007C501E" w:rsidRDefault="007C501E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F71BC5">
        <w:trPr>
          <w:trHeight w:val="187"/>
        </w:trPr>
        <w:tc>
          <w:tcPr>
            <w:tcW w:w="329" w:type="pct"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6971EB" w:rsidRDefault="007C501E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культуры</w:t>
            </w:r>
          </w:p>
        </w:tc>
        <w:tc>
          <w:tcPr>
            <w:tcW w:w="305" w:type="pct"/>
          </w:tcPr>
          <w:p w:rsidR="007C501E" w:rsidRPr="00B568C2" w:rsidRDefault="007C501E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F71BC5">
        <w:trPr>
          <w:trHeight w:val="187"/>
        </w:trPr>
        <w:tc>
          <w:tcPr>
            <w:tcW w:w="329" w:type="pct"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Pr="0000664F" w:rsidRDefault="007C501E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Бытовое</w:t>
            </w:r>
            <w:r w:rsidRPr="0000664F">
              <w:rPr>
                <w:rFonts w:ascii="Times New Roman" w:hAnsi="Times New Roman" w:cs="Times New Roman"/>
                <w:bCs/>
              </w:rPr>
              <w:t xml:space="preserve"> обслуживани</w:t>
            </w:r>
            <w:r>
              <w:rPr>
                <w:rFonts w:ascii="Times New Roman" w:hAnsi="Times New Roman" w:cs="Times New Roman"/>
                <w:bCs/>
              </w:rPr>
              <w:t>е</w:t>
            </w:r>
          </w:p>
        </w:tc>
        <w:tc>
          <w:tcPr>
            <w:tcW w:w="305" w:type="pct"/>
          </w:tcPr>
          <w:p w:rsidR="007C501E" w:rsidRPr="00B568C2" w:rsidRDefault="007C501E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1E" w:rsidRPr="00B568C2" w:rsidTr="00F71BC5">
        <w:trPr>
          <w:trHeight w:val="187"/>
        </w:trPr>
        <w:tc>
          <w:tcPr>
            <w:tcW w:w="329" w:type="pct"/>
          </w:tcPr>
          <w:p w:rsidR="007C501E" w:rsidRPr="00B568C2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7C501E" w:rsidRPr="00943E9F" w:rsidRDefault="007C501E" w:rsidP="00E7422D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C501E" w:rsidRDefault="007C501E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пользование территории</w:t>
            </w:r>
          </w:p>
        </w:tc>
        <w:tc>
          <w:tcPr>
            <w:tcW w:w="305" w:type="pct"/>
          </w:tcPr>
          <w:p w:rsidR="007C501E" w:rsidRPr="00602F4B" w:rsidRDefault="007C501E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1125" w:type="pct"/>
          </w:tcPr>
          <w:p w:rsidR="007C501E" w:rsidRPr="00B568C2" w:rsidRDefault="007C50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501E" w:rsidRPr="00B568C2" w:rsidRDefault="007C50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720D" w:rsidRDefault="00D4720D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5B2D68" w:rsidRPr="00E35745" w:rsidRDefault="005B2D68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E35745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5B2D68" w:rsidRPr="00E35745" w:rsidRDefault="005B2D68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tbl>
      <w:tblPr>
        <w:tblW w:w="14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6427"/>
        <w:gridCol w:w="7452"/>
      </w:tblGrid>
      <w:tr w:rsidR="00A375AC" w:rsidRPr="00E35745" w:rsidTr="00F7431A">
        <w:tc>
          <w:tcPr>
            <w:tcW w:w="560" w:type="dxa"/>
            <w:hideMark/>
          </w:tcPr>
          <w:p w:rsidR="00A375AC" w:rsidRPr="00364F45" w:rsidRDefault="00A375AC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A375AC" w:rsidRPr="00364F45" w:rsidRDefault="00A375AC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A375AC" w:rsidRPr="00364F45" w:rsidRDefault="00A375AC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A375AC" w:rsidRPr="005C2AA6" w:rsidTr="00F7431A">
        <w:tc>
          <w:tcPr>
            <w:tcW w:w="560" w:type="dxa"/>
            <w:hideMark/>
          </w:tcPr>
          <w:p w:rsidR="00A375AC" w:rsidRPr="00364F45" w:rsidRDefault="00A375AC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A375AC" w:rsidRPr="00364F45" w:rsidRDefault="00A375AC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0" w:type="auto"/>
            <w:hideMark/>
          </w:tcPr>
          <w:p w:rsidR="00A375AC" w:rsidRPr="0045192D" w:rsidRDefault="00A375AC" w:rsidP="00E7422D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5192D">
              <w:rPr>
                <w:rFonts w:ascii="Times New Roman" w:hAnsi="Times New Roman" w:cs="Times New Roman"/>
                <w:b/>
              </w:rPr>
              <w:t>Объекты образования</w:t>
            </w:r>
          </w:p>
          <w:p w:rsidR="00A375AC" w:rsidRPr="0045192D" w:rsidRDefault="00A375AC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2D">
              <w:rPr>
                <w:rFonts w:ascii="Times New Roman" w:hAnsi="Times New Roman" w:cs="Times New Roman"/>
                <w:b/>
                <w:sz w:val="24"/>
                <w:szCs w:val="24"/>
              </w:rPr>
              <w:t>(объекты дошкольного, начального и среднего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192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образования):</w:t>
            </w:r>
          </w:p>
          <w:p w:rsidR="00A375AC" w:rsidRPr="0045192D" w:rsidRDefault="00A375AC" w:rsidP="00E7422D">
            <w:pPr>
              <w:widowControl/>
              <w:tabs>
                <w:tab w:val="clear" w:pos="567"/>
              </w:tabs>
              <w:ind w:firstLine="0"/>
              <w:rPr>
                <w:rFonts w:ascii="Times New Roman" w:hAnsi="Times New Roman" w:cs="Times New Roman"/>
              </w:rPr>
            </w:pPr>
            <w:r w:rsidRPr="0045192D">
              <w:rPr>
                <w:rFonts w:ascii="Times New Roman" w:hAnsi="Times New Roman" w:cs="Times New Roman"/>
              </w:rPr>
              <w:t>Размер земельного участка дошкольных учреждений не менее 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192D">
              <w:rPr>
                <w:rFonts w:ascii="Times New Roman" w:hAnsi="Times New Roman" w:cs="Times New Roman"/>
              </w:rPr>
              <w:t xml:space="preserve">м </w:t>
            </w:r>
            <w:r w:rsidRPr="0045192D">
              <w:rPr>
                <w:rFonts w:ascii="Times New Roman" w:hAnsi="Times New Roman" w:cs="Times New Roman"/>
              </w:rPr>
              <w:lastRenderedPageBreak/>
              <w:t xml:space="preserve">кв. на 1 место. </w:t>
            </w:r>
          </w:p>
          <w:p w:rsidR="00A375AC" w:rsidRPr="0045192D" w:rsidRDefault="00A375AC" w:rsidP="00E7422D">
            <w:pPr>
              <w:widowControl/>
              <w:tabs>
                <w:tab w:val="clear" w:pos="567"/>
              </w:tabs>
              <w:ind w:firstLine="0"/>
              <w:rPr>
                <w:rFonts w:ascii="Times New Roman" w:hAnsi="Times New Roman" w:cs="Times New Roman"/>
              </w:rPr>
            </w:pPr>
            <w:r w:rsidRPr="0045192D">
              <w:rPr>
                <w:rFonts w:ascii="Times New Roman" w:hAnsi="Times New Roman" w:cs="Times New Roman"/>
              </w:rPr>
              <w:t>Размер земельного участка общеобразовательных школ не менее 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192D">
              <w:rPr>
                <w:rFonts w:ascii="Times New Roman" w:hAnsi="Times New Roman" w:cs="Times New Roman"/>
              </w:rPr>
              <w:t>м кв. на 1 место</w:t>
            </w:r>
          </w:p>
          <w:p w:rsidR="00A375AC" w:rsidRDefault="00B51830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Остальные объекты образования:</w:t>
            </w:r>
          </w:p>
          <w:p w:rsidR="00A375AC" w:rsidRPr="00A375AC" w:rsidRDefault="00A375AC" w:rsidP="00E742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92D">
              <w:rPr>
                <w:rFonts w:ascii="Times New Roman" w:hAnsi="Times New Roman" w:cs="Times New Roman"/>
                <w:sz w:val="24"/>
                <w:szCs w:val="24"/>
              </w:rPr>
              <w:t>Размер земельного участка принимается по заданию на проектирование или в соответствии с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вующими техническими регламентами и нормативными документами.</w:t>
            </w:r>
            <w:r w:rsidRPr="0045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E9C" w:rsidRPr="005C2AA6" w:rsidTr="00F7431A">
        <w:tc>
          <w:tcPr>
            <w:tcW w:w="560" w:type="dxa"/>
            <w:hideMark/>
          </w:tcPr>
          <w:p w:rsidR="00197E9C" w:rsidRPr="00364F45" w:rsidRDefault="00197E9C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197E9C" w:rsidRPr="00364F45" w:rsidRDefault="00197E9C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0" w:type="auto"/>
            <w:hideMark/>
          </w:tcPr>
          <w:p w:rsidR="00197E9C" w:rsidRPr="0045192D" w:rsidRDefault="00197E9C" w:rsidP="00E7422D">
            <w:pPr>
              <w:widowControl/>
              <w:tabs>
                <w:tab w:val="clear" w:pos="567"/>
              </w:tabs>
              <w:ind w:firstLine="0"/>
              <w:rPr>
                <w:rFonts w:ascii="Times New Roman" w:hAnsi="Times New Roman" w:cs="Times New Roman"/>
              </w:rPr>
            </w:pPr>
            <w:r w:rsidRPr="0045192D">
              <w:rPr>
                <w:rFonts w:ascii="Times New Roman" w:hAnsi="Times New Roman" w:cs="Times New Roman"/>
              </w:rPr>
              <w:t>Максимальная этажность принимается в соответствии с действующими техническими регламентами</w:t>
            </w:r>
            <w:r>
              <w:rPr>
                <w:rFonts w:ascii="Times New Roman" w:hAnsi="Times New Roman" w:cs="Times New Roman"/>
              </w:rPr>
              <w:t xml:space="preserve"> и нормативными документами</w:t>
            </w:r>
            <w:r w:rsidRPr="0045192D">
              <w:rPr>
                <w:rFonts w:ascii="Times New Roman" w:hAnsi="Times New Roman" w:cs="Times New Roman"/>
              </w:rPr>
              <w:t>.</w:t>
            </w:r>
          </w:p>
          <w:p w:rsidR="00197E9C" w:rsidRPr="00364F45" w:rsidRDefault="00197E9C" w:rsidP="00E7422D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97E9C" w:rsidRPr="005C2AA6" w:rsidTr="00F7431A">
        <w:tc>
          <w:tcPr>
            <w:tcW w:w="560" w:type="dxa"/>
            <w:hideMark/>
          </w:tcPr>
          <w:p w:rsidR="00197E9C" w:rsidRPr="00364F45" w:rsidRDefault="00197E9C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hideMark/>
          </w:tcPr>
          <w:p w:rsidR="00197E9C" w:rsidRPr="00364F45" w:rsidRDefault="00197E9C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Минимальный отступ от красной линии до зданий, строений, сооружений</w:t>
            </w:r>
          </w:p>
        </w:tc>
        <w:tc>
          <w:tcPr>
            <w:tcW w:w="0" w:type="auto"/>
            <w:hideMark/>
          </w:tcPr>
          <w:p w:rsidR="00197E9C" w:rsidRPr="0071627C" w:rsidRDefault="00197E9C" w:rsidP="0071627C">
            <w:pPr>
              <w:widowControl/>
              <w:tabs>
                <w:tab w:val="clear" w:pos="56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до красных линий – 25м.</w:t>
            </w:r>
          </w:p>
        </w:tc>
      </w:tr>
      <w:tr w:rsidR="00197E9C" w:rsidRPr="005C2AA6" w:rsidTr="00F7431A">
        <w:tc>
          <w:tcPr>
            <w:tcW w:w="560" w:type="dxa"/>
            <w:hideMark/>
          </w:tcPr>
          <w:p w:rsidR="00197E9C" w:rsidRPr="00364F45" w:rsidRDefault="00197E9C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hideMark/>
          </w:tcPr>
          <w:p w:rsidR="00197E9C" w:rsidRPr="00364F45" w:rsidRDefault="00197E9C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9249B">
              <w:t>Минимальные расстояния между постройками</w:t>
            </w:r>
          </w:p>
        </w:tc>
        <w:tc>
          <w:tcPr>
            <w:tcW w:w="0" w:type="auto"/>
            <w:hideMark/>
          </w:tcPr>
          <w:p w:rsidR="00197E9C" w:rsidRPr="0077581C" w:rsidRDefault="00197E9C" w:rsidP="00E7422D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45192D">
              <w:rPr>
                <w:sz w:val="24"/>
                <w:szCs w:val="24"/>
              </w:rPr>
              <w:t xml:space="preserve">Минимальное расстояние между учебными корпусами и проезжей частью скоростных и магистральных улиц непрерывного движения -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45192D">
                <w:rPr>
                  <w:sz w:val="24"/>
                  <w:szCs w:val="24"/>
                </w:rPr>
                <w:t>50 м</w:t>
              </w:r>
              <w:r>
                <w:rPr>
                  <w:sz w:val="24"/>
                  <w:szCs w:val="24"/>
                </w:rPr>
                <w:t>,</w:t>
              </w:r>
            </w:smartTag>
            <w:r w:rsidRPr="0045192D">
              <w:rPr>
                <w:sz w:val="24"/>
                <w:szCs w:val="24"/>
              </w:rPr>
              <w:t xml:space="preserve"> проезжей частью улиц и дорог местного значения -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45192D">
                <w:rPr>
                  <w:sz w:val="24"/>
                  <w:szCs w:val="24"/>
                </w:rPr>
                <w:t>25 м</w:t>
              </w:r>
            </w:smartTag>
            <w:r w:rsidRPr="0045192D">
              <w:rPr>
                <w:sz w:val="24"/>
                <w:szCs w:val="24"/>
              </w:rPr>
              <w:t>.</w:t>
            </w:r>
          </w:p>
        </w:tc>
      </w:tr>
      <w:tr w:rsidR="00197E9C" w:rsidRPr="005C2AA6" w:rsidTr="00F7431A">
        <w:tc>
          <w:tcPr>
            <w:tcW w:w="560" w:type="dxa"/>
            <w:hideMark/>
          </w:tcPr>
          <w:p w:rsidR="00197E9C" w:rsidRPr="00364F45" w:rsidRDefault="00197E9C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hideMark/>
          </w:tcPr>
          <w:p w:rsidR="00197E9C" w:rsidRPr="00364F45" w:rsidRDefault="0071627C" w:rsidP="00E7422D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параметры</w:t>
            </w:r>
          </w:p>
        </w:tc>
        <w:tc>
          <w:tcPr>
            <w:tcW w:w="0" w:type="auto"/>
            <w:hideMark/>
          </w:tcPr>
          <w:p w:rsidR="0071627C" w:rsidRDefault="00197E9C" w:rsidP="00E7422D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45192D">
              <w:rPr>
                <w:rFonts w:ascii="Times New Roman" w:hAnsi="Times New Roman" w:cs="Times New Roman"/>
              </w:rPr>
              <w:t>Площадь озелененн</w:t>
            </w:r>
            <w:r>
              <w:rPr>
                <w:rFonts w:ascii="Times New Roman" w:hAnsi="Times New Roman" w:cs="Times New Roman"/>
              </w:rPr>
              <w:t xml:space="preserve">ой территории - </w:t>
            </w:r>
            <w:r w:rsidRPr="0045192D">
              <w:rPr>
                <w:rFonts w:ascii="Times New Roman" w:hAnsi="Times New Roman" w:cs="Times New Roman"/>
              </w:rPr>
              <w:t>6 м.кв. на человека.</w:t>
            </w:r>
            <w:r w:rsidRPr="00C5068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97E9C" w:rsidRPr="00364F45" w:rsidRDefault="00197E9C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5B2BFE">
              <w:rPr>
                <w:rFonts w:ascii="Times New Roman" w:hAnsi="Times New Roman" w:cs="Times New Roman"/>
                <w:bCs/>
              </w:rPr>
              <w:t>Иные параметры принимаются в соответствии с действующими техническими регламентами и нормативами.</w:t>
            </w:r>
          </w:p>
        </w:tc>
      </w:tr>
    </w:tbl>
    <w:p w:rsidR="005B2BFE" w:rsidRPr="005C2AA6" w:rsidRDefault="005B2BFE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530398" w:rsidRPr="005C2AA6" w:rsidRDefault="00530398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Зон</w:t>
      </w:r>
      <w:r>
        <w:rPr>
          <w:rFonts w:ascii="Times New Roman" w:hAnsi="Times New Roman" w:cs="Times New Roman"/>
          <w:color w:val="333333"/>
        </w:rPr>
        <w:t>а объектов здравоохранения (ОЗ</w:t>
      </w:r>
      <w:r w:rsidRPr="005C2AA6">
        <w:rPr>
          <w:rFonts w:ascii="Times New Roman" w:hAnsi="Times New Roman" w:cs="Times New Roman"/>
          <w:color w:val="333333"/>
        </w:rPr>
        <w:t>) включает в себя участки, предназначенные для размещения объектов здравоохранения и объектов, связанных с ними.</w:t>
      </w:r>
    </w:p>
    <w:p w:rsidR="00530398" w:rsidRDefault="00530398" w:rsidP="00E7422D">
      <w:pPr>
        <w:widowControl/>
        <w:tabs>
          <w:tab w:val="clear" w:pos="567"/>
        </w:tabs>
        <w:ind w:left="14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8"/>
        <w:gridCol w:w="1701"/>
        <w:gridCol w:w="3260"/>
        <w:gridCol w:w="889"/>
        <w:gridCol w:w="3278"/>
        <w:gridCol w:w="886"/>
        <w:gridCol w:w="3595"/>
      </w:tblGrid>
      <w:tr w:rsidR="000F48E6" w:rsidRPr="00B568C2" w:rsidTr="009A68C6">
        <w:tc>
          <w:tcPr>
            <w:tcW w:w="913" w:type="pct"/>
            <w:gridSpan w:val="2"/>
            <w:vMerge w:val="restart"/>
          </w:tcPr>
          <w:p w:rsidR="000F48E6" w:rsidRPr="00B568C2" w:rsidRDefault="000F48E6" w:rsidP="00E7422D">
            <w:pPr>
              <w:pStyle w:val="ConsPlusNormal"/>
              <w:widowControl/>
              <w:tabs>
                <w:tab w:val="left" w:pos="660"/>
                <w:tab w:val="center" w:pos="136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вид</w:t>
            </w:r>
          </w:p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424" w:type="pct"/>
            <w:gridSpan w:val="2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429" w:type="pct"/>
            <w:gridSpan w:val="2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0F48E6" w:rsidRPr="00B568C2" w:rsidTr="009A68C6">
        <w:tc>
          <w:tcPr>
            <w:tcW w:w="913" w:type="pct"/>
            <w:gridSpan w:val="2"/>
            <w:vMerge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5" w:type="pct"/>
          </w:tcPr>
          <w:p w:rsidR="000F48E6" w:rsidRPr="00B568C2" w:rsidRDefault="000F48E6" w:rsidP="00E7422D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0F48E6" w:rsidRPr="00B568C2" w:rsidRDefault="000F48E6" w:rsidP="00E7422D">
            <w:pPr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12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0F48E6" w:rsidRPr="00B568C2" w:rsidTr="009A68C6">
        <w:tc>
          <w:tcPr>
            <w:tcW w:w="329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4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19" w:type="pct"/>
          </w:tcPr>
          <w:p w:rsidR="000F48E6" w:rsidRPr="00B568C2" w:rsidRDefault="000F48E6" w:rsidP="00E7422D">
            <w:pPr>
              <w:pStyle w:val="af3"/>
              <w:tabs>
                <w:tab w:val="center" w:pos="1806"/>
                <w:tab w:val="left" w:pos="2340"/>
              </w:tabs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ab/>
              <w:t>3</w:t>
            </w:r>
            <w:r w:rsidRPr="00B568C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2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C3B12" w:rsidRPr="00B568C2" w:rsidTr="009A68C6">
        <w:tc>
          <w:tcPr>
            <w:tcW w:w="329" w:type="pct"/>
            <w:vMerge w:val="restart"/>
          </w:tcPr>
          <w:p w:rsidR="00BC3B12" w:rsidRPr="00B568C2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ОЗ</w:t>
            </w:r>
          </w:p>
        </w:tc>
        <w:tc>
          <w:tcPr>
            <w:tcW w:w="584" w:type="pct"/>
            <w:vMerge w:val="restart"/>
          </w:tcPr>
          <w:p w:rsidR="00BC3B12" w:rsidRPr="00B568C2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3E9F">
              <w:rPr>
                <w:rFonts w:ascii="Times New Roman" w:hAnsi="Times New Roman" w:cs="Times New Roman"/>
              </w:rPr>
              <w:t xml:space="preserve">зона объектов </w:t>
            </w:r>
            <w:r>
              <w:rPr>
                <w:rFonts w:ascii="Times New Roman" w:hAnsi="Times New Roman" w:cs="Times New Roman"/>
              </w:rPr>
              <w:t>здравоохранения</w:t>
            </w:r>
          </w:p>
        </w:tc>
        <w:tc>
          <w:tcPr>
            <w:tcW w:w="1119" w:type="pct"/>
          </w:tcPr>
          <w:p w:rsidR="00BC3B12" w:rsidRPr="00B568C2" w:rsidRDefault="00BC3B12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Поликлиники</w:t>
            </w:r>
          </w:p>
        </w:tc>
        <w:tc>
          <w:tcPr>
            <w:tcW w:w="305" w:type="pct"/>
            <w:vMerge w:val="restart"/>
          </w:tcPr>
          <w:p w:rsidR="00BC3B12" w:rsidRPr="00530398" w:rsidRDefault="00BC3B12" w:rsidP="00E7422D">
            <w:pPr>
              <w:ind w:firstLine="35"/>
              <w:jc w:val="center"/>
              <w:rPr>
                <w:rFonts w:ascii="Times New Roman" w:hAnsi="Times New Roman" w:cs="Times New Roman"/>
              </w:rPr>
            </w:pPr>
            <w:r w:rsidRPr="0053039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125" w:type="pct"/>
          </w:tcPr>
          <w:p w:rsidR="00BC3B12" w:rsidRPr="006971EB" w:rsidRDefault="00BC3B12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971EB">
              <w:rPr>
                <w:rFonts w:ascii="Times New Roman" w:hAnsi="Times New Roman" w:cs="Times New Roman"/>
              </w:rPr>
              <w:t>остиничное обслуживание</w:t>
            </w:r>
          </w:p>
        </w:tc>
        <w:tc>
          <w:tcPr>
            <w:tcW w:w="304" w:type="pct"/>
          </w:tcPr>
          <w:p w:rsidR="00BC3B12" w:rsidRPr="00B568C2" w:rsidRDefault="00BC3B12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234" w:type="pct"/>
            <w:vMerge w:val="restart"/>
          </w:tcPr>
          <w:p w:rsidR="00BC3B12" w:rsidRDefault="007C501E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C3B12" w:rsidRPr="00BC3B12">
              <w:rPr>
                <w:rFonts w:ascii="Times New Roman" w:hAnsi="Times New Roman" w:cs="Times New Roman"/>
                <w:sz w:val="24"/>
                <w:szCs w:val="24"/>
              </w:rPr>
              <w:t xml:space="preserve">бъекты инженерно-технического обеспечения и транспорта, необходимые для обеспечения объектов </w:t>
            </w:r>
            <w:r w:rsidR="00BC3B12" w:rsidRPr="00BC3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разрешенных видов использования;</w:t>
            </w:r>
            <w:r w:rsidR="00BC3B12" w:rsidRPr="00BC3B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3B12" w:rsidRDefault="007C501E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="00BC3B12" w:rsidRPr="00BC3B12">
              <w:rPr>
                <w:rFonts w:ascii="Times New Roman" w:hAnsi="Times New Roman"/>
                <w:sz w:val="24"/>
                <w:szCs w:val="24"/>
              </w:rPr>
              <w:t>адземные автостоянки закрытого и открытого типа;</w:t>
            </w:r>
            <w:r w:rsidR="00BC3B12" w:rsidRPr="00BC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01E" w:rsidRDefault="007C501E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C3B12" w:rsidRPr="00BC3B12">
              <w:rPr>
                <w:rFonts w:ascii="Times New Roman" w:hAnsi="Times New Roman" w:cs="Times New Roman"/>
                <w:sz w:val="24"/>
                <w:szCs w:val="24"/>
              </w:rPr>
              <w:t>бъекты, обеспечивающие безопасность объектов основных и условно разрешенных видов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ания, включая противопожарную; </w:t>
            </w:r>
          </w:p>
          <w:p w:rsidR="00BC3B12" w:rsidRDefault="007C501E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="00BC3B12" w:rsidRPr="00BC3B12">
              <w:rPr>
                <w:rFonts w:ascii="Times New Roman" w:hAnsi="Times New Roman" w:cs="Times New Roman"/>
                <w:sz w:val="24"/>
                <w:szCs w:val="24"/>
              </w:rPr>
              <w:t>лагоустройство территории (обслуживание).</w:t>
            </w:r>
          </w:p>
          <w:p w:rsidR="007C501E" w:rsidRPr="007C501E" w:rsidRDefault="007C501E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спортплощадки, теннисные корты;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спортивно-оздоровительные комплексы, бассейны;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пункты проката;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банно-оздоровительные комплексы;</w:t>
            </w:r>
            <w:r w:rsidRPr="007C50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киоски, лоточная торговля, временные павильоны розничной торговли и обслуживания населения;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магазины, иные объекты розничной торговли;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объекты общественного питания (кафе, закусочные, столовые и т.п.).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общественные туалеты;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C50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площадки для мусоросборников</w:t>
            </w:r>
          </w:p>
        </w:tc>
      </w:tr>
      <w:tr w:rsidR="00BC3B12" w:rsidRPr="00B568C2" w:rsidTr="009A68C6">
        <w:tc>
          <w:tcPr>
            <w:tcW w:w="329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BC3B12" w:rsidRPr="00530398" w:rsidRDefault="00BC3B12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30398">
              <w:rPr>
                <w:rFonts w:ascii="Times New Roman" w:hAnsi="Times New Roman" w:cs="Times New Roman"/>
              </w:rPr>
              <w:t>Фельдшерские пункты</w:t>
            </w:r>
          </w:p>
        </w:tc>
        <w:tc>
          <w:tcPr>
            <w:tcW w:w="305" w:type="pct"/>
            <w:vMerge/>
          </w:tcPr>
          <w:p w:rsidR="00BC3B12" w:rsidRPr="00B568C2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</w:tcPr>
          <w:p w:rsidR="00BC3B12" w:rsidRPr="00530398" w:rsidRDefault="00BC3B12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0398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04" w:type="pct"/>
          </w:tcPr>
          <w:p w:rsidR="00BC3B12" w:rsidRPr="00530398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9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4" w:type="pct"/>
            <w:vMerge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12" w:rsidRPr="00B568C2" w:rsidTr="009A68C6">
        <w:tc>
          <w:tcPr>
            <w:tcW w:w="329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BC3B12" w:rsidRPr="00B568C2" w:rsidRDefault="00BC3B12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420F60">
              <w:rPr>
                <w:rFonts w:ascii="Times New Roman" w:hAnsi="Times New Roman" w:cs="Times New Roman"/>
              </w:rPr>
              <w:t>Больницы</w:t>
            </w:r>
            <w:r>
              <w:rPr>
                <w:rFonts w:ascii="Times New Roman" w:hAnsi="Times New Roman" w:cs="Times New Roman"/>
              </w:rPr>
              <w:t xml:space="preserve"> и пункты здравоохранения</w:t>
            </w:r>
          </w:p>
        </w:tc>
        <w:tc>
          <w:tcPr>
            <w:tcW w:w="305" w:type="pct"/>
            <w:vMerge/>
          </w:tcPr>
          <w:p w:rsidR="00BC3B12" w:rsidRPr="00B568C2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</w:tcPr>
          <w:p w:rsidR="00BC3B12" w:rsidRPr="00B568C2" w:rsidRDefault="00BC3B12" w:rsidP="00E7422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304" w:type="pct"/>
          </w:tcPr>
          <w:p w:rsidR="00BC3B12" w:rsidRPr="00602F4B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34" w:type="pct"/>
            <w:vMerge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12" w:rsidRPr="00B568C2" w:rsidTr="009A68C6">
        <w:tc>
          <w:tcPr>
            <w:tcW w:w="329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BC3B12" w:rsidRPr="00530398" w:rsidRDefault="00BC3B12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30398">
              <w:rPr>
                <w:rFonts w:ascii="Times New Roman" w:hAnsi="Times New Roman" w:cs="Times New Roman"/>
              </w:rPr>
              <w:t>Родильные дома</w:t>
            </w:r>
          </w:p>
        </w:tc>
        <w:tc>
          <w:tcPr>
            <w:tcW w:w="305" w:type="pct"/>
            <w:vMerge/>
          </w:tcPr>
          <w:p w:rsidR="00BC3B12" w:rsidRPr="00B568C2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</w:tcPr>
          <w:p w:rsidR="00BC3B12" w:rsidRPr="0035273C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5273C">
              <w:rPr>
                <w:rFonts w:ascii="Times New Roman" w:hAnsi="Times New Roman" w:cs="Times New Roman"/>
              </w:rPr>
              <w:t>Религиозное ис</w:t>
            </w:r>
            <w:r>
              <w:rPr>
                <w:rFonts w:ascii="Times New Roman" w:hAnsi="Times New Roman" w:cs="Times New Roman"/>
              </w:rPr>
              <w:t>п</w:t>
            </w:r>
            <w:r w:rsidRPr="0035273C">
              <w:rPr>
                <w:rFonts w:ascii="Times New Roman" w:hAnsi="Times New Roman" w:cs="Times New Roman"/>
              </w:rPr>
              <w:t>ользование</w:t>
            </w:r>
          </w:p>
        </w:tc>
        <w:tc>
          <w:tcPr>
            <w:tcW w:w="304" w:type="pct"/>
          </w:tcPr>
          <w:p w:rsidR="00BC3B12" w:rsidRPr="0035273C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3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234" w:type="pct"/>
            <w:vMerge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12" w:rsidRPr="00B568C2" w:rsidTr="00F0449D">
        <w:trPr>
          <w:trHeight w:val="273"/>
        </w:trPr>
        <w:tc>
          <w:tcPr>
            <w:tcW w:w="329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BC3B12" w:rsidRPr="00530398" w:rsidRDefault="00BC3B12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Центры матери и ребенка</w:t>
            </w:r>
          </w:p>
        </w:tc>
        <w:tc>
          <w:tcPr>
            <w:tcW w:w="305" w:type="pct"/>
            <w:vMerge/>
          </w:tcPr>
          <w:p w:rsidR="00BC3B12" w:rsidRPr="00B568C2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12" w:rsidRPr="00B568C2" w:rsidTr="009A68C6">
        <w:tc>
          <w:tcPr>
            <w:tcW w:w="329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BC3B12" w:rsidRPr="00B568C2" w:rsidRDefault="00BC3B12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Диагностические центры</w:t>
            </w:r>
          </w:p>
        </w:tc>
        <w:tc>
          <w:tcPr>
            <w:tcW w:w="305" w:type="pct"/>
            <w:vMerge/>
          </w:tcPr>
          <w:p w:rsidR="00BC3B12" w:rsidRPr="00B568C2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12" w:rsidRPr="00B568C2" w:rsidTr="009A68C6">
        <w:tc>
          <w:tcPr>
            <w:tcW w:w="329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BC3B12" w:rsidRDefault="00BC3B12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Санатории и профилактории, обеспечивающие услуги по лечению</w:t>
            </w:r>
          </w:p>
        </w:tc>
        <w:tc>
          <w:tcPr>
            <w:tcW w:w="305" w:type="pct"/>
            <w:vMerge/>
          </w:tcPr>
          <w:p w:rsidR="00BC3B12" w:rsidRPr="00B568C2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12" w:rsidRPr="00B568C2" w:rsidTr="009A68C6">
        <w:tc>
          <w:tcPr>
            <w:tcW w:w="329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BC3B12" w:rsidRPr="006971EB" w:rsidRDefault="00BC3B12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305" w:type="pct"/>
          </w:tcPr>
          <w:p w:rsidR="00BC3B12" w:rsidRPr="00B568C2" w:rsidRDefault="00BC3B12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125" w:type="pct"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12" w:rsidRPr="00B568C2" w:rsidTr="009A68C6">
        <w:tc>
          <w:tcPr>
            <w:tcW w:w="329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BC3B12" w:rsidRDefault="00BC3B12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05" w:type="pct"/>
          </w:tcPr>
          <w:p w:rsidR="00BC3B12" w:rsidRPr="00602F4B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02F4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25" w:type="pct"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12" w:rsidRPr="00B568C2" w:rsidTr="009A68C6">
        <w:tc>
          <w:tcPr>
            <w:tcW w:w="329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BC3B12" w:rsidRDefault="00BC3B12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пользование территории</w:t>
            </w:r>
          </w:p>
        </w:tc>
        <w:tc>
          <w:tcPr>
            <w:tcW w:w="305" w:type="pct"/>
          </w:tcPr>
          <w:p w:rsidR="00BC3B12" w:rsidRPr="00602F4B" w:rsidRDefault="00BC3B1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1125" w:type="pct"/>
          </w:tcPr>
          <w:p w:rsidR="00BC3B12" w:rsidRPr="00B568C2" w:rsidRDefault="00BC3B1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BC3B12" w:rsidRPr="00B568C2" w:rsidRDefault="00BC3B1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627C" w:rsidRDefault="0071627C" w:rsidP="0071627C">
      <w:pPr>
        <w:widowControl/>
        <w:tabs>
          <w:tab w:val="clear" w:pos="567"/>
          <w:tab w:val="left" w:pos="4486"/>
        </w:tabs>
        <w:ind w:left="14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5273C" w:rsidRPr="005C2AA6" w:rsidRDefault="0035273C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Зона объ</w:t>
      </w:r>
      <w:r w:rsidR="00F0449D">
        <w:rPr>
          <w:rFonts w:ascii="Times New Roman" w:hAnsi="Times New Roman" w:cs="Times New Roman"/>
          <w:color w:val="333333"/>
        </w:rPr>
        <w:t>ектов культуры (ОК</w:t>
      </w:r>
      <w:r w:rsidRPr="005C2AA6">
        <w:rPr>
          <w:rFonts w:ascii="Times New Roman" w:hAnsi="Times New Roman" w:cs="Times New Roman"/>
          <w:color w:val="333333"/>
        </w:rPr>
        <w:t>) включает в себя участки, предназначенные для размещения культурно-досуговых, культурно-просветительских и театрально-зрелищных объектов федерального, регионального и обще</w:t>
      </w:r>
      <w:r w:rsidR="00527BDD">
        <w:rPr>
          <w:rFonts w:ascii="Times New Roman" w:hAnsi="Times New Roman" w:cs="Times New Roman"/>
          <w:color w:val="333333"/>
        </w:rPr>
        <w:t>поселенче</w:t>
      </w:r>
      <w:r w:rsidRPr="005C2AA6">
        <w:rPr>
          <w:rFonts w:ascii="Times New Roman" w:hAnsi="Times New Roman" w:cs="Times New Roman"/>
          <w:color w:val="333333"/>
        </w:rPr>
        <w:t>ского значения.</w:t>
      </w:r>
    </w:p>
    <w:p w:rsidR="0035273C" w:rsidRDefault="0035273C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8"/>
        <w:gridCol w:w="1701"/>
        <w:gridCol w:w="3260"/>
        <w:gridCol w:w="889"/>
        <w:gridCol w:w="3278"/>
        <w:gridCol w:w="886"/>
        <w:gridCol w:w="3595"/>
      </w:tblGrid>
      <w:tr w:rsidR="000F48E6" w:rsidRPr="00B568C2" w:rsidTr="009A68C6">
        <w:tc>
          <w:tcPr>
            <w:tcW w:w="913" w:type="pct"/>
            <w:gridSpan w:val="2"/>
            <w:vMerge w:val="restart"/>
          </w:tcPr>
          <w:p w:rsidR="000F48E6" w:rsidRPr="00B568C2" w:rsidRDefault="000F48E6" w:rsidP="00E7422D">
            <w:pPr>
              <w:pStyle w:val="ConsPlusNormal"/>
              <w:widowControl/>
              <w:tabs>
                <w:tab w:val="left" w:pos="660"/>
                <w:tab w:val="center" w:pos="136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вид</w:t>
            </w:r>
          </w:p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424" w:type="pct"/>
            <w:gridSpan w:val="2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429" w:type="pct"/>
            <w:gridSpan w:val="2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0F48E6" w:rsidRPr="00B568C2" w:rsidTr="009A68C6">
        <w:tc>
          <w:tcPr>
            <w:tcW w:w="913" w:type="pct"/>
            <w:gridSpan w:val="2"/>
            <w:vMerge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5" w:type="pct"/>
          </w:tcPr>
          <w:p w:rsidR="000F48E6" w:rsidRPr="00B568C2" w:rsidRDefault="000F48E6" w:rsidP="00E7422D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0F48E6" w:rsidRPr="00B568C2" w:rsidRDefault="000F48E6" w:rsidP="00E7422D">
            <w:pPr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12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0F48E6" w:rsidRPr="00B568C2" w:rsidTr="009A68C6">
        <w:tc>
          <w:tcPr>
            <w:tcW w:w="329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4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19" w:type="pct"/>
          </w:tcPr>
          <w:p w:rsidR="000F48E6" w:rsidRPr="00B568C2" w:rsidRDefault="000F48E6" w:rsidP="00E7422D">
            <w:pPr>
              <w:pStyle w:val="af3"/>
              <w:tabs>
                <w:tab w:val="center" w:pos="1806"/>
                <w:tab w:val="left" w:pos="2340"/>
              </w:tabs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ab/>
              <w:t>3</w:t>
            </w:r>
            <w:r w:rsidRPr="00B568C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2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C0BA1" w:rsidRPr="00B568C2" w:rsidTr="009A68C6">
        <w:tc>
          <w:tcPr>
            <w:tcW w:w="329" w:type="pct"/>
            <w:vMerge w:val="restart"/>
          </w:tcPr>
          <w:p w:rsidR="007C0BA1" w:rsidRPr="00B568C2" w:rsidRDefault="007C0BA1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2395A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584" w:type="pct"/>
            <w:vMerge w:val="restart"/>
          </w:tcPr>
          <w:p w:rsidR="007C0BA1" w:rsidRPr="00B568C2" w:rsidRDefault="007C0BA1" w:rsidP="00E7422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t>з</w:t>
            </w:r>
            <w:r w:rsidRPr="008D7856">
              <w:t>она объектов культуры</w:t>
            </w:r>
          </w:p>
        </w:tc>
        <w:tc>
          <w:tcPr>
            <w:tcW w:w="1119" w:type="pct"/>
            <w:vMerge w:val="restart"/>
          </w:tcPr>
          <w:p w:rsidR="007C0BA1" w:rsidRPr="007C0BA1" w:rsidRDefault="007C0BA1" w:rsidP="00E7422D">
            <w:pPr>
              <w:pStyle w:val="af3"/>
              <w:tabs>
                <w:tab w:val="center" w:pos="1806"/>
                <w:tab w:val="left" w:pos="2340"/>
              </w:tabs>
              <w:ind w:left="0" w:firstLine="34"/>
              <w:jc w:val="left"/>
              <w:rPr>
                <w:rFonts w:ascii="Times New Roman" w:hAnsi="Times New Roman" w:cs="Times New Roman"/>
              </w:rPr>
            </w:pPr>
            <w:r w:rsidRPr="007C0BA1">
              <w:rPr>
                <w:rFonts w:ascii="Times New Roman" w:hAnsi="Times New Roman" w:cs="Times New Roman"/>
              </w:rPr>
              <w:t>культурное развитие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C0BA1" w:rsidRDefault="007C0BA1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музеи</w:t>
            </w:r>
            <w:r w:rsidRPr="008F264B">
              <w:rPr>
                <w:rFonts w:ascii="Times New Roman" w:hAnsi="Times New Roman"/>
              </w:rPr>
              <w:t>, выставочны</w:t>
            </w:r>
            <w:r>
              <w:rPr>
                <w:rFonts w:ascii="Times New Roman" w:hAnsi="Times New Roman"/>
              </w:rPr>
              <w:t>е</w:t>
            </w:r>
            <w:r w:rsidRPr="008F264B">
              <w:rPr>
                <w:rFonts w:ascii="Times New Roman" w:hAnsi="Times New Roman"/>
              </w:rPr>
              <w:t xml:space="preserve"> зал</w:t>
            </w:r>
            <w:r>
              <w:rPr>
                <w:rFonts w:ascii="Times New Roman" w:hAnsi="Times New Roman"/>
              </w:rPr>
              <w:t>ы</w:t>
            </w:r>
            <w:r w:rsidRPr="008F264B">
              <w:rPr>
                <w:rFonts w:ascii="Times New Roman" w:hAnsi="Times New Roman"/>
              </w:rPr>
              <w:t>, домов культуры, художественны</w:t>
            </w:r>
            <w:r>
              <w:rPr>
                <w:rFonts w:ascii="Times New Roman" w:hAnsi="Times New Roman"/>
              </w:rPr>
              <w:t>е</w:t>
            </w:r>
            <w:r w:rsidRPr="008F264B">
              <w:rPr>
                <w:rFonts w:ascii="Times New Roman" w:hAnsi="Times New Roman"/>
              </w:rPr>
              <w:t xml:space="preserve"> галере</w:t>
            </w:r>
            <w:r>
              <w:rPr>
                <w:rFonts w:ascii="Times New Roman" w:hAnsi="Times New Roman"/>
              </w:rPr>
              <w:t>и</w:t>
            </w:r>
            <w:r w:rsidRPr="008F264B">
              <w:rPr>
                <w:rFonts w:ascii="Times New Roman" w:hAnsi="Times New Roman"/>
              </w:rPr>
              <w:t xml:space="preserve">, </w:t>
            </w:r>
          </w:p>
          <w:p w:rsidR="007C0BA1" w:rsidRDefault="007C0BA1" w:rsidP="00E7422D">
            <w:pPr>
              <w:pStyle w:val="af3"/>
              <w:tabs>
                <w:tab w:val="center" w:pos="1806"/>
                <w:tab w:val="left" w:pos="2340"/>
              </w:tabs>
              <w:ind w:left="0"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 культуры, </w:t>
            </w:r>
            <w:r w:rsidRPr="008F264B">
              <w:rPr>
                <w:rFonts w:ascii="Times New Roman" w:hAnsi="Times New Roman"/>
              </w:rPr>
              <w:t>библиотек</w:t>
            </w:r>
            <w:r>
              <w:rPr>
                <w:rFonts w:ascii="Times New Roman" w:hAnsi="Times New Roman"/>
              </w:rPr>
              <w:t>и</w:t>
            </w:r>
            <w:r w:rsidRPr="008F264B">
              <w:rPr>
                <w:rFonts w:ascii="Times New Roman" w:hAnsi="Times New Roman"/>
              </w:rPr>
              <w:t>, кинотеатр</w:t>
            </w:r>
            <w:r>
              <w:rPr>
                <w:rFonts w:ascii="Times New Roman" w:hAnsi="Times New Roman"/>
              </w:rPr>
              <w:t xml:space="preserve">ы </w:t>
            </w:r>
            <w:r w:rsidRPr="008F264B">
              <w:rPr>
                <w:rFonts w:ascii="Times New Roman" w:hAnsi="Times New Roman"/>
              </w:rPr>
              <w:t>и кинозал</w:t>
            </w:r>
            <w:r>
              <w:rPr>
                <w:rFonts w:ascii="Times New Roman" w:hAnsi="Times New Roman"/>
              </w:rPr>
              <w:t>ы;</w:t>
            </w:r>
          </w:p>
          <w:p w:rsidR="007C0BA1" w:rsidRDefault="007C0BA1" w:rsidP="00E7422D">
            <w:pPr>
              <w:pStyle w:val="af3"/>
              <w:tabs>
                <w:tab w:val="center" w:pos="1806"/>
                <w:tab w:val="left" w:pos="2340"/>
              </w:tabs>
              <w:ind w:left="0"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устройство площадок</w:t>
            </w:r>
            <w:r w:rsidRPr="008F264B">
              <w:rPr>
                <w:rFonts w:ascii="Times New Roman" w:hAnsi="Times New Roman"/>
              </w:rPr>
              <w:t xml:space="preserve"> для празднеств и гуляний;</w:t>
            </w:r>
          </w:p>
          <w:p w:rsidR="007C0BA1" w:rsidRPr="007C0BA1" w:rsidRDefault="007C0BA1" w:rsidP="00E7422D">
            <w:pPr>
              <w:pStyle w:val="af3"/>
              <w:tabs>
                <w:tab w:val="center" w:pos="1806"/>
                <w:tab w:val="left" w:pos="2340"/>
              </w:tabs>
              <w:ind w:left="0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 здания и сооружения для размещения цирков, зверинцев, зоопарков, океанариумов</w:t>
            </w:r>
          </w:p>
        </w:tc>
        <w:tc>
          <w:tcPr>
            <w:tcW w:w="305" w:type="pct"/>
            <w:vMerge w:val="restart"/>
          </w:tcPr>
          <w:p w:rsidR="007C0BA1" w:rsidRPr="007C0BA1" w:rsidRDefault="007C0BA1" w:rsidP="00E7422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7C0BA1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125" w:type="pct"/>
          </w:tcPr>
          <w:p w:rsidR="007C0BA1" w:rsidRPr="00B568C2" w:rsidRDefault="007C0BA1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7C0BA1" w:rsidRPr="00B568C2" w:rsidRDefault="007C0BA1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 w:val="restart"/>
          </w:tcPr>
          <w:p w:rsidR="007C0BA1" w:rsidRDefault="007C0BA1" w:rsidP="00E7422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42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бъекты, обеспечивающие безопасность объектов основных и условно разрешенных видов использования, включая противопожарную;</w:t>
            </w:r>
            <w:r w:rsidRPr="008F264B">
              <w:rPr>
                <w:rFonts w:ascii="Times New Roman" w:hAnsi="Times New Roman" w:cs="Times New Roman"/>
              </w:rPr>
              <w:t xml:space="preserve"> </w:t>
            </w:r>
          </w:p>
          <w:p w:rsidR="007C0BA1" w:rsidRPr="00B12497" w:rsidRDefault="008E421A" w:rsidP="00E742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0BA1" w:rsidRPr="00B1249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7C0BA1" w:rsidRPr="00B12497">
              <w:rPr>
                <w:rFonts w:ascii="Times New Roman" w:hAnsi="Times New Roman" w:cs="Times New Roman"/>
                <w:sz w:val="24"/>
                <w:szCs w:val="24"/>
              </w:rPr>
              <w:t xml:space="preserve">некапитального строительства мелкорозничной торговли и общественного питания (киоски, павильоны); </w:t>
            </w:r>
          </w:p>
          <w:p w:rsidR="007C0BA1" w:rsidRPr="00B12497" w:rsidRDefault="008E421A" w:rsidP="00E742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7C0BA1" w:rsidRPr="00B12497">
              <w:rPr>
                <w:rFonts w:ascii="Times New Roman" w:hAnsi="Times New Roman" w:cs="Times New Roman"/>
                <w:sz w:val="24"/>
                <w:szCs w:val="24"/>
              </w:rPr>
              <w:t>бъекты инженерно-технического обеспечения и транспорта, необходимые для обеспечения объектов разрешенных видов использования;</w:t>
            </w:r>
          </w:p>
          <w:p w:rsidR="007C0BA1" w:rsidRPr="00B568C2" w:rsidRDefault="008E421A" w:rsidP="00E742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="007C0BA1" w:rsidRPr="008F264B">
              <w:rPr>
                <w:rFonts w:ascii="Times New Roman" w:hAnsi="Times New Roman"/>
                <w:sz w:val="24"/>
                <w:szCs w:val="24"/>
              </w:rPr>
              <w:t>адземные автостоянки закрытого и открытого типа</w:t>
            </w:r>
          </w:p>
        </w:tc>
      </w:tr>
      <w:tr w:rsidR="007C0BA1" w:rsidRPr="00B568C2" w:rsidTr="009A68C6">
        <w:tc>
          <w:tcPr>
            <w:tcW w:w="329" w:type="pct"/>
            <w:vMerge/>
          </w:tcPr>
          <w:p w:rsidR="007C0BA1" w:rsidRPr="00B568C2" w:rsidRDefault="007C0BA1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7C0BA1" w:rsidRPr="00B568C2" w:rsidRDefault="007C0BA1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  <w:vMerge/>
          </w:tcPr>
          <w:p w:rsidR="007C0BA1" w:rsidRPr="00B568C2" w:rsidRDefault="007C0BA1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" w:type="pct"/>
            <w:vMerge/>
          </w:tcPr>
          <w:p w:rsidR="007C0BA1" w:rsidRPr="00B568C2" w:rsidRDefault="007C0BA1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</w:tcPr>
          <w:p w:rsidR="007C0BA1" w:rsidRPr="00B568C2" w:rsidRDefault="00D26AA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4" w:type="pct"/>
          </w:tcPr>
          <w:p w:rsidR="007C0BA1" w:rsidRPr="00B568C2" w:rsidRDefault="007C0BA1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7C0BA1" w:rsidRPr="00B568C2" w:rsidRDefault="007C0BA1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18C8" w:rsidRDefault="008318C8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7C0BA1" w:rsidRPr="005C2AA6" w:rsidRDefault="007C0BA1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Зона религиозных объектов (ОР</w:t>
      </w:r>
      <w:r w:rsidRPr="005C2AA6">
        <w:rPr>
          <w:rFonts w:ascii="Times New Roman" w:hAnsi="Times New Roman" w:cs="Times New Roman"/>
          <w:color w:val="333333"/>
        </w:rPr>
        <w:t>) включает в себя участки, предназначенные для размещения зданий, строений, сооружений и иных объектов, связанных с обеспечением деятельности религиозных организаций, проведением религиозных обрядов.</w:t>
      </w:r>
    </w:p>
    <w:p w:rsidR="007C0BA1" w:rsidRPr="005C2AA6" w:rsidRDefault="007C0BA1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При строительстве культовых объектов, имеющих особое общественное, градостроительное значение, проектирование должно осуществляться на основе обязательного проведения предпроектных исследований или конкурсов на архитектурный проект.</w:t>
      </w:r>
    </w:p>
    <w:p w:rsidR="007C0BA1" w:rsidRDefault="007C0BA1" w:rsidP="00E7422D">
      <w:pPr>
        <w:pStyle w:val="ConsNormal"/>
        <w:widowControl/>
        <w:tabs>
          <w:tab w:val="left" w:pos="927"/>
        </w:tabs>
        <w:suppressAutoHyphens/>
        <w:autoSpaceDE w:val="0"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8"/>
        <w:gridCol w:w="1701"/>
        <w:gridCol w:w="3260"/>
        <w:gridCol w:w="889"/>
        <w:gridCol w:w="3278"/>
        <w:gridCol w:w="886"/>
        <w:gridCol w:w="3595"/>
      </w:tblGrid>
      <w:tr w:rsidR="000F48E6" w:rsidRPr="00B568C2" w:rsidTr="009A68C6">
        <w:tc>
          <w:tcPr>
            <w:tcW w:w="913" w:type="pct"/>
            <w:gridSpan w:val="2"/>
            <w:vMerge w:val="restart"/>
          </w:tcPr>
          <w:p w:rsidR="000F48E6" w:rsidRPr="00B568C2" w:rsidRDefault="000F48E6" w:rsidP="00E7422D">
            <w:pPr>
              <w:pStyle w:val="ConsPlusNormal"/>
              <w:widowControl/>
              <w:tabs>
                <w:tab w:val="left" w:pos="660"/>
                <w:tab w:val="center" w:pos="136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вид</w:t>
            </w:r>
          </w:p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территориальной </w:t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зоны</w:t>
            </w:r>
          </w:p>
        </w:tc>
        <w:tc>
          <w:tcPr>
            <w:tcW w:w="1424" w:type="pct"/>
            <w:gridSpan w:val="2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виды разрешенного использования земельных участков </w:t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объектов капитального строительства</w:t>
            </w:r>
          </w:p>
        </w:tc>
        <w:tc>
          <w:tcPr>
            <w:tcW w:w="1429" w:type="pct"/>
            <w:gridSpan w:val="2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условно разрешенные виды использования земельных участков </w:t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объектов капитального строительства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вспомогательные виды  использования земельных  </w:t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участков и объектов капитального строительства</w:t>
            </w:r>
          </w:p>
        </w:tc>
      </w:tr>
      <w:tr w:rsidR="000F48E6" w:rsidRPr="00B568C2" w:rsidTr="009A68C6">
        <w:tc>
          <w:tcPr>
            <w:tcW w:w="913" w:type="pct"/>
            <w:gridSpan w:val="2"/>
            <w:vMerge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5" w:type="pct"/>
          </w:tcPr>
          <w:p w:rsidR="000F48E6" w:rsidRPr="00B568C2" w:rsidRDefault="000F48E6" w:rsidP="00E7422D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0F48E6" w:rsidRPr="00B568C2" w:rsidRDefault="000F48E6" w:rsidP="00E7422D">
            <w:pPr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12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0F48E6" w:rsidRPr="00B568C2" w:rsidTr="009A68C6">
        <w:tc>
          <w:tcPr>
            <w:tcW w:w="329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4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19" w:type="pct"/>
          </w:tcPr>
          <w:p w:rsidR="000F48E6" w:rsidRPr="00B568C2" w:rsidRDefault="000F48E6" w:rsidP="00E7422D">
            <w:pPr>
              <w:pStyle w:val="af3"/>
              <w:tabs>
                <w:tab w:val="center" w:pos="1806"/>
                <w:tab w:val="left" w:pos="2340"/>
              </w:tabs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ab/>
              <w:t>3</w:t>
            </w:r>
            <w:r w:rsidRPr="00B568C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25" w:type="pct"/>
          </w:tcPr>
          <w:p w:rsidR="000F48E6" w:rsidRPr="00B568C2" w:rsidRDefault="000F48E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4" w:type="pct"/>
          </w:tcPr>
          <w:p w:rsidR="000F48E6" w:rsidRPr="00B568C2" w:rsidRDefault="000F48E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005FB" w:rsidRPr="00B568C2" w:rsidTr="009A68C6">
        <w:tc>
          <w:tcPr>
            <w:tcW w:w="329" w:type="pct"/>
            <w:vMerge w:val="restart"/>
          </w:tcPr>
          <w:p w:rsidR="009005FB" w:rsidRPr="00B568C2" w:rsidRDefault="009005FB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005FB" w:rsidRPr="0052395A" w:rsidRDefault="009005FB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52395A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584" w:type="pct"/>
            <w:vMerge w:val="restart"/>
          </w:tcPr>
          <w:p w:rsidR="009005FB" w:rsidRPr="00943E9F" w:rsidRDefault="009005FB" w:rsidP="00E7422D">
            <w:pPr>
              <w:ind w:firstLine="0"/>
              <w:jc w:val="left"/>
              <w:rPr>
                <w:rFonts w:ascii="Times New Roman" w:eastAsia="Calibri" w:hAnsi="Times New Roman" w:cs="Times New Roman"/>
                <w:lang w:eastAsia="ar-SA"/>
              </w:rPr>
            </w:pPr>
            <w:r w:rsidRPr="00B568C2">
              <w:rPr>
                <w:rFonts w:ascii="Times New Roman" w:hAnsi="Times New Roman" w:cs="Times New Roman"/>
              </w:rPr>
              <w:t xml:space="preserve">зона </w:t>
            </w:r>
            <w:r>
              <w:rPr>
                <w:rFonts w:ascii="Times New Roman" w:hAnsi="Times New Roman" w:cs="Times New Roman"/>
              </w:rPr>
              <w:t xml:space="preserve">религиозных </w:t>
            </w:r>
            <w:r w:rsidRPr="00B568C2"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1119" w:type="pct"/>
          </w:tcPr>
          <w:p w:rsidR="009005FB" w:rsidRPr="00F0449D" w:rsidRDefault="009005FB" w:rsidP="00E7422D">
            <w:pPr>
              <w:pStyle w:val="af3"/>
              <w:tabs>
                <w:tab w:val="center" w:pos="1806"/>
                <w:tab w:val="left" w:pos="2340"/>
              </w:tabs>
              <w:ind w:left="0"/>
              <w:jc w:val="left"/>
              <w:rPr>
                <w:rFonts w:ascii="Times New Roman" w:hAnsi="Times New Roman" w:cs="Times New Roman"/>
              </w:rPr>
            </w:pPr>
            <w:r w:rsidRPr="00F0449D">
              <w:rPr>
                <w:rFonts w:ascii="Times New Roman" w:hAnsi="Times New Roman" w:cs="Times New Roman"/>
              </w:rPr>
              <w:t>религиозное использование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5" w:type="pct"/>
            <w:vMerge w:val="restart"/>
          </w:tcPr>
          <w:p w:rsidR="009005FB" w:rsidRPr="00F0449D" w:rsidRDefault="009005FB" w:rsidP="00E7422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F0449D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125" w:type="pct"/>
          </w:tcPr>
          <w:p w:rsidR="009005FB" w:rsidRPr="006971EB" w:rsidRDefault="009005FB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971EB">
              <w:rPr>
                <w:rFonts w:ascii="Times New Roman" w:hAnsi="Times New Roman" w:cs="Times New Roman"/>
              </w:rPr>
              <w:t>остиничное обслуживание</w:t>
            </w:r>
          </w:p>
        </w:tc>
        <w:tc>
          <w:tcPr>
            <w:tcW w:w="304" w:type="pct"/>
          </w:tcPr>
          <w:p w:rsidR="009005FB" w:rsidRPr="00B568C2" w:rsidRDefault="009005FB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234" w:type="pct"/>
            <w:vMerge w:val="restart"/>
          </w:tcPr>
          <w:p w:rsidR="009005FB" w:rsidRDefault="009005FB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t>- жилые дома лиц, занимающихся религиозной деятельностью, паломников и послушников, обслуживающего персонала;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05FB" w:rsidRDefault="009005FB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хозяйственные корпуса;</w:t>
            </w:r>
          </w:p>
          <w:p w:rsidR="00B12497" w:rsidRPr="008F264B" w:rsidRDefault="00B12497" w:rsidP="00E7422D">
            <w:pPr>
              <w:ind w:firstLine="0"/>
            </w:pPr>
            <w:r>
              <w:rPr>
                <w:rFonts w:ascii="Times New Roman" w:hAnsi="Times New Roman" w:cs="Times New Roman"/>
              </w:rPr>
              <w:t>- магазины религиозных принадлежностей;</w:t>
            </w:r>
          </w:p>
          <w:p w:rsidR="009005FB" w:rsidRPr="008F264B" w:rsidRDefault="009005FB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наземные автостоянки закрытого и открытого типа;</w:t>
            </w:r>
          </w:p>
          <w:p w:rsidR="009005FB" w:rsidRPr="008F264B" w:rsidRDefault="009005FB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инженерно-технического обеспечения и транспорта, необходимые для обеспечения объектов разрешенных видов использования;</w:t>
            </w:r>
          </w:p>
          <w:p w:rsidR="009005FB" w:rsidRDefault="009005FB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9D">
              <w:rPr>
                <w:rFonts w:ascii="Times New Roman" w:hAnsi="Times New Roman" w:cs="Times New Roman"/>
                <w:sz w:val="24"/>
                <w:szCs w:val="24"/>
              </w:rPr>
              <w:t>- объекты, обеспечивающие безопасность объектов основных и условно разрешенных видов использования, включая противопожарную</w:t>
            </w:r>
            <w:r w:rsidR="00B124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2497" w:rsidRPr="00393797" w:rsidRDefault="00B1249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общественные туалеты</w:t>
            </w:r>
          </w:p>
        </w:tc>
      </w:tr>
      <w:tr w:rsidR="009005FB" w:rsidRPr="00B568C2" w:rsidTr="009A68C6">
        <w:tc>
          <w:tcPr>
            <w:tcW w:w="329" w:type="pct"/>
            <w:vMerge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9005FB" w:rsidRPr="00F0449D" w:rsidRDefault="009005FB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капитального строительства, предназначенные для отправления религиозных обрядов </w:t>
            </w:r>
          </w:p>
        </w:tc>
        <w:tc>
          <w:tcPr>
            <w:tcW w:w="305" w:type="pct"/>
            <w:vMerge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9005FB" w:rsidRPr="00B568C2" w:rsidRDefault="009005FB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9005FB" w:rsidRPr="00B568C2" w:rsidRDefault="009005FB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5FB" w:rsidRPr="00B568C2" w:rsidTr="009A68C6">
        <w:tc>
          <w:tcPr>
            <w:tcW w:w="329" w:type="pct"/>
            <w:vMerge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9005FB" w:rsidRPr="00F0449D" w:rsidRDefault="009005FB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капитального строительства, предназначенные для постоянного местонахождения духовных лиц, паломников и послушников в связи с осуществление </w:t>
            </w:r>
            <w:r w:rsidRPr="00F0449D">
              <w:rPr>
                <w:rFonts w:ascii="Times New Roman" w:hAnsi="Times New Roman" w:cs="Times New Roman"/>
              </w:rPr>
              <w:t>ими религиозной службы</w:t>
            </w:r>
          </w:p>
        </w:tc>
        <w:tc>
          <w:tcPr>
            <w:tcW w:w="305" w:type="pct"/>
            <w:vMerge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9005FB" w:rsidRPr="00B568C2" w:rsidRDefault="009005FB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9005FB" w:rsidRPr="00B568C2" w:rsidRDefault="009005FB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5FB" w:rsidRPr="00B568C2" w:rsidTr="009A68C6">
        <w:tc>
          <w:tcPr>
            <w:tcW w:w="329" w:type="pct"/>
            <w:vMerge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  <w:vMerge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9005FB" w:rsidRPr="00B568C2" w:rsidRDefault="009005FB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объекты капитального строительства, предназначенные для осуществления благотворительной и религиозной образовательной деятельности</w:t>
            </w:r>
          </w:p>
        </w:tc>
        <w:tc>
          <w:tcPr>
            <w:tcW w:w="305" w:type="pct"/>
            <w:vMerge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pct"/>
          </w:tcPr>
          <w:p w:rsidR="009005FB" w:rsidRPr="00B568C2" w:rsidRDefault="009005FB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9005FB" w:rsidRPr="00B568C2" w:rsidRDefault="009005FB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  <w:vMerge/>
          </w:tcPr>
          <w:p w:rsidR="009005FB" w:rsidRPr="00B568C2" w:rsidRDefault="009005FB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FB1" w:rsidRPr="00B568C2" w:rsidTr="009A68C6">
        <w:tc>
          <w:tcPr>
            <w:tcW w:w="329" w:type="pct"/>
          </w:tcPr>
          <w:p w:rsidR="00376FB1" w:rsidRPr="00B568C2" w:rsidRDefault="00376FB1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</w:tcPr>
          <w:p w:rsidR="00376FB1" w:rsidRPr="00B568C2" w:rsidRDefault="00376FB1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376FB1" w:rsidRDefault="00376FB1" w:rsidP="00E7422D">
            <w:pPr>
              <w:pStyle w:val="af3"/>
              <w:tabs>
                <w:tab w:val="center" w:pos="1806"/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пользование территории</w:t>
            </w:r>
          </w:p>
        </w:tc>
        <w:tc>
          <w:tcPr>
            <w:tcW w:w="305" w:type="pct"/>
          </w:tcPr>
          <w:p w:rsidR="00376FB1" w:rsidRPr="00602F4B" w:rsidRDefault="00376FB1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1125" w:type="pct"/>
          </w:tcPr>
          <w:p w:rsidR="00376FB1" w:rsidRPr="00B568C2" w:rsidRDefault="00376FB1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376FB1" w:rsidRPr="00B568C2" w:rsidRDefault="00376FB1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</w:tcPr>
          <w:p w:rsidR="00376FB1" w:rsidRPr="00B568C2" w:rsidRDefault="00376FB1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2BFE" w:rsidRDefault="005B2BFE" w:rsidP="00E7422D">
      <w:pPr>
        <w:widowControl/>
        <w:tabs>
          <w:tab w:val="clear" w:pos="567"/>
        </w:tabs>
        <w:ind w:firstLine="709"/>
        <w:rPr>
          <w:rFonts w:ascii="Times New Roman" w:hAnsi="Times New Roman" w:cs="Times New Roman"/>
          <w:color w:val="333333"/>
        </w:rPr>
      </w:pPr>
    </w:p>
    <w:p w:rsidR="00B81194" w:rsidRDefault="00B81194" w:rsidP="00E7422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p w:rsidR="00B51830" w:rsidRDefault="00B51830" w:rsidP="00E7422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7C0BA1">
        <w:rPr>
          <w:rFonts w:ascii="Times New Roman" w:hAnsi="Times New Roman" w:cs="Times New Roman"/>
          <w:b/>
          <w:color w:val="333333"/>
        </w:rPr>
        <w:t xml:space="preserve">Предельные (минимальные и (или) максимальные) размеры земельных участков и предельные параметры разрешенного </w:t>
      </w:r>
      <w:r w:rsidRPr="007C0BA1">
        <w:rPr>
          <w:rFonts w:ascii="Times New Roman" w:hAnsi="Times New Roman" w:cs="Times New Roman"/>
          <w:b/>
          <w:color w:val="333333"/>
        </w:rPr>
        <w:lastRenderedPageBreak/>
        <w:t>строительства,- реконструкции объектов капитального строительства</w:t>
      </w:r>
      <w:r w:rsidR="0064636A">
        <w:rPr>
          <w:rFonts w:ascii="Times New Roman" w:hAnsi="Times New Roman" w:cs="Times New Roman"/>
          <w:b/>
          <w:color w:val="333333"/>
        </w:rPr>
        <w:t xml:space="preserve"> (подзоны </w:t>
      </w:r>
      <w:r w:rsidR="00B81194">
        <w:rPr>
          <w:rFonts w:ascii="Times New Roman" w:hAnsi="Times New Roman" w:cs="Times New Roman"/>
          <w:b/>
          <w:color w:val="333333"/>
        </w:rPr>
        <w:t xml:space="preserve">ОЗ, </w:t>
      </w:r>
      <w:r w:rsidR="0064636A">
        <w:rPr>
          <w:rFonts w:ascii="Times New Roman" w:hAnsi="Times New Roman" w:cs="Times New Roman"/>
          <w:b/>
          <w:color w:val="333333"/>
        </w:rPr>
        <w:t>ОК, ОР)</w:t>
      </w:r>
    </w:p>
    <w:p w:rsidR="00B51830" w:rsidRPr="007C0BA1" w:rsidRDefault="00B51830" w:rsidP="00E7422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tbl>
      <w:tblPr>
        <w:tblW w:w="14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6984"/>
        <w:gridCol w:w="6895"/>
      </w:tblGrid>
      <w:tr w:rsidR="00B51830" w:rsidRPr="00364F45" w:rsidTr="00F7431A">
        <w:tc>
          <w:tcPr>
            <w:tcW w:w="560" w:type="dxa"/>
            <w:hideMark/>
          </w:tcPr>
          <w:p w:rsidR="00B51830" w:rsidRPr="00364F45" w:rsidRDefault="00B51830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B51830" w:rsidRPr="00364F45" w:rsidRDefault="00B51830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B51830" w:rsidRPr="00364F45" w:rsidRDefault="00B51830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7E7551" w:rsidRPr="00364F45" w:rsidTr="00F7431A">
        <w:tc>
          <w:tcPr>
            <w:tcW w:w="560" w:type="dxa"/>
            <w:hideMark/>
          </w:tcPr>
          <w:p w:rsidR="007E7551" w:rsidRPr="00364F45" w:rsidRDefault="007E755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64F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7E7551" w:rsidRPr="00364F45" w:rsidRDefault="007E7551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0" w:type="auto"/>
            <w:hideMark/>
          </w:tcPr>
          <w:p w:rsidR="007E7551" w:rsidRPr="00364F45" w:rsidRDefault="007E7551" w:rsidP="00E7422D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 w:rsidRPr="0045192D">
              <w:rPr>
                <w:rFonts w:ascii="Times New Roman" w:hAnsi="Times New Roman" w:cs="Times New Roman"/>
              </w:rPr>
              <w:t xml:space="preserve"> земельного участка принимается по заданию на проектирование или в соответствии с дейст</w:t>
            </w:r>
            <w:r>
              <w:rPr>
                <w:rFonts w:ascii="Times New Roman" w:hAnsi="Times New Roman" w:cs="Times New Roman"/>
              </w:rPr>
              <w:t>вующими техническими регламентами и нормативными документами.</w:t>
            </w:r>
          </w:p>
        </w:tc>
      </w:tr>
      <w:tr w:rsidR="007E7551" w:rsidRPr="00364F45" w:rsidTr="00F7431A">
        <w:tc>
          <w:tcPr>
            <w:tcW w:w="560" w:type="dxa"/>
            <w:hideMark/>
          </w:tcPr>
          <w:p w:rsidR="007E7551" w:rsidRDefault="007E755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hideMark/>
          </w:tcPr>
          <w:p w:rsidR="007E7551" w:rsidRPr="00364F45" w:rsidRDefault="007E7551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0" w:type="auto"/>
            <w:hideMark/>
          </w:tcPr>
          <w:p w:rsidR="007E7551" w:rsidRPr="0045192D" w:rsidRDefault="007E7551" w:rsidP="00E7422D">
            <w:pPr>
              <w:widowControl/>
              <w:tabs>
                <w:tab w:val="clear" w:pos="567"/>
              </w:tabs>
              <w:ind w:firstLine="0"/>
              <w:rPr>
                <w:rFonts w:ascii="Times New Roman" w:hAnsi="Times New Roman" w:cs="Times New Roman"/>
              </w:rPr>
            </w:pPr>
            <w:r w:rsidRPr="0045192D">
              <w:rPr>
                <w:rFonts w:ascii="Times New Roman" w:hAnsi="Times New Roman" w:cs="Times New Roman"/>
              </w:rPr>
              <w:t>Максимальная этажность принимается в соответствии с действующими техническими регламентами</w:t>
            </w:r>
            <w:r>
              <w:rPr>
                <w:rFonts w:ascii="Times New Roman" w:hAnsi="Times New Roman" w:cs="Times New Roman"/>
              </w:rPr>
              <w:t xml:space="preserve"> и нормативными документами</w:t>
            </w:r>
            <w:r w:rsidRPr="0045192D">
              <w:rPr>
                <w:rFonts w:ascii="Times New Roman" w:hAnsi="Times New Roman" w:cs="Times New Roman"/>
              </w:rPr>
              <w:t>.</w:t>
            </w:r>
          </w:p>
        </w:tc>
      </w:tr>
      <w:tr w:rsidR="007E7551" w:rsidRPr="00364F45" w:rsidTr="00F7431A">
        <w:tc>
          <w:tcPr>
            <w:tcW w:w="560" w:type="dxa"/>
            <w:hideMark/>
          </w:tcPr>
          <w:p w:rsidR="007E7551" w:rsidRDefault="007E755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7E7551" w:rsidRDefault="007E7551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7E7551" w:rsidRPr="00364F45" w:rsidRDefault="007E7551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Минимальный отступ от красной линии до зданий, строений, сооружений</w:t>
            </w:r>
          </w:p>
        </w:tc>
        <w:tc>
          <w:tcPr>
            <w:tcW w:w="0" w:type="auto"/>
            <w:hideMark/>
          </w:tcPr>
          <w:p w:rsidR="007E7551" w:rsidRDefault="007E7551" w:rsidP="00E7422D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Минимальные отступы от границ земельного участка – 2 м;</w:t>
            </w:r>
          </w:p>
          <w:p w:rsidR="007E7551" w:rsidRPr="0045192D" w:rsidRDefault="007E7551" w:rsidP="00E7422D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Максимальные отступы от границ земельного участка – 3м;</w:t>
            </w:r>
          </w:p>
          <w:p w:rsidR="007E7551" w:rsidRDefault="007E7551" w:rsidP="00E7422D">
            <w:pPr>
              <w:widowControl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81194" w:rsidRDefault="00B81194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2D5F60" w:rsidRPr="00B568C2" w:rsidRDefault="002D5F60" w:rsidP="00E7422D">
      <w:pPr>
        <w:ind w:right="-1"/>
        <w:jc w:val="center"/>
        <w:rPr>
          <w:rFonts w:ascii="Times New Roman" w:hAnsi="Times New Roman" w:cs="Times New Roman"/>
          <w:b/>
        </w:rPr>
      </w:pPr>
      <w:r w:rsidRPr="00B568C2">
        <w:rPr>
          <w:rFonts w:ascii="Times New Roman" w:hAnsi="Times New Roman" w:cs="Times New Roman"/>
          <w:b/>
        </w:rPr>
        <w:t xml:space="preserve">Статья 12. </w:t>
      </w:r>
      <w:r w:rsidR="000D724C" w:rsidRPr="00B568C2">
        <w:rPr>
          <w:rFonts w:ascii="Times New Roman" w:hAnsi="Times New Roman" w:cs="Times New Roman"/>
          <w:b/>
        </w:rPr>
        <w:t>Производственные зоны</w:t>
      </w:r>
    </w:p>
    <w:p w:rsidR="00FE17C3" w:rsidRDefault="00FE17C3" w:rsidP="00E7422D">
      <w:pPr>
        <w:pStyle w:val="ConsNormal"/>
        <w:widowControl/>
        <w:tabs>
          <w:tab w:val="left" w:pos="-142"/>
          <w:tab w:val="left" w:pos="0"/>
          <w:tab w:val="left" w:pos="426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47F9" w:rsidRPr="005C2AA6" w:rsidRDefault="00A347F9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Производственно-коммунальные зоны (П) выделены для обеспечения правовых условий формирования промышленных, производственно-коммунальных и коммунально-складских объектов различных классов опасности, деятельность которых связана с высокими уровнями шума, загрязнения, интенсивным движением большегрузного автомобильного и железнодорожного транспорта, а также для установления санитарно-защитных зон таких объектов в соответствии с требованиями технических регламентов.</w:t>
      </w:r>
    </w:p>
    <w:p w:rsidR="00A347F9" w:rsidRDefault="00A347F9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Территории объектов производственно-коммунальных зон, а также их санитарно-защитных зон подлежат благоустройству и озеленению с учетом технических и эксплуатационных характеристик объектов. Благоустройство и озеленение указанных территорий осуществляется за счет средств собственников, владельцев, пользователей указанных объектов.</w:t>
      </w:r>
    </w:p>
    <w:p w:rsidR="002638BA" w:rsidRDefault="002638BA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Зона производственно-коммунальных объе</w:t>
      </w:r>
      <w:r>
        <w:rPr>
          <w:rFonts w:ascii="Times New Roman" w:hAnsi="Times New Roman" w:cs="Times New Roman"/>
          <w:color w:val="333333"/>
        </w:rPr>
        <w:t>ктов I</w:t>
      </w:r>
      <w:r w:rsidR="00F270FA">
        <w:rPr>
          <w:rFonts w:ascii="Times New Roman" w:hAnsi="Times New Roman" w:cs="Times New Roman"/>
          <w:color w:val="333333"/>
          <w:lang w:val="en-US"/>
        </w:rPr>
        <w:t>V</w:t>
      </w:r>
      <w:r>
        <w:rPr>
          <w:rFonts w:ascii="Times New Roman" w:hAnsi="Times New Roman" w:cs="Times New Roman"/>
        </w:rPr>
        <w:t>-</w:t>
      </w:r>
      <w:r w:rsidRPr="00675D6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color w:val="333333"/>
        </w:rPr>
        <w:t xml:space="preserve"> классов опасности (П</w:t>
      </w:r>
      <w:r>
        <w:rPr>
          <w:rFonts w:ascii="Times New Roman" w:hAnsi="Times New Roman" w:cs="Times New Roman"/>
          <w:color w:val="333333"/>
          <w:lang w:val="en-US"/>
        </w:rPr>
        <w:t>I</w:t>
      </w:r>
      <w:r w:rsidR="00F270FA">
        <w:rPr>
          <w:rFonts w:ascii="Times New Roman" w:hAnsi="Times New Roman" w:cs="Times New Roman"/>
          <w:color w:val="333333"/>
          <w:lang w:val="en-US"/>
        </w:rPr>
        <w:t>V</w:t>
      </w:r>
      <w:r w:rsidRPr="00F0449D">
        <w:rPr>
          <w:rFonts w:ascii="Times New Roman" w:hAnsi="Times New Roman" w:cs="Times New Roman"/>
          <w:color w:val="333333"/>
        </w:rPr>
        <w:t xml:space="preserve"> - </w:t>
      </w:r>
      <w:r>
        <w:rPr>
          <w:rFonts w:ascii="Times New Roman" w:hAnsi="Times New Roman" w:cs="Times New Roman"/>
          <w:color w:val="333333"/>
        </w:rPr>
        <w:t>П</w:t>
      </w:r>
      <w:r w:rsidR="003708E5" w:rsidRPr="00675D6D">
        <w:rPr>
          <w:rFonts w:ascii="Times New Roman" w:hAnsi="Times New Roman" w:cs="Times New Roman"/>
        </w:rPr>
        <w:t>V</w:t>
      </w:r>
      <w:r w:rsidRPr="005C2AA6">
        <w:rPr>
          <w:rFonts w:ascii="Times New Roman" w:hAnsi="Times New Roman" w:cs="Times New Roman"/>
          <w:color w:val="333333"/>
        </w:rPr>
        <w:t>) включает в себя участки, предназначенные для размещения промышленных, производственно-коммунальных и коммунально-складских предприятий I</w:t>
      </w:r>
      <w:r w:rsidR="00F270FA">
        <w:rPr>
          <w:rFonts w:ascii="Times New Roman" w:hAnsi="Times New Roman" w:cs="Times New Roman"/>
          <w:color w:val="333333"/>
          <w:lang w:val="en-US"/>
        </w:rPr>
        <w:t>V</w:t>
      </w:r>
      <w:r w:rsidRPr="005C2AA6">
        <w:rPr>
          <w:rFonts w:ascii="Times New Roman" w:hAnsi="Times New Roman" w:cs="Times New Roman"/>
          <w:color w:val="333333"/>
        </w:rPr>
        <w:t>–</w:t>
      </w:r>
      <w:r w:rsidR="003708E5" w:rsidRPr="00675D6D">
        <w:rPr>
          <w:rFonts w:ascii="Times New Roman" w:hAnsi="Times New Roman" w:cs="Times New Roman"/>
        </w:rPr>
        <w:t>V</w:t>
      </w:r>
      <w:r w:rsidRPr="005C2AA6">
        <w:rPr>
          <w:rFonts w:ascii="Times New Roman" w:hAnsi="Times New Roman" w:cs="Times New Roman"/>
          <w:color w:val="333333"/>
        </w:rPr>
        <w:t xml:space="preserve"> классов опасности, а также для установления санитарно-защитных зон таких объектов в соответствии с требованиями технических регламентов.</w:t>
      </w:r>
    </w:p>
    <w:p w:rsidR="008318C8" w:rsidRDefault="008318C8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50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"/>
        <w:gridCol w:w="2138"/>
        <w:gridCol w:w="3213"/>
        <w:gridCol w:w="878"/>
        <w:gridCol w:w="3230"/>
        <w:gridCol w:w="53"/>
        <w:gridCol w:w="849"/>
        <w:gridCol w:w="3518"/>
      </w:tblGrid>
      <w:tr w:rsidR="00660788" w:rsidRPr="00B568C2" w:rsidTr="00357623">
        <w:tc>
          <w:tcPr>
            <w:tcW w:w="1002" w:type="pct"/>
            <w:gridSpan w:val="2"/>
            <w:vMerge w:val="restart"/>
          </w:tcPr>
          <w:p w:rsidR="00660788" w:rsidRPr="00B568C2" w:rsidRDefault="003708E5" w:rsidP="00E7422D">
            <w:pPr>
              <w:pStyle w:val="ConsPlusNormal"/>
              <w:widowControl/>
              <w:tabs>
                <w:tab w:val="left" w:pos="660"/>
                <w:tab w:val="center" w:pos="136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0788"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60788"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вид</w:t>
            </w:r>
          </w:p>
          <w:p w:rsidR="00660788" w:rsidRPr="00B568C2" w:rsidRDefault="00660788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393" w:type="pct"/>
            <w:gridSpan w:val="2"/>
          </w:tcPr>
          <w:p w:rsidR="00660788" w:rsidRPr="00B568C2" w:rsidRDefault="00660788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407" w:type="pct"/>
            <w:gridSpan w:val="3"/>
          </w:tcPr>
          <w:p w:rsidR="00660788" w:rsidRPr="00B568C2" w:rsidRDefault="00660788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198" w:type="pct"/>
          </w:tcPr>
          <w:p w:rsidR="00660788" w:rsidRPr="00B568C2" w:rsidRDefault="00660788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660788" w:rsidRPr="00B568C2" w:rsidTr="00357623">
        <w:tc>
          <w:tcPr>
            <w:tcW w:w="1002" w:type="pct"/>
            <w:gridSpan w:val="2"/>
            <w:vMerge/>
          </w:tcPr>
          <w:p w:rsidR="00660788" w:rsidRPr="00B568C2" w:rsidRDefault="00660788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pct"/>
          </w:tcPr>
          <w:p w:rsidR="00660788" w:rsidRPr="00B568C2" w:rsidRDefault="00660788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99" w:type="pct"/>
          </w:tcPr>
          <w:p w:rsidR="00660788" w:rsidRPr="00B568C2" w:rsidRDefault="00660788" w:rsidP="00E7422D">
            <w:pPr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660788" w:rsidRPr="00B568C2" w:rsidRDefault="00660788" w:rsidP="00E7422D">
            <w:pPr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100" w:type="pct"/>
          </w:tcPr>
          <w:p w:rsidR="00660788" w:rsidRPr="00B568C2" w:rsidRDefault="00660788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7" w:type="pct"/>
            <w:gridSpan w:val="2"/>
          </w:tcPr>
          <w:p w:rsidR="00660788" w:rsidRPr="00B568C2" w:rsidRDefault="00660788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660788" w:rsidRPr="00B568C2" w:rsidRDefault="00660788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198" w:type="pct"/>
          </w:tcPr>
          <w:p w:rsidR="00660788" w:rsidRPr="00B568C2" w:rsidRDefault="00660788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660788" w:rsidRPr="00B568C2" w:rsidTr="00357623">
        <w:tc>
          <w:tcPr>
            <w:tcW w:w="274" w:type="pct"/>
          </w:tcPr>
          <w:p w:rsidR="00660788" w:rsidRPr="00B568C2" w:rsidRDefault="00660788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8" w:type="pct"/>
          </w:tcPr>
          <w:p w:rsidR="00660788" w:rsidRPr="00B568C2" w:rsidRDefault="00660788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4" w:type="pct"/>
          </w:tcPr>
          <w:p w:rsidR="00660788" w:rsidRPr="00B568C2" w:rsidRDefault="00660788" w:rsidP="00E7422D">
            <w:pPr>
              <w:pStyle w:val="af3"/>
              <w:tabs>
                <w:tab w:val="center" w:pos="1806"/>
                <w:tab w:val="left" w:pos="2340"/>
              </w:tabs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ab/>
              <w:t>3</w:t>
            </w:r>
            <w:r w:rsidRPr="00B568C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9" w:type="pct"/>
          </w:tcPr>
          <w:p w:rsidR="00660788" w:rsidRPr="00B568C2" w:rsidRDefault="00660788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00" w:type="pct"/>
          </w:tcPr>
          <w:p w:rsidR="00660788" w:rsidRPr="00B568C2" w:rsidRDefault="00660788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7" w:type="pct"/>
            <w:gridSpan w:val="2"/>
          </w:tcPr>
          <w:p w:rsidR="00660788" w:rsidRPr="00B568C2" w:rsidRDefault="00660788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8" w:type="pct"/>
          </w:tcPr>
          <w:p w:rsidR="00660788" w:rsidRPr="00B568C2" w:rsidRDefault="00660788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53AB3" w:rsidRPr="00B568C2" w:rsidTr="00357623">
        <w:trPr>
          <w:trHeight w:val="81"/>
        </w:trPr>
        <w:tc>
          <w:tcPr>
            <w:tcW w:w="274" w:type="pct"/>
            <w:vMerge w:val="restart"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568C2">
              <w:rPr>
                <w:rFonts w:ascii="Times New Roman" w:hAnsi="Times New Roman" w:cs="Times New Roman"/>
                <w:lang w:eastAsia="ar-SA"/>
              </w:rPr>
              <w:lastRenderedPageBreak/>
              <w:t>П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B568C2">
              <w:rPr>
                <w:rFonts w:ascii="Times New Roman" w:hAnsi="Times New Roman" w:cs="Times New Roman"/>
                <w:lang w:val="en-US" w:eastAsia="ar-SA"/>
              </w:rPr>
              <w:t>IV</w:t>
            </w:r>
          </w:p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 w:val="restart"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  <w:r w:rsidRPr="00B568C2">
              <w:rPr>
                <w:rFonts w:ascii="Times New Roman" w:eastAsia="Calibri" w:hAnsi="Times New Roman" w:cs="Times New Roman"/>
                <w:lang w:eastAsia="ar-SA"/>
              </w:rPr>
              <w:t xml:space="preserve">зона производственно-коммунальных объектов </w:t>
            </w:r>
            <w:r w:rsidRPr="00B568C2">
              <w:rPr>
                <w:rFonts w:ascii="Times New Roman" w:eastAsia="Calibri" w:hAnsi="Times New Roman" w:cs="Times New Roman"/>
                <w:lang w:val="en-US" w:eastAsia="ar-SA"/>
              </w:rPr>
              <w:t>IV</w:t>
            </w:r>
            <w:r w:rsidRPr="00B568C2">
              <w:rPr>
                <w:rFonts w:ascii="Times New Roman" w:eastAsia="Calibri" w:hAnsi="Times New Roman" w:cs="Times New Roman"/>
                <w:lang w:eastAsia="ar-SA"/>
              </w:rPr>
              <w:t xml:space="preserve"> класса вредности</w:t>
            </w:r>
          </w:p>
        </w:tc>
        <w:tc>
          <w:tcPr>
            <w:tcW w:w="1094" w:type="pct"/>
          </w:tcPr>
          <w:p w:rsidR="00253AB3" w:rsidRPr="00B568C2" w:rsidRDefault="00253AB3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производственная (</w:t>
            </w:r>
            <w:r w:rsidRPr="00B568C2">
              <w:rPr>
                <w:rFonts w:ascii="Times New Roman" w:eastAsia="Calibri" w:hAnsi="Times New Roman" w:cs="Times New Roman"/>
                <w:lang w:val="en-US" w:eastAsia="ar-SA"/>
              </w:rPr>
              <w:t>IV</w:t>
            </w:r>
            <w:r w:rsidRPr="00675D6D">
              <w:rPr>
                <w:rFonts w:ascii="Times New Roman" w:hAnsi="Times New Roman" w:cs="Times New Roman"/>
              </w:rPr>
              <w:t>-V</w:t>
            </w:r>
            <w:r w:rsidRPr="00B568C2">
              <w:rPr>
                <w:rFonts w:ascii="Times New Roman" w:eastAsia="Calibri" w:hAnsi="Times New Roman" w:cs="Times New Roman"/>
                <w:lang w:eastAsia="ar-SA"/>
              </w:rPr>
              <w:t xml:space="preserve"> класса вредности)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pct"/>
            <w:gridSpan w:val="2"/>
          </w:tcPr>
          <w:p w:rsidR="00253AB3" w:rsidRPr="00523B04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проектные, научно-исследо-вательские, конструкторские и изыскательские организа-ции, связанные с обслужи-ванием предприятий;</w:t>
            </w:r>
          </w:p>
        </w:tc>
        <w:tc>
          <w:tcPr>
            <w:tcW w:w="289" w:type="pct"/>
          </w:tcPr>
          <w:p w:rsidR="00253AB3" w:rsidRPr="00523B04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198" w:type="pct"/>
            <w:vMerge w:val="restart"/>
          </w:tcPr>
          <w:p w:rsidR="00253AB3" w:rsidRPr="00523B04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нежилые помещения для дежурного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арийного персонала предприятий;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помещения для пребывания работающих по вахтовому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методу (не более двух недель);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артезианские скважины для технического водоснабжения, водоохлаждающие сооружения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подготовки технической воды;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киоски, лоточная торговля, некапитальные павильоны 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ничной торговли и обслуживания;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(кафе, столовые, буфеты),</w:t>
            </w:r>
            <w:r>
              <w:rPr>
                <w:rFonts w:ascii="Times New Roman" w:hAnsi="Times New Roman"/>
              </w:rPr>
              <w:t xml:space="preserve"> </w:t>
            </w:r>
            <w:r w:rsidRPr="0007439C">
              <w:rPr>
                <w:rFonts w:ascii="Times New Roman" w:hAnsi="Times New Roman"/>
                <w:sz w:val="24"/>
                <w:szCs w:val="24"/>
              </w:rPr>
              <w:t>связанные с непосредственным обслужи</w:t>
            </w:r>
            <w:r>
              <w:rPr>
                <w:rFonts w:ascii="Times New Roman" w:hAnsi="Times New Roman"/>
                <w:sz w:val="24"/>
                <w:szCs w:val="24"/>
              </w:rPr>
              <w:t>ванием производственных и промыш</w:t>
            </w:r>
            <w:r w:rsidRPr="0007439C">
              <w:rPr>
                <w:rFonts w:ascii="Times New Roman" w:hAnsi="Times New Roman"/>
                <w:sz w:val="24"/>
                <w:szCs w:val="24"/>
              </w:rPr>
              <w:t>ленных предприятий</w:t>
            </w:r>
            <w:r w:rsidRPr="0007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аптечные учреждения;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объекты бытового обсл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уживания персонала предприятий;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пункты первой медицинской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помощи, станции скорой помощи;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площадки для мусоросборников;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общественные туалеты.</w:t>
            </w:r>
          </w:p>
        </w:tc>
      </w:tr>
      <w:tr w:rsidR="00253AB3" w:rsidRPr="00B568C2" w:rsidTr="00357623">
        <w:trPr>
          <w:trHeight w:val="81"/>
        </w:trPr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813A72" w:rsidRDefault="00253AB3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 w:rsidRPr="00813A72">
              <w:rPr>
                <w:rFonts w:ascii="Times New Roman" w:hAnsi="Times New Roman"/>
              </w:rPr>
              <w:t xml:space="preserve">коммунальное облуживание </w:t>
            </w:r>
          </w:p>
        </w:tc>
        <w:tc>
          <w:tcPr>
            <w:tcW w:w="299" w:type="pct"/>
          </w:tcPr>
          <w:p w:rsidR="00253AB3" w:rsidRPr="00813A7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118" w:type="pct"/>
            <w:gridSpan w:val="2"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253AB3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rPr>
          <w:trHeight w:val="81"/>
        </w:trPr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18" w:type="pct"/>
            <w:gridSpan w:val="2"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253AB3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rPr>
          <w:trHeight w:val="79"/>
        </w:trPr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обслуживание автотранспорта 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118" w:type="pct"/>
            <w:gridSpan w:val="2"/>
          </w:tcPr>
          <w:p w:rsidR="00253AB3" w:rsidRPr="00523B04" w:rsidRDefault="00253AB3" w:rsidP="00E7422D">
            <w:pPr>
              <w:ind w:firstLine="0"/>
            </w:pPr>
            <w:r>
              <w:rPr>
                <w:rFonts w:ascii="Times New Roman" w:hAnsi="Times New Roman" w:cs="Times New Roman"/>
              </w:rPr>
              <w:t>санитарно-технические сооружения и установки коммунального назначения, склады временного хранения утильсырья;</w:t>
            </w:r>
          </w:p>
        </w:tc>
        <w:tc>
          <w:tcPr>
            <w:tcW w:w="289" w:type="pct"/>
          </w:tcPr>
          <w:p w:rsidR="00253AB3" w:rsidRPr="00523B04" w:rsidRDefault="00253AB3" w:rsidP="00E7422D">
            <w:pPr>
              <w:ind w:hanging="142"/>
              <w:jc w:val="center"/>
            </w:pPr>
          </w:p>
        </w:tc>
        <w:tc>
          <w:tcPr>
            <w:tcW w:w="1198" w:type="pct"/>
            <w:vMerge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rPr>
          <w:trHeight w:val="79"/>
        </w:trPr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pct"/>
            <w:gridSpan w:val="2"/>
          </w:tcPr>
          <w:p w:rsidR="00253AB3" w:rsidRPr="00523B04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антенны сотовой, радиорелейной и спутниковой связи.</w:t>
            </w:r>
          </w:p>
        </w:tc>
        <w:tc>
          <w:tcPr>
            <w:tcW w:w="289" w:type="pct"/>
          </w:tcPr>
          <w:p w:rsidR="00253AB3" w:rsidRPr="00523B04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rPr>
          <w:trHeight w:val="79"/>
        </w:trPr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автомобильного транспорта 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118" w:type="pct"/>
            <w:gridSpan w:val="2"/>
          </w:tcPr>
          <w:p w:rsidR="00253AB3" w:rsidRPr="00813A72" w:rsidRDefault="00253AB3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:rsidR="00253AB3" w:rsidRPr="00813A7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pct"/>
            <w:vMerge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rPr>
          <w:trHeight w:val="79"/>
        </w:trPr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железнодорожного транспорта  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118" w:type="pct"/>
            <w:gridSpan w:val="2"/>
          </w:tcPr>
          <w:p w:rsidR="00253AB3" w:rsidRPr="00813A72" w:rsidRDefault="00253AB3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:rsidR="00253AB3" w:rsidRPr="00813A7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pct"/>
            <w:vMerge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rPr>
          <w:trHeight w:val="555"/>
        </w:trPr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  <w:vMerge w:val="restart"/>
          </w:tcPr>
          <w:p w:rsidR="00253AB3" w:rsidRPr="00B568C2" w:rsidRDefault="00253AB3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трубопроводного транспорта </w:t>
            </w:r>
          </w:p>
        </w:tc>
        <w:tc>
          <w:tcPr>
            <w:tcW w:w="299" w:type="pct"/>
            <w:vMerge w:val="restart"/>
          </w:tcPr>
          <w:p w:rsidR="00253AB3" w:rsidRPr="00B568C2" w:rsidRDefault="00253AB3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118" w:type="pct"/>
            <w:gridSpan w:val="2"/>
          </w:tcPr>
          <w:p w:rsidR="00253AB3" w:rsidRPr="00813A72" w:rsidRDefault="00253AB3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:rsidR="00253AB3" w:rsidRPr="00813A7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pct"/>
            <w:vMerge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rPr>
          <w:trHeight w:val="555"/>
        </w:trPr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  <w:vMerge/>
          </w:tcPr>
          <w:p w:rsidR="00253AB3" w:rsidRPr="00B568C2" w:rsidRDefault="00253AB3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</w:tcPr>
          <w:p w:rsidR="00253AB3" w:rsidRPr="00B568C2" w:rsidRDefault="00253AB3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pct"/>
            <w:gridSpan w:val="2"/>
          </w:tcPr>
          <w:p w:rsidR="00253AB3" w:rsidRDefault="00253AB3" w:rsidP="00E7422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c>
          <w:tcPr>
            <w:tcW w:w="274" w:type="pct"/>
            <w:vMerge w:val="restart"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568C2">
              <w:rPr>
                <w:rFonts w:ascii="Times New Roman" w:hAnsi="Times New Roman" w:cs="Times New Roman"/>
                <w:lang w:eastAsia="ar-SA"/>
              </w:rPr>
              <w:t>П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B568C2">
              <w:rPr>
                <w:rFonts w:ascii="Times New Roman" w:hAnsi="Times New Roman" w:cs="Times New Roman"/>
                <w:lang w:val="en-US" w:eastAsia="ar-SA"/>
              </w:rPr>
              <w:t>V</w:t>
            </w:r>
          </w:p>
          <w:p w:rsidR="00253AB3" w:rsidRPr="00B568C2" w:rsidRDefault="00253AB3" w:rsidP="00E7422D">
            <w:pPr>
              <w:tabs>
                <w:tab w:val="left" w:pos="705"/>
              </w:tabs>
              <w:ind w:firstLine="0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B568C2">
              <w:rPr>
                <w:rFonts w:ascii="Times New Roman" w:eastAsia="Calibri" w:hAnsi="Times New Roman" w:cs="Times New Roman"/>
                <w:lang w:val="en-US" w:eastAsia="ar-SA"/>
              </w:rPr>
              <w:tab/>
            </w:r>
          </w:p>
        </w:tc>
        <w:tc>
          <w:tcPr>
            <w:tcW w:w="728" w:type="pct"/>
            <w:vMerge w:val="restart"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  <w:r w:rsidRPr="00B568C2">
              <w:rPr>
                <w:rFonts w:ascii="Times New Roman" w:eastAsia="Calibri" w:hAnsi="Times New Roman" w:cs="Times New Roman"/>
                <w:lang w:eastAsia="ar-SA"/>
              </w:rPr>
              <w:t>зона производственно-</w:t>
            </w:r>
            <w:r w:rsidRPr="00B568C2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коммунальных объектов </w:t>
            </w:r>
            <w:r w:rsidRPr="00B568C2">
              <w:rPr>
                <w:rFonts w:ascii="Times New Roman" w:eastAsia="Calibri" w:hAnsi="Times New Roman" w:cs="Times New Roman"/>
                <w:lang w:val="en-US" w:eastAsia="ar-SA"/>
              </w:rPr>
              <w:t>V</w:t>
            </w:r>
            <w:r w:rsidRPr="00B568C2">
              <w:rPr>
                <w:rFonts w:ascii="Times New Roman" w:eastAsia="Calibri" w:hAnsi="Times New Roman" w:cs="Times New Roman"/>
                <w:lang w:eastAsia="ar-SA"/>
              </w:rPr>
              <w:t xml:space="preserve"> класса вредности</w:t>
            </w:r>
          </w:p>
        </w:tc>
        <w:tc>
          <w:tcPr>
            <w:tcW w:w="1094" w:type="pct"/>
          </w:tcPr>
          <w:p w:rsidR="00253AB3" w:rsidRPr="00B568C2" w:rsidRDefault="00253AB3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lastRenderedPageBreak/>
              <w:t>производственная (</w:t>
            </w:r>
            <w:r w:rsidRPr="00B568C2">
              <w:rPr>
                <w:rFonts w:ascii="Times New Roman" w:eastAsia="Calibri" w:hAnsi="Times New Roman" w:cs="Times New Roman"/>
                <w:lang w:val="en-US" w:eastAsia="ar-SA"/>
              </w:rPr>
              <w:t>V</w:t>
            </w:r>
            <w:r w:rsidRPr="00B568C2">
              <w:rPr>
                <w:rFonts w:ascii="Times New Roman" w:eastAsia="Calibri" w:hAnsi="Times New Roman" w:cs="Times New Roman"/>
                <w:lang w:eastAsia="ar-SA"/>
              </w:rPr>
              <w:t xml:space="preserve"> класса вредности)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118" w:type="pct"/>
            <w:gridSpan w:val="2"/>
          </w:tcPr>
          <w:p w:rsidR="00253AB3" w:rsidRPr="00523B04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проектные, научно-исследо-вательские, конструкторские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изыскательские организа-ции, связанные с обслужи-ванием предприятий;</w:t>
            </w:r>
          </w:p>
        </w:tc>
        <w:tc>
          <w:tcPr>
            <w:tcW w:w="289" w:type="pct"/>
          </w:tcPr>
          <w:p w:rsidR="00253AB3" w:rsidRPr="00523B04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198" w:type="pct"/>
            <w:vMerge w:val="restart"/>
          </w:tcPr>
          <w:p w:rsidR="00253AB3" w:rsidRPr="00523B04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нежилые помещения для дежурного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 предприятий;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помещения для пребывания работающих по вахтовому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методу (не более двух недель);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артезианские скважины для технического водоснабжения, водоохлаждающие сооружения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подготовки технической воды;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киоски, лоточная торговля, некапитальные павильоны 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ничной торговли и обслуживания;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(кафе, столовые, буфеты),</w:t>
            </w:r>
            <w:r>
              <w:rPr>
                <w:rFonts w:ascii="Times New Roman" w:hAnsi="Times New Roman"/>
              </w:rPr>
              <w:t xml:space="preserve"> </w:t>
            </w:r>
            <w:r w:rsidRPr="0007439C">
              <w:rPr>
                <w:rFonts w:ascii="Times New Roman" w:hAnsi="Times New Roman"/>
                <w:sz w:val="24"/>
                <w:szCs w:val="24"/>
              </w:rPr>
              <w:t>связанные с непосредственным обслужи</w:t>
            </w:r>
            <w:r>
              <w:rPr>
                <w:rFonts w:ascii="Times New Roman" w:hAnsi="Times New Roman"/>
                <w:sz w:val="24"/>
                <w:szCs w:val="24"/>
              </w:rPr>
              <w:t>ванием производственных и промыш</w:t>
            </w:r>
            <w:r w:rsidRPr="0007439C">
              <w:rPr>
                <w:rFonts w:ascii="Times New Roman" w:hAnsi="Times New Roman"/>
                <w:sz w:val="24"/>
                <w:szCs w:val="24"/>
              </w:rPr>
              <w:t>ленных предприятий</w:t>
            </w:r>
            <w:r w:rsidRPr="00074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аптечные учреждения;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объекты бытового обсл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уживания персонала предприятий;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пункты первой медицинской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помощи, станции скорой помощи;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площадки для мусоросборников;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общественные туалеты.</w:t>
            </w:r>
          </w:p>
        </w:tc>
      </w:tr>
      <w:tr w:rsidR="00253AB3" w:rsidRPr="00B568C2" w:rsidTr="00357623"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пищевая промышленность</w:t>
            </w:r>
          </w:p>
        </w:tc>
        <w:tc>
          <w:tcPr>
            <w:tcW w:w="299" w:type="pct"/>
          </w:tcPr>
          <w:p w:rsidR="00253AB3" w:rsidRDefault="00253AB3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118" w:type="pct"/>
            <w:gridSpan w:val="2"/>
          </w:tcPr>
          <w:p w:rsidR="00253AB3" w:rsidRPr="00523B04" w:rsidRDefault="00253AB3" w:rsidP="00E7422D">
            <w:pPr>
              <w:ind w:firstLine="0"/>
            </w:pPr>
            <w:r>
              <w:rPr>
                <w:rFonts w:ascii="Times New Roman" w:hAnsi="Times New Roman" w:cs="Times New Roman"/>
              </w:rPr>
              <w:t>санитарно-технические сооружения и установки коммунального назначения, склады временного хранения утильсырья;</w:t>
            </w:r>
          </w:p>
        </w:tc>
        <w:tc>
          <w:tcPr>
            <w:tcW w:w="289" w:type="pct"/>
          </w:tcPr>
          <w:p w:rsidR="00253AB3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промышленность</w:t>
            </w:r>
          </w:p>
        </w:tc>
        <w:tc>
          <w:tcPr>
            <w:tcW w:w="299" w:type="pct"/>
          </w:tcPr>
          <w:p w:rsidR="00253AB3" w:rsidRDefault="00253AB3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18" w:type="pct"/>
            <w:gridSpan w:val="2"/>
          </w:tcPr>
          <w:p w:rsidR="00253AB3" w:rsidRPr="00523B04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антенны сотовой, радиорелейной и спутниковой связи.</w:t>
            </w:r>
          </w:p>
        </w:tc>
        <w:tc>
          <w:tcPr>
            <w:tcW w:w="289" w:type="pct"/>
          </w:tcPr>
          <w:p w:rsidR="00253AB3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813A72" w:rsidRDefault="00253AB3" w:rsidP="00E7422D">
            <w:pPr>
              <w:pStyle w:val="af3"/>
              <w:ind w:left="0" w:firstLine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склады</w:t>
            </w:r>
          </w:p>
        </w:tc>
        <w:tc>
          <w:tcPr>
            <w:tcW w:w="299" w:type="pct"/>
          </w:tcPr>
          <w:p w:rsidR="00253AB3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118" w:type="pct"/>
            <w:gridSpan w:val="2"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253AB3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813A72" w:rsidRDefault="00253AB3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 w:rsidRPr="00813A72">
              <w:rPr>
                <w:rFonts w:ascii="Times New Roman" w:hAnsi="Times New Roman"/>
              </w:rPr>
              <w:t xml:space="preserve">коммунальное облуживание </w:t>
            </w:r>
          </w:p>
        </w:tc>
        <w:tc>
          <w:tcPr>
            <w:tcW w:w="299" w:type="pct"/>
          </w:tcPr>
          <w:p w:rsidR="00253AB3" w:rsidRPr="00813A7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118" w:type="pct"/>
            <w:gridSpan w:val="2"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253AB3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c>
          <w:tcPr>
            <w:tcW w:w="274" w:type="pct"/>
            <w:vMerge/>
          </w:tcPr>
          <w:p w:rsidR="00253AB3" w:rsidRPr="00B568C2" w:rsidRDefault="00253AB3" w:rsidP="00E7422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snapToGrid w:val="0"/>
              <w:ind w:firstLine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18" w:type="pct"/>
            <w:gridSpan w:val="2"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253AB3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3" w:rsidRPr="00B568C2" w:rsidTr="00357623">
        <w:tc>
          <w:tcPr>
            <w:tcW w:w="274" w:type="pct"/>
            <w:vMerge/>
          </w:tcPr>
          <w:p w:rsidR="00253AB3" w:rsidRPr="00B568C2" w:rsidRDefault="00253AB3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обслуживание автотранспорта 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118" w:type="pct"/>
            <w:gridSpan w:val="2"/>
          </w:tcPr>
          <w:p w:rsidR="00253AB3" w:rsidRPr="00523B04" w:rsidRDefault="00253AB3" w:rsidP="00E7422D">
            <w:pPr>
              <w:ind w:firstLine="0"/>
            </w:pPr>
          </w:p>
        </w:tc>
        <w:tc>
          <w:tcPr>
            <w:tcW w:w="289" w:type="pct"/>
          </w:tcPr>
          <w:p w:rsidR="00253AB3" w:rsidRPr="00523B04" w:rsidRDefault="00253AB3" w:rsidP="00E7422D">
            <w:pPr>
              <w:ind w:hanging="142"/>
              <w:jc w:val="center"/>
            </w:pPr>
          </w:p>
        </w:tc>
        <w:tc>
          <w:tcPr>
            <w:tcW w:w="1198" w:type="pct"/>
            <w:vMerge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AB3" w:rsidRPr="00B568C2" w:rsidTr="00357623">
        <w:tc>
          <w:tcPr>
            <w:tcW w:w="274" w:type="pct"/>
            <w:vMerge/>
          </w:tcPr>
          <w:p w:rsidR="00253AB3" w:rsidRPr="00B568C2" w:rsidRDefault="00253AB3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автомобильного транспорта 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118" w:type="pct"/>
            <w:gridSpan w:val="2"/>
          </w:tcPr>
          <w:p w:rsidR="00253AB3" w:rsidRPr="00523B04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253AB3" w:rsidRPr="00523B04" w:rsidRDefault="00253AB3" w:rsidP="00E7422D">
            <w:pPr>
              <w:pStyle w:val="ConsPlusNormal"/>
              <w:widowControl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AB3" w:rsidRPr="00B568C2" w:rsidTr="00357623">
        <w:tc>
          <w:tcPr>
            <w:tcW w:w="274" w:type="pct"/>
            <w:vMerge/>
          </w:tcPr>
          <w:p w:rsidR="00253AB3" w:rsidRPr="00B568C2" w:rsidRDefault="00253AB3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железнодорожного транспорта  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118" w:type="pct"/>
            <w:gridSpan w:val="2"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AB3" w:rsidRPr="00B568C2" w:rsidTr="00357623">
        <w:tc>
          <w:tcPr>
            <w:tcW w:w="274" w:type="pct"/>
            <w:vMerge/>
          </w:tcPr>
          <w:p w:rsidR="00253AB3" w:rsidRPr="00B568C2" w:rsidRDefault="00253AB3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</w:tcPr>
          <w:p w:rsidR="00253AB3" w:rsidRPr="00B568C2" w:rsidRDefault="00253AB3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</w:tcPr>
          <w:p w:rsidR="00253AB3" w:rsidRPr="00B568C2" w:rsidRDefault="00253AB3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трубопроводного транспорта </w:t>
            </w:r>
          </w:p>
        </w:tc>
        <w:tc>
          <w:tcPr>
            <w:tcW w:w="299" w:type="pct"/>
          </w:tcPr>
          <w:p w:rsidR="00253AB3" w:rsidRPr="00B568C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118" w:type="pct"/>
            <w:gridSpan w:val="2"/>
          </w:tcPr>
          <w:p w:rsidR="00253AB3" w:rsidRPr="0035762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" w:type="pct"/>
          </w:tcPr>
          <w:p w:rsidR="00253AB3" w:rsidRPr="00357623" w:rsidRDefault="00253AB3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253AB3" w:rsidRPr="00B568C2" w:rsidRDefault="00253AB3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7551" w:rsidRDefault="007E7551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p w:rsidR="00EA6B37" w:rsidRDefault="00EA6B37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p w:rsidR="00EA6B37" w:rsidRDefault="00EA6B37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p w:rsidR="00A347F9" w:rsidRPr="00A347F9" w:rsidRDefault="00A347F9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A347F9">
        <w:rPr>
          <w:rFonts w:ascii="Times New Roman" w:hAnsi="Times New Roman" w:cs="Times New Roman"/>
          <w:b/>
          <w:color w:val="333333"/>
        </w:rPr>
        <w:t xml:space="preserve">Предельные (минимальные и (или) максимальные) размеры земельных участков и предельные параметры разрешенного </w:t>
      </w:r>
      <w:r w:rsidRPr="00A347F9">
        <w:rPr>
          <w:rFonts w:ascii="Times New Roman" w:hAnsi="Times New Roman" w:cs="Times New Roman"/>
          <w:b/>
          <w:color w:val="333333"/>
        </w:rPr>
        <w:lastRenderedPageBreak/>
        <w:t>строительства, реконструкции объектов капитального строительства</w:t>
      </w:r>
    </w:p>
    <w:p w:rsidR="00A347F9" w:rsidRPr="005C2AA6" w:rsidRDefault="00A347F9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14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660"/>
        <w:gridCol w:w="7150"/>
      </w:tblGrid>
      <w:tr w:rsidR="00A347F9" w:rsidRPr="00A347F9" w:rsidTr="00364F45">
        <w:tc>
          <w:tcPr>
            <w:tcW w:w="675" w:type="dxa"/>
            <w:hideMark/>
          </w:tcPr>
          <w:p w:rsidR="00A347F9" w:rsidRPr="00364F45" w:rsidRDefault="00A347F9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A347F9" w:rsidRPr="00364F45" w:rsidRDefault="00A347F9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A347F9" w:rsidRPr="00364F45" w:rsidRDefault="00A347F9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6F37D4" w:rsidRPr="005C2AA6" w:rsidTr="00EA03D3">
        <w:tc>
          <w:tcPr>
            <w:tcW w:w="675" w:type="dxa"/>
            <w:vMerge w:val="restart"/>
            <w:hideMark/>
          </w:tcPr>
          <w:p w:rsidR="006F37D4" w:rsidRDefault="006F37D4" w:rsidP="00E7422D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hideMark/>
          </w:tcPr>
          <w:p w:rsidR="006F37D4" w:rsidRPr="00364F45" w:rsidRDefault="006F37D4" w:rsidP="00E7422D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C2AA6">
              <w:rPr>
                <w:rFonts w:ascii="Times New Roman" w:hAnsi="Times New Roman" w:cs="Times New Roman"/>
                <w:color w:val="333333"/>
              </w:rPr>
              <w:t>Зона производственно-коммунальных объектов IV класс</w:t>
            </w:r>
            <w:r>
              <w:rPr>
                <w:rFonts w:ascii="Times New Roman" w:hAnsi="Times New Roman" w:cs="Times New Roman"/>
                <w:color w:val="333333"/>
              </w:rPr>
              <w:t>а</w:t>
            </w:r>
            <w:r w:rsidRPr="005C2AA6">
              <w:rPr>
                <w:rFonts w:ascii="Times New Roman" w:hAnsi="Times New Roman" w:cs="Times New Roman"/>
                <w:color w:val="333333"/>
              </w:rPr>
              <w:t xml:space="preserve"> опасности</w:t>
            </w:r>
          </w:p>
        </w:tc>
      </w:tr>
      <w:tr w:rsidR="006F37D4" w:rsidRPr="005C2AA6" w:rsidTr="00364F45">
        <w:tc>
          <w:tcPr>
            <w:tcW w:w="675" w:type="dxa"/>
            <w:vMerge/>
            <w:hideMark/>
          </w:tcPr>
          <w:p w:rsidR="006F37D4" w:rsidRDefault="006F37D4" w:rsidP="00E7422D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6F37D4" w:rsidRPr="00364F45" w:rsidRDefault="006F37D4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Максимальный класс опасности объектов капитального строительства, размещаемых на территории земельных участков</w:t>
            </w:r>
          </w:p>
        </w:tc>
        <w:tc>
          <w:tcPr>
            <w:tcW w:w="0" w:type="auto"/>
            <w:hideMark/>
          </w:tcPr>
          <w:p w:rsidR="006F37D4" w:rsidRPr="00364F45" w:rsidRDefault="006F37D4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I</w:t>
            </w:r>
            <w:r w:rsidRPr="005C2AA6">
              <w:rPr>
                <w:rFonts w:ascii="Times New Roman" w:hAnsi="Times New Roman" w:cs="Times New Roman"/>
                <w:color w:val="333333"/>
              </w:rPr>
              <w:t>V</w:t>
            </w:r>
            <w:r w:rsidRPr="00364F45">
              <w:rPr>
                <w:rFonts w:ascii="Times New Roman" w:hAnsi="Times New Roman" w:cs="Times New Roman"/>
              </w:rPr>
              <w:t xml:space="preserve"> (по классификации СанПиН 2.2.1/2.1.1.1200-03) при обеспечении определенного проектом размера санитарно-защитной зоны</w:t>
            </w:r>
          </w:p>
        </w:tc>
      </w:tr>
      <w:tr w:rsidR="006F37D4" w:rsidRPr="005C2AA6" w:rsidTr="00EA03D3">
        <w:tc>
          <w:tcPr>
            <w:tcW w:w="675" w:type="dxa"/>
            <w:vMerge/>
            <w:hideMark/>
          </w:tcPr>
          <w:p w:rsidR="006F37D4" w:rsidRDefault="006F37D4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hideMark/>
          </w:tcPr>
          <w:p w:rsidR="006F37D4" w:rsidRPr="00364F45" w:rsidRDefault="006F37D4" w:rsidP="00E7422D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C2AA6">
              <w:rPr>
                <w:rFonts w:ascii="Times New Roman" w:hAnsi="Times New Roman" w:cs="Times New Roman"/>
                <w:color w:val="333333"/>
              </w:rPr>
              <w:t>Зона производственно-коммунальных объектов V класс</w:t>
            </w:r>
            <w:r>
              <w:rPr>
                <w:rFonts w:ascii="Times New Roman" w:hAnsi="Times New Roman" w:cs="Times New Roman"/>
                <w:color w:val="333333"/>
              </w:rPr>
              <w:t>а</w:t>
            </w:r>
            <w:r w:rsidRPr="005C2AA6">
              <w:rPr>
                <w:rFonts w:ascii="Times New Roman" w:hAnsi="Times New Roman" w:cs="Times New Roman"/>
                <w:color w:val="333333"/>
              </w:rPr>
              <w:t xml:space="preserve"> опасност</w:t>
            </w:r>
            <w:r>
              <w:rPr>
                <w:rFonts w:ascii="Times New Roman" w:hAnsi="Times New Roman" w:cs="Times New Roman"/>
                <w:color w:val="333333"/>
              </w:rPr>
              <w:t>и</w:t>
            </w:r>
          </w:p>
        </w:tc>
      </w:tr>
      <w:tr w:rsidR="006F37D4" w:rsidRPr="005C2AA6" w:rsidTr="00364F45">
        <w:tc>
          <w:tcPr>
            <w:tcW w:w="675" w:type="dxa"/>
            <w:vMerge/>
            <w:hideMark/>
          </w:tcPr>
          <w:p w:rsidR="006F37D4" w:rsidRDefault="006F37D4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6F37D4" w:rsidRPr="00364F45" w:rsidRDefault="006F37D4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Максимальный класс опасности объектов капитального строительства, размещаемых на территории земельных участков</w:t>
            </w:r>
          </w:p>
        </w:tc>
        <w:tc>
          <w:tcPr>
            <w:tcW w:w="0" w:type="auto"/>
            <w:hideMark/>
          </w:tcPr>
          <w:p w:rsidR="006F37D4" w:rsidRPr="00364F45" w:rsidRDefault="006F37D4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5C2AA6">
              <w:rPr>
                <w:rFonts w:ascii="Times New Roman" w:hAnsi="Times New Roman" w:cs="Times New Roman"/>
                <w:color w:val="333333"/>
              </w:rPr>
              <w:t>V</w:t>
            </w:r>
            <w:r w:rsidRPr="00364F45">
              <w:rPr>
                <w:rFonts w:ascii="Times New Roman" w:hAnsi="Times New Roman" w:cs="Times New Roman"/>
              </w:rPr>
              <w:t xml:space="preserve"> (по классификации СанПиН 2.2.1/2.1.1.1200-03) при обеспечении определенного проектом размера санитарно-защитной зоны</w:t>
            </w:r>
          </w:p>
        </w:tc>
      </w:tr>
      <w:tr w:rsidR="006F37D4" w:rsidRPr="005C2AA6" w:rsidTr="00364F45">
        <w:tc>
          <w:tcPr>
            <w:tcW w:w="675" w:type="dxa"/>
            <w:hideMark/>
          </w:tcPr>
          <w:p w:rsidR="006F37D4" w:rsidRPr="00364F45" w:rsidRDefault="006F37D4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6F37D4" w:rsidRPr="00364F45" w:rsidRDefault="006F37D4" w:rsidP="00E7422D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6F37D4" w:rsidRPr="00364F45" w:rsidRDefault="006F37D4" w:rsidP="00E7422D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6F37D4" w:rsidRDefault="006F37D4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2D5F60" w:rsidRPr="00B568C2" w:rsidRDefault="002D5F60" w:rsidP="00E7422D">
      <w:pPr>
        <w:ind w:right="-1"/>
        <w:jc w:val="center"/>
        <w:rPr>
          <w:rFonts w:ascii="Times New Roman" w:hAnsi="Times New Roman" w:cs="Times New Roman"/>
          <w:b/>
        </w:rPr>
      </w:pPr>
      <w:r w:rsidRPr="00B568C2">
        <w:rPr>
          <w:rFonts w:ascii="Times New Roman" w:hAnsi="Times New Roman" w:cs="Times New Roman"/>
          <w:b/>
        </w:rPr>
        <w:t xml:space="preserve">Статья 13. </w:t>
      </w:r>
      <w:r w:rsidR="00846509" w:rsidRPr="00B568C2">
        <w:rPr>
          <w:rFonts w:ascii="Times New Roman" w:hAnsi="Times New Roman" w:cs="Times New Roman"/>
          <w:b/>
        </w:rPr>
        <w:t>Зоны транспортной инфраструктуры</w:t>
      </w:r>
    </w:p>
    <w:p w:rsidR="00A347F9" w:rsidRDefault="00134EAD" w:rsidP="00E7422D">
      <w:pPr>
        <w:pStyle w:val="ConsNormal"/>
        <w:widowControl/>
        <w:tabs>
          <w:tab w:val="left" w:pos="-142"/>
          <w:tab w:val="left" w:pos="0"/>
          <w:tab w:val="left" w:pos="426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40AE" w:rsidRPr="005C2AA6" w:rsidRDefault="000340AE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Зона</w:t>
      </w:r>
      <w:r w:rsidRPr="005C2AA6">
        <w:rPr>
          <w:rFonts w:ascii="Times New Roman" w:hAnsi="Times New Roman" w:cs="Times New Roman"/>
          <w:color w:val="333333"/>
        </w:rPr>
        <w:t xml:space="preserve"> транспортной инфраструктур</w:t>
      </w:r>
      <w:r>
        <w:rPr>
          <w:rFonts w:ascii="Times New Roman" w:hAnsi="Times New Roman" w:cs="Times New Roman"/>
          <w:color w:val="333333"/>
        </w:rPr>
        <w:t>ы</w:t>
      </w:r>
      <w:r w:rsidRPr="005C2AA6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выделена</w:t>
      </w:r>
      <w:r w:rsidRPr="005C2AA6">
        <w:rPr>
          <w:rFonts w:ascii="Times New Roman" w:hAnsi="Times New Roman" w:cs="Times New Roman"/>
          <w:color w:val="333333"/>
        </w:rPr>
        <w:t xml:space="preserve"> для обеспечения правовых условий формирования объектов транспортной инфраструктур, в том числе сооружений и коммуникаций железнодорожного и автомобильного транспорта, т</w:t>
      </w:r>
      <w:r>
        <w:rPr>
          <w:rFonts w:ascii="Times New Roman" w:hAnsi="Times New Roman" w:cs="Times New Roman"/>
          <w:color w:val="333333"/>
        </w:rPr>
        <w:t>рубопроводного транспорта</w:t>
      </w:r>
      <w:r w:rsidRPr="005C2AA6">
        <w:rPr>
          <w:rFonts w:ascii="Times New Roman" w:hAnsi="Times New Roman" w:cs="Times New Roman"/>
          <w:color w:val="333333"/>
        </w:rPr>
        <w:t>, а также для установления санитарно-защитных зон и санитарных разрывов для таких объектов в соответствии с требованиями технических регламентов.</w:t>
      </w:r>
    </w:p>
    <w:p w:rsidR="000340AE" w:rsidRPr="005C2AA6" w:rsidRDefault="000340AE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В зонах транспортной инфраструктур</w:t>
      </w:r>
      <w:r w:rsidR="003915C4">
        <w:rPr>
          <w:rFonts w:ascii="Times New Roman" w:hAnsi="Times New Roman" w:cs="Times New Roman"/>
          <w:color w:val="333333"/>
        </w:rPr>
        <w:t>ы</w:t>
      </w:r>
      <w:r w:rsidRPr="005C2AA6">
        <w:rPr>
          <w:rFonts w:ascii="Times New Roman" w:hAnsi="Times New Roman" w:cs="Times New Roman"/>
          <w:color w:val="333333"/>
        </w:rPr>
        <w:t xml:space="preserve"> допускается размещение коммунальных, складских и иных объектов при условии обеспечения безопасности функционирования объектов транспортной инфраструктур</w:t>
      </w:r>
      <w:r w:rsidR="003915C4">
        <w:rPr>
          <w:rFonts w:ascii="Times New Roman" w:hAnsi="Times New Roman" w:cs="Times New Roman"/>
          <w:color w:val="333333"/>
        </w:rPr>
        <w:t>ы</w:t>
      </w:r>
      <w:r w:rsidRPr="005C2AA6">
        <w:rPr>
          <w:rFonts w:ascii="Times New Roman" w:hAnsi="Times New Roman" w:cs="Times New Roman"/>
          <w:color w:val="333333"/>
        </w:rPr>
        <w:t>.</w:t>
      </w:r>
    </w:p>
    <w:p w:rsidR="00846509" w:rsidRDefault="003915C4" w:rsidP="00E7422D">
      <w:pPr>
        <w:pStyle w:val="ConsNormal"/>
        <w:widowControl/>
        <w:tabs>
          <w:tab w:val="left" w:pos="927"/>
          <w:tab w:val="left" w:pos="6297"/>
        </w:tabs>
        <w:suppressAutoHyphens/>
        <w:autoSpaceDE w:val="0"/>
        <w:ind w:left="927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4944" w:rsidRDefault="00834944" w:rsidP="00E7422D">
      <w:pPr>
        <w:pStyle w:val="ConsNormal"/>
        <w:widowControl/>
        <w:tabs>
          <w:tab w:val="left" w:pos="927"/>
          <w:tab w:val="left" w:pos="6297"/>
        </w:tabs>
        <w:suppressAutoHyphens/>
        <w:autoSpaceDE w:val="0"/>
        <w:ind w:left="927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944" w:rsidRDefault="00834944" w:rsidP="00E7422D">
      <w:pPr>
        <w:pStyle w:val="ConsNormal"/>
        <w:widowControl/>
        <w:tabs>
          <w:tab w:val="left" w:pos="927"/>
          <w:tab w:val="left" w:pos="6297"/>
        </w:tabs>
        <w:suppressAutoHyphens/>
        <w:autoSpaceDE w:val="0"/>
        <w:ind w:left="927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8"/>
        <w:gridCol w:w="1701"/>
        <w:gridCol w:w="3260"/>
        <w:gridCol w:w="889"/>
        <w:gridCol w:w="3278"/>
        <w:gridCol w:w="886"/>
        <w:gridCol w:w="2887"/>
        <w:gridCol w:w="708"/>
      </w:tblGrid>
      <w:tr w:rsidR="00B367BD" w:rsidRPr="00B568C2" w:rsidTr="00655844">
        <w:tc>
          <w:tcPr>
            <w:tcW w:w="913" w:type="pct"/>
            <w:gridSpan w:val="2"/>
            <w:vMerge w:val="restart"/>
          </w:tcPr>
          <w:p w:rsidR="00B367BD" w:rsidRPr="00B568C2" w:rsidRDefault="00B367BD" w:rsidP="00E7422D">
            <w:pPr>
              <w:pStyle w:val="ConsPlusNormal"/>
              <w:widowControl/>
              <w:tabs>
                <w:tab w:val="left" w:pos="660"/>
                <w:tab w:val="center" w:pos="136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вид</w:t>
            </w:r>
          </w:p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424" w:type="pct"/>
            <w:gridSpan w:val="2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429" w:type="pct"/>
            <w:gridSpan w:val="2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34" w:type="pct"/>
            <w:gridSpan w:val="2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B367BD" w:rsidRPr="00B568C2" w:rsidTr="00655844">
        <w:tc>
          <w:tcPr>
            <w:tcW w:w="913" w:type="pct"/>
            <w:gridSpan w:val="2"/>
            <w:vMerge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pct"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5" w:type="pct"/>
          </w:tcPr>
          <w:p w:rsidR="00B367BD" w:rsidRPr="00B568C2" w:rsidRDefault="00B367BD" w:rsidP="00E7422D">
            <w:pPr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B367BD" w:rsidRPr="00B568C2" w:rsidRDefault="00B367BD" w:rsidP="00E7422D">
            <w:pPr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125" w:type="pct"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04" w:type="pct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234" w:type="pct"/>
            <w:gridSpan w:val="2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B367BD" w:rsidRPr="00B568C2" w:rsidTr="00234242">
        <w:tc>
          <w:tcPr>
            <w:tcW w:w="329" w:type="pct"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4" w:type="pct"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19" w:type="pct"/>
          </w:tcPr>
          <w:p w:rsidR="00B367BD" w:rsidRPr="00B568C2" w:rsidRDefault="00B367BD" w:rsidP="00E7422D">
            <w:pPr>
              <w:pStyle w:val="af3"/>
              <w:tabs>
                <w:tab w:val="center" w:pos="1806"/>
                <w:tab w:val="left" w:pos="2340"/>
              </w:tabs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ab/>
              <w:t>3</w:t>
            </w:r>
            <w:r w:rsidRPr="00B568C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5" w:type="pct"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25" w:type="pct"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4" w:type="pct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4" w:type="pct"/>
            <w:gridSpan w:val="2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05BEF" w:rsidRPr="00B568C2" w:rsidTr="009909F5">
        <w:trPr>
          <w:trHeight w:val="75"/>
        </w:trPr>
        <w:tc>
          <w:tcPr>
            <w:tcW w:w="329" w:type="pct"/>
            <w:vMerge w:val="restart"/>
          </w:tcPr>
          <w:p w:rsidR="00B05BEF" w:rsidRPr="00B568C2" w:rsidRDefault="00B05BEF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584" w:type="pct"/>
            <w:vMerge w:val="restart"/>
          </w:tcPr>
          <w:p w:rsidR="00B05BEF" w:rsidRPr="00B568C2" w:rsidRDefault="00B05BEF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автомобильного транспорта</w:t>
            </w:r>
          </w:p>
        </w:tc>
        <w:tc>
          <w:tcPr>
            <w:tcW w:w="1119" w:type="pct"/>
          </w:tcPr>
          <w:p w:rsidR="00B05BEF" w:rsidRPr="00B568C2" w:rsidRDefault="000F5580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необходимых для </w:t>
            </w:r>
            <w:r>
              <w:rPr>
                <w:rFonts w:ascii="Times New Roman" w:hAnsi="Times New Roman" w:cs="Times New Roman"/>
              </w:rPr>
              <w:lastRenderedPageBreak/>
              <w:t>обеспечения автомобильного движения, посадки и высадки пассажиров и их сопутствующего обслуживания, а также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305" w:type="pct"/>
            <w:vMerge w:val="restart"/>
          </w:tcPr>
          <w:p w:rsidR="00B05BEF" w:rsidRPr="00B568C2" w:rsidRDefault="00B05BEF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7.2</w:t>
            </w:r>
          </w:p>
        </w:tc>
        <w:tc>
          <w:tcPr>
            <w:tcW w:w="1125" w:type="pct"/>
          </w:tcPr>
          <w:p w:rsidR="00B05BEF" w:rsidRPr="00D43E2A" w:rsidRDefault="00B05BEF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43E2A">
              <w:rPr>
                <w:rFonts w:ascii="Times New Roman" w:hAnsi="Times New Roman" w:cs="Times New Roman"/>
              </w:rPr>
              <w:t>Объекты жилищно-коммунального хозяйства;</w:t>
            </w:r>
          </w:p>
        </w:tc>
        <w:tc>
          <w:tcPr>
            <w:tcW w:w="304" w:type="pct"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pct"/>
          </w:tcPr>
          <w:p w:rsidR="00B05BEF" w:rsidRPr="009909F5" w:rsidRDefault="00B05BEF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9F5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и учреждения по обслуживанию </w:t>
            </w:r>
            <w:r w:rsidRPr="00990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 и грузоперевозок, в том числе пункты и учреждения связи;</w:t>
            </w:r>
          </w:p>
        </w:tc>
        <w:tc>
          <w:tcPr>
            <w:tcW w:w="243" w:type="pct"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BEF" w:rsidRPr="00B568C2" w:rsidTr="00655844">
        <w:trPr>
          <w:trHeight w:val="141"/>
        </w:trPr>
        <w:tc>
          <w:tcPr>
            <w:tcW w:w="329" w:type="pct"/>
            <w:vMerge/>
          </w:tcPr>
          <w:p w:rsidR="00B05BEF" w:rsidRPr="00B568C2" w:rsidRDefault="00B05BEF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B05BEF" w:rsidRPr="00B568C2" w:rsidRDefault="00B05BEF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B05BEF" w:rsidRDefault="000F5580" w:rsidP="00E7422D">
            <w:pPr>
              <w:pStyle w:val="af3"/>
              <w:tabs>
                <w:tab w:val="left" w:pos="1526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стоянки для автомобильного транспорта</w:t>
            </w:r>
          </w:p>
        </w:tc>
        <w:tc>
          <w:tcPr>
            <w:tcW w:w="305" w:type="pct"/>
            <w:vMerge/>
          </w:tcPr>
          <w:p w:rsidR="00B05BEF" w:rsidRPr="00B568C2" w:rsidRDefault="00B05BEF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</w:tcPr>
          <w:p w:rsidR="00B05BEF" w:rsidRPr="00D43E2A" w:rsidRDefault="00B05BEF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43E2A">
              <w:rPr>
                <w:rFonts w:ascii="Times New Roman" w:hAnsi="Times New Roman" w:cs="Times New Roman"/>
              </w:rPr>
              <w:t>Рынки оптовой торговли;</w:t>
            </w:r>
          </w:p>
        </w:tc>
        <w:tc>
          <w:tcPr>
            <w:tcW w:w="304" w:type="pct"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pct"/>
          </w:tcPr>
          <w:p w:rsidR="00B05BEF" w:rsidRPr="009909F5" w:rsidRDefault="00B05BEF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 оформления заказов и билетов;</w:t>
            </w:r>
          </w:p>
        </w:tc>
        <w:tc>
          <w:tcPr>
            <w:tcW w:w="243" w:type="pct"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E2A" w:rsidRPr="00B568C2" w:rsidTr="009909F5">
        <w:trPr>
          <w:trHeight w:val="413"/>
        </w:trPr>
        <w:tc>
          <w:tcPr>
            <w:tcW w:w="329" w:type="pct"/>
            <w:vMerge/>
          </w:tcPr>
          <w:p w:rsidR="00D43E2A" w:rsidRPr="00B568C2" w:rsidRDefault="00D43E2A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:rsidR="00D43E2A" w:rsidRPr="00B568C2" w:rsidRDefault="00D43E2A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D43E2A" w:rsidRDefault="00D26AA4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05" w:type="pct"/>
          </w:tcPr>
          <w:p w:rsidR="00D43E2A" w:rsidRPr="00B568C2" w:rsidRDefault="00D26AA4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125" w:type="pct"/>
          </w:tcPr>
          <w:p w:rsidR="00D43E2A" w:rsidRPr="00B568C2" w:rsidRDefault="00D43E2A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" w:type="pct"/>
          </w:tcPr>
          <w:p w:rsidR="00D43E2A" w:rsidRPr="00B568C2" w:rsidRDefault="00D43E2A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pct"/>
          </w:tcPr>
          <w:p w:rsidR="00D43E2A" w:rsidRPr="009909F5" w:rsidRDefault="00D43E2A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D43E2A" w:rsidRPr="00B568C2" w:rsidRDefault="00D43E2A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B17" w:rsidRPr="00B568C2" w:rsidTr="00301B17">
        <w:trPr>
          <w:trHeight w:val="1125"/>
        </w:trPr>
        <w:tc>
          <w:tcPr>
            <w:tcW w:w="329" w:type="pct"/>
          </w:tcPr>
          <w:p w:rsidR="00301B17" w:rsidRPr="00523B04" w:rsidRDefault="00301B17" w:rsidP="00834944">
            <w:pPr>
              <w:ind w:firstLine="0"/>
              <w:jc w:val="center"/>
            </w:pPr>
            <w:r w:rsidRPr="00523B04">
              <w:t>Т</w:t>
            </w:r>
            <w:r w:rsidR="00834944">
              <w:t>Р</w:t>
            </w:r>
          </w:p>
        </w:tc>
        <w:tc>
          <w:tcPr>
            <w:tcW w:w="584" w:type="pct"/>
          </w:tcPr>
          <w:p w:rsidR="00301B17" w:rsidRPr="00523B04" w:rsidRDefault="00301B17" w:rsidP="00834944">
            <w:pPr>
              <w:ind w:firstLine="0"/>
            </w:pPr>
            <w:r w:rsidRPr="00523B04">
              <w:t xml:space="preserve">зона </w:t>
            </w:r>
            <w:r w:rsidR="00834944">
              <w:t xml:space="preserve">водного </w:t>
            </w:r>
            <w:r w:rsidRPr="00523B04">
              <w:t>транспорта</w:t>
            </w:r>
          </w:p>
        </w:tc>
        <w:tc>
          <w:tcPr>
            <w:tcW w:w="1119" w:type="pct"/>
          </w:tcPr>
          <w:p w:rsidR="00301B17" w:rsidRPr="007271D1" w:rsidRDefault="00301B17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</w:t>
            </w:r>
            <w:r w:rsidR="00834944">
              <w:rPr>
                <w:rFonts w:ascii="Times New Roman" w:hAnsi="Times New Roman"/>
              </w:rPr>
              <w:t>водного</w:t>
            </w:r>
            <w:r w:rsidR="00F270FA">
              <w:rPr>
                <w:rFonts w:ascii="Times New Roman" w:hAnsi="Times New Roman"/>
              </w:rPr>
              <w:t xml:space="preserve"> </w:t>
            </w:r>
            <w:r w:rsidRPr="007271D1">
              <w:rPr>
                <w:rFonts w:ascii="Times New Roman" w:hAnsi="Times New Roman"/>
              </w:rPr>
              <w:t xml:space="preserve">транспорта </w:t>
            </w:r>
          </w:p>
          <w:p w:rsidR="00301B17" w:rsidRPr="007271D1" w:rsidRDefault="00301B17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 w:rsidRPr="007271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5" w:type="pct"/>
          </w:tcPr>
          <w:p w:rsidR="00301B17" w:rsidRPr="007271D1" w:rsidRDefault="00301B17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 w:rsidRPr="007271D1">
              <w:rPr>
                <w:rFonts w:ascii="Times New Roman" w:hAnsi="Times New Roman"/>
              </w:rPr>
              <w:t>7</w:t>
            </w:r>
            <w:r w:rsidR="00B05BEF">
              <w:rPr>
                <w:rFonts w:ascii="Times New Roman" w:hAnsi="Times New Roman"/>
              </w:rPr>
              <w:t>.</w:t>
            </w:r>
            <w:r w:rsidR="00834944">
              <w:rPr>
                <w:rFonts w:ascii="Times New Roman" w:hAnsi="Times New Roman"/>
              </w:rPr>
              <w:t>3</w:t>
            </w:r>
          </w:p>
        </w:tc>
        <w:tc>
          <w:tcPr>
            <w:tcW w:w="1125" w:type="pct"/>
          </w:tcPr>
          <w:p w:rsidR="00301B17" w:rsidRPr="00523B04" w:rsidRDefault="00301B1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</w:tcPr>
          <w:p w:rsidR="00301B17" w:rsidRPr="00523B04" w:rsidRDefault="00301B1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pct"/>
            <w:gridSpan w:val="2"/>
          </w:tcPr>
          <w:p w:rsidR="00301B17" w:rsidRPr="00B568C2" w:rsidRDefault="005B2BF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4636A" w:rsidRDefault="0064636A" w:rsidP="00E7422D">
      <w:pPr>
        <w:ind w:firstLine="709"/>
      </w:pPr>
    </w:p>
    <w:p w:rsidR="00E35745" w:rsidRDefault="00E3574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 xml:space="preserve">Зона </w:t>
      </w:r>
      <w:r>
        <w:rPr>
          <w:rFonts w:ascii="Times New Roman" w:hAnsi="Times New Roman" w:cs="Times New Roman"/>
          <w:color w:val="333333"/>
        </w:rPr>
        <w:t>автомобильного транспорта (ТА</w:t>
      </w:r>
      <w:r w:rsidRPr="005C2AA6">
        <w:rPr>
          <w:rFonts w:ascii="Times New Roman" w:hAnsi="Times New Roman" w:cs="Times New Roman"/>
          <w:color w:val="333333"/>
        </w:rPr>
        <w:t xml:space="preserve">) включает в себя участки, предназначенные для размещения сооружений и коммуникаций </w:t>
      </w:r>
      <w:r>
        <w:rPr>
          <w:rFonts w:ascii="Times New Roman" w:hAnsi="Times New Roman" w:cs="Times New Roman"/>
          <w:color w:val="333333"/>
        </w:rPr>
        <w:t>автомобильного транспорта</w:t>
      </w:r>
      <w:r w:rsidRPr="005C2AA6">
        <w:rPr>
          <w:rFonts w:ascii="Times New Roman" w:hAnsi="Times New Roman" w:cs="Times New Roman"/>
          <w:color w:val="333333"/>
        </w:rPr>
        <w:t xml:space="preserve"> и установления санитарно-защитных зон и санитарных разрывов для таких объектов.</w:t>
      </w:r>
    </w:p>
    <w:p w:rsidR="00E35745" w:rsidRPr="00E35745" w:rsidRDefault="00E35745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E35745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E35745" w:rsidRPr="005C2AA6" w:rsidRDefault="00E3574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4099"/>
        <w:gridCol w:w="9766"/>
      </w:tblGrid>
      <w:tr w:rsidR="00E35745" w:rsidRPr="00E35745" w:rsidTr="00364F45">
        <w:tc>
          <w:tcPr>
            <w:tcW w:w="560" w:type="dxa"/>
            <w:hideMark/>
          </w:tcPr>
          <w:p w:rsidR="00E35745" w:rsidRPr="00364F45" w:rsidRDefault="00E35745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E35745" w:rsidRPr="005C2AA6" w:rsidTr="00364F45">
        <w:tc>
          <w:tcPr>
            <w:tcW w:w="560" w:type="dxa"/>
            <w:hideMark/>
          </w:tcPr>
          <w:p w:rsidR="00E35745" w:rsidRPr="00364F45" w:rsidRDefault="00E35745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Условия размещения и максимальные и (или) минимальные размеры (площадь) отдельных объектов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1) В полосе отвода магистральных улиц не допускается строительство объектов капитального строительства, не относящихся к транспортной инфраструктуре или ее обслуживанию</w:t>
            </w:r>
          </w:p>
          <w:p w:rsidR="00E35745" w:rsidRPr="00364F45" w:rsidRDefault="00E35745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2) Размещение в полосе отвода магистральных улиц объектов наземного транспорта и объектов дорожного сервиса осуществляется в соответствии с документацией по планировке территории и требованиями технических регламентов, а также требованиям законодательства о безопасности дорожного движения</w:t>
            </w:r>
          </w:p>
          <w:p w:rsidR="00E35745" w:rsidRDefault="00E35745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lastRenderedPageBreak/>
              <w:t>3) Размер санитарно-защитной зоны, санитарных разрывов для объектов наземного транспорта определяется в соответствии с требованиями технических регламентов и устанавливается на основании проекта обоснования размера санитарно-защитной зоны</w:t>
            </w:r>
          </w:p>
          <w:p w:rsidR="00065E70" w:rsidRPr="00364F45" w:rsidRDefault="00065E70" w:rsidP="00E7422D">
            <w:pPr>
              <w:widowControl/>
              <w:tabs>
                <w:tab w:val="clear" w:pos="567"/>
              </w:tabs>
              <w:ind w:firstLine="5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88065A">
              <w:rPr>
                <w:rFonts w:ascii="Times New Roman" w:hAnsi="Times New Roman" w:cs="Times New Roman"/>
              </w:rPr>
              <w:t xml:space="preserve"> Размер</w:t>
            </w:r>
            <w:r>
              <w:rPr>
                <w:rFonts w:ascii="Times New Roman" w:hAnsi="Times New Roman" w:cs="Times New Roman"/>
              </w:rPr>
              <w:t>ы</w:t>
            </w:r>
            <w:r w:rsidRPr="0088065A">
              <w:rPr>
                <w:rFonts w:ascii="Times New Roman" w:hAnsi="Times New Roman" w:cs="Times New Roman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88065A">
              <w:rPr>
                <w:rFonts w:ascii="Times New Roman" w:hAnsi="Times New Roman" w:cs="Times New Roman"/>
              </w:rPr>
              <w:t xml:space="preserve"> </w:t>
            </w:r>
            <w:r w:rsidRPr="008F264B">
              <w:rPr>
                <w:rFonts w:ascii="Times New Roman" w:hAnsi="Times New Roman" w:cs="Times New Roman"/>
                <w:bCs/>
              </w:rPr>
              <w:t>иные параметры</w:t>
            </w:r>
            <w:r w:rsidR="0064636A">
              <w:rPr>
                <w:rFonts w:ascii="Times New Roman" w:hAnsi="Times New Roman" w:cs="Times New Roman"/>
              </w:rPr>
              <w:t xml:space="preserve"> принимаю</w:t>
            </w:r>
            <w:r w:rsidRPr="008F264B">
              <w:rPr>
                <w:rFonts w:ascii="Times New Roman" w:hAnsi="Times New Roman" w:cs="Times New Roman"/>
              </w:rPr>
              <w:t>тся по задани</w:t>
            </w:r>
            <w:r w:rsidRPr="0088065A">
              <w:rPr>
                <w:rFonts w:ascii="Times New Roman" w:hAnsi="Times New Roman" w:cs="Times New Roman"/>
              </w:rPr>
              <w:t>ю на проектирование или в соответствии с действующими техническими регламентами</w:t>
            </w:r>
            <w:r>
              <w:rPr>
                <w:rFonts w:ascii="Times New Roman" w:hAnsi="Times New Roman" w:cs="Times New Roman"/>
              </w:rPr>
              <w:t xml:space="preserve"> и нормативными документами.</w:t>
            </w:r>
          </w:p>
        </w:tc>
      </w:tr>
    </w:tbl>
    <w:p w:rsidR="00E35745" w:rsidRDefault="00E35745" w:rsidP="00E7422D">
      <w:pPr>
        <w:ind w:firstLine="709"/>
      </w:pPr>
    </w:p>
    <w:p w:rsidR="00E35745" w:rsidRDefault="00E3574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 xml:space="preserve">Зона </w:t>
      </w:r>
      <w:r w:rsidR="00527BDD">
        <w:rPr>
          <w:rFonts w:ascii="Times New Roman" w:hAnsi="Times New Roman" w:cs="Times New Roman"/>
          <w:color w:val="333333"/>
        </w:rPr>
        <w:t>воздушног</w:t>
      </w:r>
      <w:r>
        <w:rPr>
          <w:rFonts w:ascii="Times New Roman" w:hAnsi="Times New Roman" w:cs="Times New Roman"/>
          <w:color w:val="333333"/>
        </w:rPr>
        <w:t>о транспорта</w:t>
      </w:r>
      <w:r w:rsidRPr="005C2AA6">
        <w:rPr>
          <w:rFonts w:ascii="Times New Roman" w:hAnsi="Times New Roman" w:cs="Times New Roman"/>
          <w:color w:val="333333"/>
        </w:rPr>
        <w:t xml:space="preserve"> (</w:t>
      </w:r>
      <w:r>
        <w:rPr>
          <w:rFonts w:ascii="Times New Roman" w:hAnsi="Times New Roman" w:cs="Times New Roman"/>
          <w:color w:val="333333"/>
        </w:rPr>
        <w:t>Т</w:t>
      </w:r>
      <w:r w:rsidR="00834944">
        <w:rPr>
          <w:rFonts w:ascii="Times New Roman" w:hAnsi="Times New Roman" w:cs="Times New Roman"/>
          <w:color w:val="333333"/>
        </w:rPr>
        <w:t>Р</w:t>
      </w:r>
      <w:r w:rsidRPr="005C2AA6">
        <w:rPr>
          <w:rFonts w:ascii="Times New Roman" w:hAnsi="Times New Roman" w:cs="Times New Roman"/>
          <w:color w:val="333333"/>
        </w:rPr>
        <w:t xml:space="preserve">) включает в себя участки, предназначенные для размещения объектов </w:t>
      </w:r>
      <w:r w:rsidR="00F270FA">
        <w:rPr>
          <w:rFonts w:ascii="Times New Roman" w:hAnsi="Times New Roman" w:cs="Times New Roman"/>
          <w:color w:val="333333"/>
        </w:rPr>
        <w:t>во</w:t>
      </w:r>
      <w:r w:rsidR="00834944">
        <w:rPr>
          <w:rFonts w:ascii="Times New Roman" w:hAnsi="Times New Roman" w:cs="Times New Roman"/>
          <w:color w:val="333333"/>
        </w:rPr>
        <w:t>дного</w:t>
      </w:r>
      <w:r w:rsidR="00F270FA">
        <w:rPr>
          <w:rFonts w:ascii="Times New Roman" w:hAnsi="Times New Roman" w:cs="Times New Roman"/>
          <w:color w:val="333333"/>
        </w:rPr>
        <w:t xml:space="preserve"> </w:t>
      </w:r>
      <w:r w:rsidRPr="005C2AA6">
        <w:rPr>
          <w:rFonts w:ascii="Times New Roman" w:hAnsi="Times New Roman" w:cs="Times New Roman"/>
          <w:color w:val="333333"/>
        </w:rPr>
        <w:t xml:space="preserve">транспорта и установления охранных зон, санитарно-защитных зон и санитарных разрывов для таких объектов, а также размещения иных объектов, связанных с эксплуатацией </w:t>
      </w:r>
      <w:r w:rsidR="00F270FA">
        <w:rPr>
          <w:rFonts w:ascii="Times New Roman" w:hAnsi="Times New Roman" w:cs="Times New Roman"/>
          <w:color w:val="333333"/>
        </w:rPr>
        <w:t>во</w:t>
      </w:r>
      <w:r w:rsidR="00834944">
        <w:rPr>
          <w:rFonts w:ascii="Times New Roman" w:hAnsi="Times New Roman" w:cs="Times New Roman"/>
          <w:color w:val="333333"/>
        </w:rPr>
        <w:t>дного</w:t>
      </w:r>
      <w:r w:rsidR="00F270FA">
        <w:rPr>
          <w:rFonts w:ascii="Times New Roman" w:hAnsi="Times New Roman" w:cs="Times New Roman"/>
          <w:color w:val="333333"/>
        </w:rPr>
        <w:t xml:space="preserve"> </w:t>
      </w:r>
      <w:r w:rsidRPr="005C2AA6">
        <w:rPr>
          <w:rFonts w:ascii="Times New Roman" w:hAnsi="Times New Roman" w:cs="Times New Roman"/>
          <w:color w:val="333333"/>
        </w:rPr>
        <w:t>транспорта.</w:t>
      </w:r>
    </w:p>
    <w:p w:rsidR="00E35745" w:rsidRPr="00E35745" w:rsidRDefault="00E35745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E35745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E35745" w:rsidRPr="00E35745" w:rsidRDefault="00E35745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tbl>
      <w:tblPr>
        <w:tblW w:w="14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487"/>
        <w:gridCol w:w="9374"/>
      </w:tblGrid>
      <w:tr w:rsidR="00E35745" w:rsidRPr="00E35745" w:rsidTr="00364F45">
        <w:tc>
          <w:tcPr>
            <w:tcW w:w="817" w:type="dxa"/>
            <w:hideMark/>
          </w:tcPr>
          <w:p w:rsidR="00E35745" w:rsidRPr="00364F45" w:rsidRDefault="00E35745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E35745" w:rsidRPr="005C2AA6" w:rsidTr="00364F45">
        <w:tc>
          <w:tcPr>
            <w:tcW w:w="817" w:type="dxa"/>
            <w:hideMark/>
          </w:tcPr>
          <w:p w:rsidR="00E35745" w:rsidRPr="00364F45" w:rsidRDefault="00E35745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Условия размещения и максимальные и (или) минимальные размеры (площадь) отдельных объектов</w:t>
            </w:r>
          </w:p>
        </w:tc>
        <w:tc>
          <w:tcPr>
            <w:tcW w:w="0" w:type="auto"/>
            <w:hideMark/>
          </w:tcPr>
          <w:p w:rsidR="00E35745" w:rsidRPr="00364F45" w:rsidRDefault="00E35745" w:rsidP="00834944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 xml:space="preserve">Размер санитарно-защитной зоны, санитарных разрывов для объектов </w:t>
            </w:r>
            <w:r w:rsidR="00F270FA">
              <w:rPr>
                <w:rFonts w:ascii="Times New Roman" w:hAnsi="Times New Roman" w:cs="Times New Roman"/>
              </w:rPr>
              <w:t>во</w:t>
            </w:r>
            <w:r w:rsidR="00834944">
              <w:rPr>
                <w:rFonts w:ascii="Times New Roman" w:hAnsi="Times New Roman" w:cs="Times New Roman"/>
              </w:rPr>
              <w:t>дного</w:t>
            </w:r>
            <w:r w:rsidRPr="00364F45">
              <w:rPr>
                <w:rFonts w:ascii="Times New Roman" w:hAnsi="Times New Roman" w:cs="Times New Roman"/>
              </w:rPr>
              <w:t xml:space="preserve"> транспорта определяется в соответствии с требованиями технических регламентов и устанавливается на основании проекта обоснования размера санитарно-защитной зоны</w:t>
            </w:r>
          </w:p>
        </w:tc>
      </w:tr>
    </w:tbl>
    <w:p w:rsidR="00834944" w:rsidRDefault="00834944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E35745" w:rsidRPr="001611AF" w:rsidRDefault="00E35745" w:rsidP="00E7422D">
      <w:pPr>
        <w:ind w:right="-1"/>
        <w:jc w:val="center"/>
        <w:rPr>
          <w:rFonts w:ascii="Times New Roman" w:hAnsi="Times New Roman" w:cs="Times New Roman"/>
          <w:b/>
          <w:bCs/>
        </w:rPr>
      </w:pPr>
      <w:r w:rsidRPr="00B568C2">
        <w:rPr>
          <w:rFonts w:ascii="Times New Roman" w:hAnsi="Times New Roman" w:cs="Times New Roman"/>
          <w:b/>
        </w:rPr>
        <w:t xml:space="preserve">Статья 14. Зоны </w:t>
      </w:r>
      <w:r>
        <w:rPr>
          <w:rFonts w:ascii="Times New Roman" w:hAnsi="Times New Roman" w:cs="Times New Roman"/>
          <w:b/>
          <w:color w:val="000000"/>
          <w:spacing w:val="-5"/>
        </w:rPr>
        <w:t>инженерной инфраструктуры</w:t>
      </w:r>
    </w:p>
    <w:p w:rsidR="00E35745" w:rsidRDefault="00E3574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E35745" w:rsidRDefault="00E3574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Зона</w:t>
      </w:r>
      <w:r>
        <w:rPr>
          <w:rFonts w:ascii="Times New Roman" w:hAnsi="Times New Roman" w:cs="Times New Roman"/>
          <w:color w:val="333333"/>
        </w:rPr>
        <w:t xml:space="preserve"> инженерной инфраструктуры (И</w:t>
      </w:r>
      <w:r w:rsidRPr="005C2AA6">
        <w:rPr>
          <w:rFonts w:ascii="Times New Roman" w:hAnsi="Times New Roman" w:cs="Times New Roman"/>
          <w:color w:val="333333"/>
        </w:rPr>
        <w:t>) включает в себя участки</w:t>
      </w:r>
      <w:r>
        <w:rPr>
          <w:rFonts w:ascii="Times New Roman" w:hAnsi="Times New Roman" w:cs="Times New Roman"/>
          <w:color w:val="333333"/>
        </w:rPr>
        <w:t>,</w:t>
      </w:r>
      <w:r w:rsidRPr="005C2AA6">
        <w:rPr>
          <w:rFonts w:ascii="Times New Roman" w:hAnsi="Times New Roman" w:cs="Times New Roman"/>
          <w:color w:val="333333"/>
        </w:rPr>
        <w:t xml:space="preserve"> предназначенные для размещения объектов, сооружений и коммуникаций инженерной инфраструктуры, в том числе водоснабжения, канализации, санитарной </w:t>
      </w:r>
      <w:r w:rsidR="00F0449D">
        <w:rPr>
          <w:rFonts w:ascii="Times New Roman" w:hAnsi="Times New Roman" w:cs="Times New Roman"/>
          <w:color w:val="333333"/>
        </w:rPr>
        <w:t>очистки, тепло-, газоснабжения</w:t>
      </w:r>
      <w:r w:rsidRPr="005C2AA6">
        <w:rPr>
          <w:rFonts w:ascii="Times New Roman" w:hAnsi="Times New Roman" w:cs="Times New Roman"/>
          <w:color w:val="333333"/>
        </w:rPr>
        <w:t xml:space="preserve"> (за исключением режимных объектов связи), пожарной и охранной сигнализации, диспетчеризации систем инженерного оборудования, установления санитарно-защитных зон и санитарных разрывов для таких объектов, сооружений и коммуникаций.</w:t>
      </w:r>
    </w:p>
    <w:p w:rsidR="00E35745" w:rsidRDefault="00E3574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49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7"/>
        <w:gridCol w:w="2178"/>
        <w:gridCol w:w="3083"/>
        <w:gridCol w:w="838"/>
        <w:gridCol w:w="3100"/>
        <w:gridCol w:w="835"/>
        <w:gridCol w:w="3504"/>
      </w:tblGrid>
      <w:tr w:rsidR="00F0449D" w:rsidRPr="00B568C2" w:rsidTr="00F0449D">
        <w:tc>
          <w:tcPr>
            <w:tcW w:w="1068" w:type="pct"/>
            <w:gridSpan w:val="2"/>
            <w:vMerge w:val="restart"/>
          </w:tcPr>
          <w:p w:rsidR="00F0449D" w:rsidRPr="00B568C2" w:rsidRDefault="00F0449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0449D" w:rsidRPr="00B568C2" w:rsidRDefault="00F0449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357" w:type="pct"/>
            <w:gridSpan w:val="2"/>
          </w:tcPr>
          <w:p w:rsidR="00F0449D" w:rsidRPr="00B568C2" w:rsidRDefault="00F0449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362" w:type="pct"/>
            <w:gridSpan w:val="2"/>
          </w:tcPr>
          <w:p w:rsidR="00F0449D" w:rsidRPr="00B568C2" w:rsidRDefault="00F0449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13" w:type="pct"/>
          </w:tcPr>
          <w:p w:rsidR="00F0449D" w:rsidRPr="00B568C2" w:rsidRDefault="00F0449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F0449D" w:rsidRPr="00B568C2" w:rsidTr="00F0449D">
        <w:tc>
          <w:tcPr>
            <w:tcW w:w="1068" w:type="pct"/>
            <w:gridSpan w:val="2"/>
            <w:vMerge/>
          </w:tcPr>
          <w:p w:rsidR="00F0449D" w:rsidRPr="00B568C2" w:rsidRDefault="00F0449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pct"/>
          </w:tcPr>
          <w:p w:rsidR="00F0449D" w:rsidRPr="00B568C2" w:rsidRDefault="00F0449D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90" w:type="pct"/>
          </w:tcPr>
          <w:p w:rsidR="00F0449D" w:rsidRPr="00B568C2" w:rsidRDefault="00F0449D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F0449D" w:rsidRPr="00B568C2" w:rsidRDefault="00F0449D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073" w:type="pct"/>
          </w:tcPr>
          <w:p w:rsidR="00F0449D" w:rsidRPr="00B568C2" w:rsidRDefault="00F0449D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89" w:type="pct"/>
          </w:tcPr>
          <w:p w:rsidR="00F0449D" w:rsidRPr="00B568C2" w:rsidRDefault="00F0449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F0449D" w:rsidRPr="00B568C2" w:rsidRDefault="00F0449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213" w:type="pct"/>
          </w:tcPr>
          <w:p w:rsidR="00F0449D" w:rsidRPr="00B568C2" w:rsidRDefault="00F0449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F0449D" w:rsidRPr="00B568C2" w:rsidTr="00F0449D">
        <w:tc>
          <w:tcPr>
            <w:tcW w:w="314" w:type="pct"/>
          </w:tcPr>
          <w:p w:rsidR="00F0449D" w:rsidRPr="00B568C2" w:rsidRDefault="00F0449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4" w:type="pct"/>
          </w:tcPr>
          <w:p w:rsidR="00F0449D" w:rsidRPr="00B568C2" w:rsidRDefault="00F0449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7" w:type="pct"/>
          </w:tcPr>
          <w:p w:rsidR="00F0449D" w:rsidRPr="00B568C2" w:rsidRDefault="00F0449D" w:rsidP="00E7422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0" w:type="pct"/>
          </w:tcPr>
          <w:p w:rsidR="00F0449D" w:rsidRPr="00B568C2" w:rsidRDefault="00F0449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73" w:type="pct"/>
          </w:tcPr>
          <w:p w:rsidR="00F0449D" w:rsidRPr="00B568C2" w:rsidRDefault="00F0449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9" w:type="pct"/>
          </w:tcPr>
          <w:p w:rsidR="00F0449D" w:rsidRPr="00B568C2" w:rsidRDefault="00F0449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3" w:type="pct"/>
          </w:tcPr>
          <w:p w:rsidR="00F0449D" w:rsidRPr="00B568C2" w:rsidRDefault="00F0449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61A64" w:rsidRPr="00B568C2" w:rsidTr="00F0449D">
        <w:tc>
          <w:tcPr>
            <w:tcW w:w="314" w:type="pct"/>
            <w:vMerge w:val="restart"/>
          </w:tcPr>
          <w:p w:rsidR="00F61A64" w:rsidRPr="00523B04" w:rsidRDefault="00F61A64" w:rsidP="00E7422D">
            <w:pPr>
              <w:ind w:firstLine="0"/>
              <w:jc w:val="center"/>
            </w:pPr>
            <w:r>
              <w:lastRenderedPageBreak/>
              <w:t>И</w:t>
            </w:r>
          </w:p>
        </w:tc>
        <w:tc>
          <w:tcPr>
            <w:tcW w:w="754" w:type="pct"/>
            <w:vMerge w:val="restart"/>
          </w:tcPr>
          <w:p w:rsidR="00F61A64" w:rsidRPr="00523B04" w:rsidRDefault="00F61A64" w:rsidP="00E7422D">
            <w:pPr>
              <w:ind w:firstLine="0"/>
            </w:pPr>
            <w:r>
              <w:t>зона</w:t>
            </w:r>
            <w:r w:rsidRPr="00523B04">
              <w:t xml:space="preserve"> объектов </w:t>
            </w:r>
            <w:r>
              <w:t>инженерной инфраструктуры</w:t>
            </w:r>
          </w:p>
        </w:tc>
        <w:tc>
          <w:tcPr>
            <w:tcW w:w="1067" w:type="pct"/>
          </w:tcPr>
          <w:p w:rsidR="00F61A64" w:rsidRPr="00DA374F" w:rsidRDefault="00F61A64" w:rsidP="00E7422D">
            <w:pPr>
              <w:pStyle w:val="af3"/>
              <w:ind w:left="0" w:firstLine="34"/>
              <w:jc w:val="left"/>
              <w:rPr>
                <w:rFonts w:ascii="Times New Roman" w:hAnsi="Times New Roman" w:cs="Times New Roman"/>
              </w:rPr>
            </w:pPr>
            <w:r w:rsidRPr="00DA374F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290" w:type="pct"/>
            <w:vMerge w:val="restart"/>
          </w:tcPr>
          <w:p w:rsidR="00F61A64" w:rsidRPr="00DA374F" w:rsidRDefault="00F61A6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374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73" w:type="pct"/>
          </w:tcPr>
          <w:p w:rsidR="00F61A64" w:rsidRPr="00B568C2" w:rsidRDefault="00F61A6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pct"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pct"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A64" w:rsidRPr="00523B04" w:rsidTr="00F0449D">
        <w:tc>
          <w:tcPr>
            <w:tcW w:w="314" w:type="pct"/>
            <w:vMerge/>
          </w:tcPr>
          <w:p w:rsidR="00F61A64" w:rsidRPr="00B568C2" w:rsidRDefault="00F61A6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F61A64" w:rsidRPr="00B568C2" w:rsidRDefault="00F61A64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F61A64" w:rsidRPr="00D861F5" w:rsidRDefault="00F61A64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котельные</w:t>
            </w:r>
          </w:p>
        </w:tc>
        <w:tc>
          <w:tcPr>
            <w:tcW w:w="290" w:type="pct"/>
            <w:vMerge/>
          </w:tcPr>
          <w:p w:rsidR="00F61A64" w:rsidRPr="00D861F5" w:rsidRDefault="00F61A64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pct"/>
            <w:gridSpan w:val="2"/>
            <w:vMerge w:val="restart"/>
          </w:tcPr>
          <w:p w:rsidR="00F61A64" w:rsidRPr="00813A72" w:rsidRDefault="00F61A64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pct"/>
            <w:vMerge w:val="restart"/>
          </w:tcPr>
          <w:p w:rsidR="00F61A64" w:rsidRPr="00523B04" w:rsidRDefault="00F61A64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64" w:rsidRPr="00B568C2" w:rsidTr="00F0449D">
        <w:tc>
          <w:tcPr>
            <w:tcW w:w="314" w:type="pct"/>
            <w:vMerge/>
          </w:tcPr>
          <w:p w:rsidR="00F61A64" w:rsidRPr="00B568C2" w:rsidRDefault="00F61A6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F61A64" w:rsidRPr="00B568C2" w:rsidRDefault="00F61A64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F61A64" w:rsidRPr="007A79C4" w:rsidRDefault="00F61A64" w:rsidP="00E7422D">
            <w:pPr>
              <w:pStyle w:val="af3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водозаборы</w:t>
            </w:r>
          </w:p>
        </w:tc>
        <w:tc>
          <w:tcPr>
            <w:tcW w:w="290" w:type="pct"/>
            <w:vMerge/>
          </w:tcPr>
          <w:p w:rsidR="00F61A64" w:rsidRPr="007A79C4" w:rsidRDefault="00F61A64" w:rsidP="00E7422D">
            <w:pPr>
              <w:pStyle w:val="af3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pct"/>
            <w:gridSpan w:val="2"/>
            <w:vMerge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vMerge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64" w:rsidRPr="00B568C2" w:rsidTr="00F0449D">
        <w:tc>
          <w:tcPr>
            <w:tcW w:w="314" w:type="pct"/>
            <w:vMerge/>
          </w:tcPr>
          <w:p w:rsidR="00F61A64" w:rsidRPr="00B568C2" w:rsidRDefault="00F61A6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F61A64" w:rsidRPr="00B568C2" w:rsidRDefault="00F61A64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F61A64" w:rsidRPr="007A79C4" w:rsidRDefault="00F61A64" w:rsidP="00E7422D">
            <w:pPr>
              <w:pStyle w:val="af3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очистные сооружения</w:t>
            </w:r>
          </w:p>
        </w:tc>
        <w:tc>
          <w:tcPr>
            <w:tcW w:w="290" w:type="pct"/>
            <w:vMerge/>
          </w:tcPr>
          <w:p w:rsidR="00F61A64" w:rsidRPr="007A79C4" w:rsidRDefault="00F61A64" w:rsidP="00E7422D">
            <w:pPr>
              <w:pStyle w:val="af3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pct"/>
            <w:gridSpan w:val="2"/>
            <w:vMerge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vMerge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64" w:rsidRPr="00B568C2" w:rsidTr="00F0449D">
        <w:tc>
          <w:tcPr>
            <w:tcW w:w="314" w:type="pct"/>
            <w:vMerge/>
          </w:tcPr>
          <w:p w:rsidR="00F61A64" w:rsidRPr="00B568C2" w:rsidRDefault="00F61A6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F61A64" w:rsidRPr="00B568C2" w:rsidRDefault="00F61A64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F61A64" w:rsidRPr="007A79C4" w:rsidRDefault="00F61A64" w:rsidP="00E7422D">
            <w:pPr>
              <w:pStyle w:val="af3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насосные станции</w:t>
            </w:r>
          </w:p>
        </w:tc>
        <w:tc>
          <w:tcPr>
            <w:tcW w:w="290" w:type="pct"/>
            <w:vMerge/>
          </w:tcPr>
          <w:p w:rsidR="00F61A64" w:rsidRPr="007A79C4" w:rsidRDefault="00F61A64" w:rsidP="00E7422D">
            <w:pPr>
              <w:pStyle w:val="af3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pct"/>
            <w:gridSpan w:val="2"/>
            <w:vMerge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vMerge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64" w:rsidRPr="00B568C2" w:rsidTr="00F0449D">
        <w:tc>
          <w:tcPr>
            <w:tcW w:w="314" w:type="pct"/>
            <w:vMerge/>
          </w:tcPr>
          <w:p w:rsidR="00F61A64" w:rsidRPr="00B568C2" w:rsidRDefault="00F61A6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F61A64" w:rsidRPr="00B568C2" w:rsidRDefault="00F61A64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F61A64" w:rsidRDefault="00F61A64" w:rsidP="00E7422D">
            <w:pPr>
              <w:pStyle w:val="af3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водопроводы</w:t>
            </w:r>
          </w:p>
        </w:tc>
        <w:tc>
          <w:tcPr>
            <w:tcW w:w="290" w:type="pct"/>
            <w:vMerge/>
          </w:tcPr>
          <w:p w:rsidR="00F61A64" w:rsidRPr="007A79C4" w:rsidRDefault="00F61A64" w:rsidP="00E7422D">
            <w:pPr>
              <w:pStyle w:val="af3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pct"/>
            <w:gridSpan w:val="2"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64" w:rsidRPr="00B568C2" w:rsidTr="00F0449D">
        <w:tc>
          <w:tcPr>
            <w:tcW w:w="314" w:type="pct"/>
            <w:vMerge/>
          </w:tcPr>
          <w:p w:rsidR="00F61A64" w:rsidRPr="00B568C2" w:rsidRDefault="00F61A6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F61A64" w:rsidRPr="00B568C2" w:rsidRDefault="00F61A64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F61A64" w:rsidRDefault="00F61A64" w:rsidP="00E7422D">
            <w:pPr>
              <w:pStyle w:val="af3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канализация</w:t>
            </w:r>
          </w:p>
        </w:tc>
        <w:tc>
          <w:tcPr>
            <w:tcW w:w="290" w:type="pct"/>
            <w:vMerge/>
          </w:tcPr>
          <w:p w:rsidR="00F61A64" w:rsidRPr="007A79C4" w:rsidRDefault="00F61A64" w:rsidP="00E7422D">
            <w:pPr>
              <w:pStyle w:val="af3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pct"/>
            <w:gridSpan w:val="2"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F61A64" w:rsidRPr="00B568C2" w:rsidRDefault="00F61A6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0FA" w:rsidRDefault="00F270FA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p w:rsidR="00E35745" w:rsidRPr="00E35745" w:rsidRDefault="00E35745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E35745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E35745" w:rsidRPr="00E35745" w:rsidRDefault="00E35745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tbl>
      <w:tblPr>
        <w:tblW w:w="14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927"/>
        <w:gridCol w:w="9924"/>
      </w:tblGrid>
      <w:tr w:rsidR="00E35745" w:rsidRPr="00E35745" w:rsidTr="00364F45">
        <w:tc>
          <w:tcPr>
            <w:tcW w:w="675" w:type="dxa"/>
            <w:hideMark/>
          </w:tcPr>
          <w:p w:rsidR="00E35745" w:rsidRPr="00364F45" w:rsidRDefault="00E35745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E35745" w:rsidRPr="005C2AA6" w:rsidTr="00364F45">
        <w:tc>
          <w:tcPr>
            <w:tcW w:w="675" w:type="dxa"/>
            <w:hideMark/>
          </w:tcPr>
          <w:p w:rsidR="00E35745" w:rsidRPr="00364F45" w:rsidRDefault="00E35745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Условия размещения и максимальные и (или) минимальные размеры (площадь) отдельных объектов</w:t>
            </w:r>
          </w:p>
        </w:tc>
        <w:tc>
          <w:tcPr>
            <w:tcW w:w="0" w:type="auto"/>
            <w:hideMark/>
          </w:tcPr>
          <w:p w:rsidR="00E35745" w:rsidRPr="00364F45" w:rsidRDefault="00E35745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1) Размещение объектов инженерной инфраструктуры осуществляется в соответствии с требованиями технических регламентов</w:t>
            </w:r>
          </w:p>
          <w:p w:rsidR="00E35745" w:rsidRPr="00364F45" w:rsidRDefault="00E35745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2) Размер санитарно-защитной зоны, санитарных разрывов для объектов инженерной инфраструктуры в соответствии с требованиями технических регламентов и устанавливается на основании проекта обоснования размера санитарно-защитной зоны</w:t>
            </w:r>
          </w:p>
        </w:tc>
      </w:tr>
      <w:tr w:rsidR="0064636A" w:rsidRPr="005C2AA6" w:rsidTr="00364F45">
        <w:tc>
          <w:tcPr>
            <w:tcW w:w="675" w:type="dxa"/>
            <w:hideMark/>
          </w:tcPr>
          <w:p w:rsidR="0064636A" w:rsidRDefault="0064636A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64636A" w:rsidRPr="00364F45" w:rsidRDefault="0064636A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64636A" w:rsidRPr="0064636A" w:rsidRDefault="0064636A" w:rsidP="0064636A">
            <w:pPr>
              <w:outlineLvl w:val="1"/>
              <w:rPr>
                <w:rFonts w:ascii="Times New Roman" w:hAnsi="Times New Roman" w:cs="Arial"/>
                <w:bCs/>
              </w:rPr>
            </w:pPr>
            <w:r>
              <w:rPr>
                <w:rFonts w:ascii="Times New Roman" w:hAnsi="Times New Roman" w:cs="Times New Roman"/>
              </w:rPr>
              <w:t>Минимальные расстояния</w:t>
            </w:r>
            <w:r w:rsidRPr="0064636A">
              <w:rPr>
                <w:rFonts w:ascii="Times New Roman" w:hAnsi="Times New Roman" w:cs="Arial"/>
                <w:b/>
                <w:bCs/>
              </w:rPr>
              <w:t xml:space="preserve"> </w:t>
            </w:r>
            <w:r w:rsidRPr="0064636A">
              <w:rPr>
                <w:rFonts w:ascii="Times New Roman" w:hAnsi="Times New Roman" w:cs="Arial"/>
                <w:bCs/>
              </w:rPr>
              <w:t>от фундамента здания (любого) до инженерных сетей</w:t>
            </w:r>
          </w:p>
          <w:p w:rsidR="0064636A" w:rsidRPr="00364F45" w:rsidRDefault="0064636A" w:rsidP="00E7422D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64636A" w:rsidRPr="0064636A" w:rsidRDefault="0064636A" w:rsidP="0064636A">
            <w:pPr>
              <w:widowControl/>
              <w:numPr>
                <w:ilvl w:val="0"/>
                <w:numId w:val="25"/>
              </w:numPr>
              <w:tabs>
                <w:tab w:val="clear" w:pos="567"/>
              </w:tabs>
              <w:jc w:val="left"/>
              <w:rPr>
                <w:rFonts w:ascii="Times New Roman" w:hAnsi="Times New Roman" w:cs="Arial"/>
              </w:rPr>
            </w:pPr>
            <w:r w:rsidRPr="0064636A">
              <w:rPr>
                <w:rFonts w:ascii="Times New Roman" w:hAnsi="Times New Roman" w:cs="Arial"/>
              </w:rPr>
              <w:t>Водопровод и напорная канализация – 5 метров.</w:t>
            </w:r>
          </w:p>
          <w:p w:rsidR="0064636A" w:rsidRPr="0064636A" w:rsidRDefault="0064636A" w:rsidP="0064636A">
            <w:pPr>
              <w:widowControl/>
              <w:numPr>
                <w:ilvl w:val="0"/>
                <w:numId w:val="25"/>
              </w:numPr>
              <w:tabs>
                <w:tab w:val="clear" w:pos="567"/>
              </w:tabs>
              <w:jc w:val="left"/>
              <w:rPr>
                <w:rFonts w:ascii="Times New Roman" w:hAnsi="Times New Roman" w:cs="Arial"/>
              </w:rPr>
            </w:pPr>
            <w:r w:rsidRPr="0064636A">
              <w:rPr>
                <w:rFonts w:ascii="Times New Roman" w:hAnsi="Times New Roman" w:cs="Arial"/>
              </w:rPr>
              <w:t>Газопроводы горючих газов, в зависимости от давления в системе, МПа (кгс/см2):</w:t>
            </w:r>
          </w:p>
          <w:p w:rsidR="0064636A" w:rsidRPr="0064636A" w:rsidRDefault="0064636A" w:rsidP="0064636A">
            <w:pPr>
              <w:widowControl/>
              <w:numPr>
                <w:ilvl w:val="1"/>
                <w:numId w:val="25"/>
              </w:numPr>
              <w:tabs>
                <w:tab w:val="clear" w:pos="567"/>
              </w:tabs>
              <w:jc w:val="left"/>
              <w:rPr>
                <w:rFonts w:ascii="Times New Roman" w:hAnsi="Times New Roman" w:cs="Arial"/>
              </w:rPr>
            </w:pPr>
            <w:r w:rsidRPr="0064636A">
              <w:rPr>
                <w:rFonts w:ascii="Times New Roman" w:hAnsi="Times New Roman" w:cs="Arial"/>
              </w:rPr>
              <w:t>низкого, до 0,005 (0,05) – 2 метра;</w:t>
            </w:r>
          </w:p>
          <w:p w:rsidR="0064636A" w:rsidRPr="0064636A" w:rsidRDefault="0064636A" w:rsidP="0064636A">
            <w:pPr>
              <w:widowControl/>
              <w:numPr>
                <w:ilvl w:val="1"/>
                <w:numId w:val="25"/>
              </w:numPr>
              <w:tabs>
                <w:tab w:val="clear" w:pos="567"/>
              </w:tabs>
              <w:jc w:val="left"/>
              <w:rPr>
                <w:rFonts w:ascii="Times New Roman" w:hAnsi="Times New Roman" w:cs="Arial"/>
              </w:rPr>
            </w:pPr>
            <w:r w:rsidRPr="0064636A">
              <w:rPr>
                <w:rFonts w:ascii="Times New Roman" w:hAnsi="Times New Roman" w:cs="Arial"/>
              </w:rPr>
              <w:t>среднего, свыше 0,005 (0,05) до 0,3 (3) – 4 метра;</w:t>
            </w:r>
          </w:p>
          <w:p w:rsidR="0064636A" w:rsidRPr="0064636A" w:rsidRDefault="0064636A" w:rsidP="0064636A">
            <w:pPr>
              <w:widowControl/>
              <w:numPr>
                <w:ilvl w:val="1"/>
                <w:numId w:val="25"/>
              </w:numPr>
              <w:tabs>
                <w:tab w:val="clear" w:pos="567"/>
              </w:tabs>
              <w:jc w:val="left"/>
              <w:rPr>
                <w:rFonts w:ascii="Times New Roman" w:hAnsi="Times New Roman" w:cs="Arial"/>
              </w:rPr>
            </w:pPr>
            <w:r w:rsidRPr="0064636A">
              <w:rPr>
                <w:rFonts w:ascii="Times New Roman" w:hAnsi="Times New Roman" w:cs="Arial"/>
              </w:rPr>
              <w:t>высокого:</w:t>
            </w:r>
          </w:p>
          <w:p w:rsidR="0064636A" w:rsidRPr="0064636A" w:rsidRDefault="0064636A" w:rsidP="0064636A">
            <w:pPr>
              <w:widowControl/>
              <w:numPr>
                <w:ilvl w:val="2"/>
                <w:numId w:val="25"/>
              </w:numPr>
              <w:tabs>
                <w:tab w:val="clear" w:pos="567"/>
              </w:tabs>
              <w:jc w:val="left"/>
              <w:rPr>
                <w:rFonts w:ascii="Times New Roman" w:hAnsi="Times New Roman" w:cs="Arial"/>
              </w:rPr>
            </w:pPr>
            <w:r w:rsidRPr="0064636A">
              <w:rPr>
                <w:rFonts w:ascii="Times New Roman" w:hAnsi="Times New Roman" w:cs="Arial"/>
              </w:rPr>
              <w:t>свыше 0,3 (3) до 0,6 (6) – 7 метров;</w:t>
            </w:r>
          </w:p>
          <w:p w:rsidR="0064636A" w:rsidRPr="0064636A" w:rsidRDefault="0064636A" w:rsidP="0064636A">
            <w:pPr>
              <w:widowControl/>
              <w:numPr>
                <w:ilvl w:val="2"/>
                <w:numId w:val="25"/>
              </w:numPr>
              <w:tabs>
                <w:tab w:val="clear" w:pos="567"/>
              </w:tabs>
              <w:jc w:val="left"/>
              <w:rPr>
                <w:rFonts w:ascii="Times New Roman" w:hAnsi="Times New Roman" w:cs="Arial"/>
              </w:rPr>
            </w:pPr>
            <w:r w:rsidRPr="0064636A">
              <w:rPr>
                <w:rFonts w:ascii="Times New Roman" w:hAnsi="Times New Roman" w:cs="Arial"/>
              </w:rPr>
              <w:t>свыше 0,6 (6) до 1,2 (12) – 10 метров.</w:t>
            </w:r>
          </w:p>
          <w:p w:rsidR="0064636A" w:rsidRPr="0064636A" w:rsidRDefault="0064636A" w:rsidP="0064636A">
            <w:pPr>
              <w:widowControl/>
              <w:numPr>
                <w:ilvl w:val="0"/>
                <w:numId w:val="25"/>
              </w:numPr>
              <w:tabs>
                <w:tab w:val="clear" w:pos="567"/>
              </w:tabs>
              <w:jc w:val="left"/>
              <w:rPr>
                <w:rFonts w:ascii="Times New Roman" w:hAnsi="Times New Roman" w:cs="Arial"/>
              </w:rPr>
            </w:pPr>
            <w:r w:rsidRPr="0064636A">
              <w:rPr>
                <w:rFonts w:ascii="Times New Roman" w:hAnsi="Times New Roman" w:cs="Arial"/>
              </w:rPr>
              <w:t>Кабели силовые всех напряжений и кабели связи – 60 см;</w:t>
            </w:r>
          </w:p>
          <w:p w:rsidR="0064636A" w:rsidRPr="0064636A" w:rsidRDefault="0064636A" w:rsidP="0064636A">
            <w:pPr>
              <w:widowControl/>
              <w:numPr>
                <w:ilvl w:val="0"/>
                <w:numId w:val="25"/>
              </w:numPr>
              <w:tabs>
                <w:tab w:val="clear" w:pos="567"/>
              </w:tabs>
              <w:jc w:val="left"/>
              <w:rPr>
                <w:rFonts w:ascii="Times New Roman" w:hAnsi="Times New Roman" w:cs="Arial"/>
              </w:rPr>
            </w:pPr>
            <w:r w:rsidRPr="0064636A">
              <w:rPr>
                <w:rFonts w:ascii="Times New Roman" w:hAnsi="Times New Roman" w:cs="Arial"/>
              </w:rPr>
              <w:t>Каналы, коммуникационные тоннели – 2 метра;</w:t>
            </w:r>
          </w:p>
          <w:p w:rsidR="0064636A" w:rsidRPr="0064636A" w:rsidRDefault="0064636A" w:rsidP="0064636A">
            <w:pPr>
              <w:widowControl/>
              <w:numPr>
                <w:ilvl w:val="0"/>
                <w:numId w:val="25"/>
              </w:numPr>
              <w:tabs>
                <w:tab w:val="clear" w:pos="567"/>
              </w:tabs>
              <w:jc w:val="left"/>
              <w:rPr>
                <w:rFonts w:ascii="Times New Roman" w:hAnsi="Times New Roman" w:cs="Arial"/>
              </w:rPr>
            </w:pPr>
            <w:r w:rsidRPr="0064636A">
              <w:rPr>
                <w:rFonts w:ascii="Times New Roman" w:hAnsi="Times New Roman" w:cs="Arial"/>
              </w:rPr>
              <w:t xml:space="preserve">Тепловые сети - </w:t>
            </w:r>
            <w:r w:rsidRPr="0064636A">
              <w:rPr>
                <w:rFonts w:ascii="Times New Roman" w:hAnsi="Times New Roman" w:cs="Arial"/>
                <w:color w:val="000000"/>
                <w:shd w:val="clear" w:color="auto" w:fill="FFFFFF"/>
              </w:rPr>
              <w:t>СНиП 41-02-2003 «Тепловые сети».</w:t>
            </w:r>
          </w:p>
        </w:tc>
      </w:tr>
    </w:tbl>
    <w:p w:rsidR="001373B3" w:rsidRDefault="001373B3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EA6B37" w:rsidRDefault="00EA6B37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EA6B37" w:rsidRDefault="00EA6B37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EA6B37" w:rsidRDefault="00EA6B37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2F7037" w:rsidRPr="001611AF" w:rsidRDefault="00535ABD" w:rsidP="00E7422D">
      <w:pPr>
        <w:ind w:right="-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Статья 15</w:t>
      </w:r>
      <w:r w:rsidR="002D5F60" w:rsidRPr="00B568C2">
        <w:rPr>
          <w:rFonts w:ascii="Times New Roman" w:hAnsi="Times New Roman" w:cs="Times New Roman"/>
          <w:b/>
        </w:rPr>
        <w:t xml:space="preserve">. </w:t>
      </w:r>
      <w:r w:rsidR="00846509" w:rsidRPr="00B568C2">
        <w:rPr>
          <w:rFonts w:ascii="Times New Roman" w:hAnsi="Times New Roman" w:cs="Times New Roman"/>
          <w:b/>
        </w:rPr>
        <w:t xml:space="preserve">Зоны </w:t>
      </w:r>
      <w:r w:rsidR="002F7037" w:rsidRPr="00B568C2">
        <w:rPr>
          <w:rFonts w:ascii="Times New Roman" w:hAnsi="Times New Roman" w:cs="Times New Roman"/>
          <w:b/>
          <w:color w:val="000000"/>
          <w:spacing w:val="-5"/>
        </w:rPr>
        <w:t>энергетики</w:t>
      </w:r>
    </w:p>
    <w:p w:rsidR="00381A23" w:rsidRPr="00B568C2" w:rsidRDefault="00B367BD" w:rsidP="00E7422D">
      <w:pPr>
        <w:widowControl/>
        <w:tabs>
          <w:tab w:val="clear" w:pos="567"/>
          <w:tab w:val="left" w:pos="6435"/>
        </w:tabs>
        <w:ind w:left="426" w:firstLine="0"/>
        <w:jc w:val="left"/>
        <w:rPr>
          <w:rFonts w:ascii="Times New Roman" w:hAnsi="Times New Roman" w:cs="Times New Roman"/>
          <w:b/>
          <w:bCs/>
        </w:rPr>
      </w:pPr>
      <w:r w:rsidRPr="00B568C2">
        <w:rPr>
          <w:rFonts w:ascii="Times New Roman" w:hAnsi="Times New Roman" w:cs="Times New Roman"/>
          <w:b/>
          <w:bCs/>
        </w:rPr>
        <w:lastRenderedPageBreak/>
        <w:tab/>
      </w:r>
    </w:p>
    <w:tbl>
      <w:tblPr>
        <w:tblW w:w="49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7"/>
        <w:gridCol w:w="2178"/>
        <w:gridCol w:w="3083"/>
        <w:gridCol w:w="838"/>
        <w:gridCol w:w="3100"/>
        <w:gridCol w:w="835"/>
        <w:gridCol w:w="3504"/>
      </w:tblGrid>
      <w:tr w:rsidR="00B367BD" w:rsidRPr="00B568C2" w:rsidTr="00B367BD">
        <w:tc>
          <w:tcPr>
            <w:tcW w:w="1068" w:type="pct"/>
            <w:gridSpan w:val="2"/>
            <w:vMerge w:val="restart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357" w:type="pct"/>
            <w:gridSpan w:val="2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362" w:type="pct"/>
            <w:gridSpan w:val="2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13" w:type="pct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B367BD" w:rsidRPr="00B568C2" w:rsidTr="00B367BD">
        <w:tc>
          <w:tcPr>
            <w:tcW w:w="1068" w:type="pct"/>
            <w:gridSpan w:val="2"/>
            <w:vMerge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pct"/>
          </w:tcPr>
          <w:p w:rsidR="00B367BD" w:rsidRPr="00B568C2" w:rsidRDefault="00B367BD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90" w:type="pct"/>
          </w:tcPr>
          <w:p w:rsidR="00B367BD" w:rsidRPr="00B568C2" w:rsidRDefault="00B367BD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B367BD" w:rsidRPr="00B568C2" w:rsidRDefault="00B367BD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073" w:type="pct"/>
          </w:tcPr>
          <w:p w:rsidR="00B367BD" w:rsidRPr="00B568C2" w:rsidRDefault="00B367BD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89" w:type="pct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213" w:type="pct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B367BD" w:rsidRPr="00B568C2" w:rsidTr="00B367BD">
        <w:tc>
          <w:tcPr>
            <w:tcW w:w="314" w:type="pct"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4" w:type="pct"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7" w:type="pct"/>
          </w:tcPr>
          <w:p w:rsidR="00B367BD" w:rsidRPr="00B568C2" w:rsidRDefault="00B367BD" w:rsidP="00E7422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0" w:type="pct"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73" w:type="pct"/>
          </w:tcPr>
          <w:p w:rsidR="00B367BD" w:rsidRPr="00B568C2" w:rsidRDefault="00B367BD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9" w:type="pct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3" w:type="pct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C512F" w:rsidRPr="00B568C2" w:rsidTr="001C512F">
        <w:trPr>
          <w:trHeight w:val="690"/>
        </w:trPr>
        <w:tc>
          <w:tcPr>
            <w:tcW w:w="314" w:type="pct"/>
            <w:vMerge w:val="restart"/>
          </w:tcPr>
          <w:p w:rsidR="001C512F" w:rsidRPr="00B568C2" w:rsidRDefault="001C512F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ЭС</w:t>
            </w:r>
          </w:p>
        </w:tc>
        <w:tc>
          <w:tcPr>
            <w:tcW w:w="754" w:type="pct"/>
            <w:vMerge w:val="restart"/>
          </w:tcPr>
          <w:p w:rsidR="001C512F" w:rsidRPr="00B568C2" w:rsidRDefault="001C512F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 xml:space="preserve">зона объектов электросетевого хозяйства </w:t>
            </w:r>
          </w:p>
        </w:tc>
        <w:tc>
          <w:tcPr>
            <w:tcW w:w="1067" w:type="pct"/>
            <w:vMerge w:val="restart"/>
          </w:tcPr>
          <w:p w:rsidR="001C512F" w:rsidRPr="00B568C2" w:rsidRDefault="001C512F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  <w:r w:rsidRPr="00B568C2">
              <w:rPr>
                <w:rFonts w:ascii="Times New Roman" w:hAnsi="Times New Roman" w:cs="Times New Roman"/>
              </w:rPr>
              <w:t>энергетики (строительство и эксплуатация объектов электросетевого хозяйства)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0" w:type="pct"/>
            <w:vMerge w:val="restart"/>
          </w:tcPr>
          <w:p w:rsidR="001C512F" w:rsidRPr="007240FC" w:rsidRDefault="00B05BEF" w:rsidP="00E742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362" w:type="pct"/>
            <w:gridSpan w:val="2"/>
            <w:vMerge w:val="restart"/>
          </w:tcPr>
          <w:p w:rsidR="001C512F" w:rsidRPr="00B568C2" w:rsidRDefault="001C512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pct"/>
          </w:tcPr>
          <w:p w:rsidR="001C512F" w:rsidRPr="00B568C2" w:rsidRDefault="001C512F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инженерно-технического обеспечения и транспорта, необходимые для обеспечения объектов основного вида разрешенного использования;</w:t>
            </w:r>
          </w:p>
        </w:tc>
      </w:tr>
      <w:tr w:rsidR="001C512F" w:rsidRPr="00B568C2" w:rsidTr="00E90751">
        <w:trPr>
          <w:trHeight w:val="690"/>
        </w:trPr>
        <w:tc>
          <w:tcPr>
            <w:tcW w:w="314" w:type="pct"/>
            <w:vMerge/>
          </w:tcPr>
          <w:p w:rsidR="001C512F" w:rsidRPr="00B568C2" w:rsidRDefault="001C512F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1C512F" w:rsidRPr="00B568C2" w:rsidRDefault="001C512F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  <w:vMerge/>
          </w:tcPr>
          <w:p w:rsidR="001C512F" w:rsidRDefault="001C512F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</w:tcPr>
          <w:p w:rsidR="001C512F" w:rsidRPr="00B568C2" w:rsidRDefault="001C512F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pct"/>
            <w:gridSpan w:val="2"/>
            <w:vMerge/>
          </w:tcPr>
          <w:p w:rsidR="001C512F" w:rsidRPr="00B568C2" w:rsidRDefault="001C512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1C512F" w:rsidRPr="00B568C2" w:rsidRDefault="001C512F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обеспечивающие безопасность объектов основных видов разрешенного использования, включая противопожарную;</w:t>
            </w:r>
          </w:p>
        </w:tc>
      </w:tr>
    </w:tbl>
    <w:p w:rsidR="00B81194" w:rsidRDefault="00B81194" w:rsidP="00E7422D">
      <w:pPr>
        <w:widowControl/>
        <w:tabs>
          <w:tab w:val="clear" w:pos="567"/>
          <w:tab w:val="left" w:pos="2610"/>
        </w:tabs>
        <w:ind w:left="426" w:firstLine="0"/>
        <w:jc w:val="left"/>
        <w:rPr>
          <w:rFonts w:ascii="Times New Roman" w:hAnsi="Times New Roman" w:cs="Times New Roman"/>
          <w:b/>
          <w:bCs/>
        </w:rPr>
      </w:pPr>
    </w:p>
    <w:p w:rsidR="00065E70" w:rsidRPr="00F61A64" w:rsidRDefault="00065E70" w:rsidP="00E7422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F61A64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065E70" w:rsidRPr="005C2AA6" w:rsidRDefault="00065E70" w:rsidP="00E7422D">
      <w:pPr>
        <w:shd w:val="clear" w:color="auto" w:fill="FFFFFF"/>
        <w:ind w:firstLine="708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14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717"/>
        <w:gridCol w:w="9134"/>
      </w:tblGrid>
      <w:tr w:rsidR="00065E70" w:rsidRPr="00F61A64" w:rsidTr="00F7431A">
        <w:tc>
          <w:tcPr>
            <w:tcW w:w="675" w:type="dxa"/>
            <w:hideMark/>
          </w:tcPr>
          <w:p w:rsidR="00065E70" w:rsidRPr="00364F45" w:rsidRDefault="00065E70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065E70" w:rsidRPr="00364F45" w:rsidRDefault="00065E70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065E70" w:rsidRPr="00364F45" w:rsidRDefault="00065E70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065E70" w:rsidRPr="005C2AA6" w:rsidTr="00F7431A">
        <w:tc>
          <w:tcPr>
            <w:tcW w:w="675" w:type="dxa"/>
            <w:hideMark/>
          </w:tcPr>
          <w:p w:rsidR="00065E70" w:rsidRPr="00364F45" w:rsidRDefault="00065E70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065E70" w:rsidRPr="00364F45" w:rsidRDefault="00065E7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Условия размещения и максимальные и (или) минимальные размеры (площадь) отдельных объектов</w:t>
            </w:r>
          </w:p>
        </w:tc>
        <w:tc>
          <w:tcPr>
            <w:tcW w:w="0" w:type="auto"/>
            <w:hideMark/>
          </w:tcPr>
          <w:p w:rsidR="00065E70" w:rsidRPr="00364F45" w:rsidRDefault="00065E7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 xml:space="preserve">1) Размещение объектов </w:t>
            </w:r>
            <w:r>
              <w:rPr>
                <w:rFonts w:ascii="Times New Roman" w:hAnsi="Times New Roman" w:cs="Times New Roman"/>
              </w:rPr>
              <w:t>энергетики</w:t>
            </w:r>
            <w:r w:rsidRPr="00364F45">
              <w:rPr>
                <w:rFonts w:ascii="Times New Roman" w:hAnsi="Times New Roman" w:cs="Times New Roman"/>
              </w:rPr>
              <w:t xml:space="preserve"> осуществляется в соответствии с требованиями технических регламентов</w:t>
            </w:r>
          </w:p>
          <w:p w:rsidR="00065E70" w:rsidRPr="00364F45" w:rsidRDefault="00065E7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2) Размер санитарно-защитной зоны, санитарных разрывов для объектов связи в соответствии с требованиями технических регламентов и устанавливается на основании проекта обоснования размера санитарно-защитной зоны</w:t>
            </w:r>
          </w:p>
        </w:tc>
      </w:tr>
    </w:tbl>
    <w:p w:rsidR="00065E70" w:rsidRDefault="00065E70" w:rsidP="00E7422D">
      <w:pPr>
        <w:widowControl/>
        <w:tabs>
          <w:tab w:val="clear" w:pos="567"/>
          <w:tab w:val="left" w:pos="2610"/>
        </w:tabs>
        <w:ind w:left="426" w:firstLine="0"/>
        <w:jc w:val="left"/>
        <w:rPr>
          <w:rFonts w:ascii="Times New Roman" w:hAnsi="Times New Roman" w:cs="Times New Roman"/>
          <w:b/>
          <w:bCs/>
        </w:rPr>
      </w:pPr>
    </w:p>
    <w:p w:rsidR="00965844" w:rsidRPr="00462B0E" w:rsidRDefault="00965844" w:rsidP="00E7422D">
      <w:pPr>
        <w:widowControl/>
        <w:tabs>
          <w:tab w:val="clear" w:pos="567"/>
          <w:tab w:val="left" w:pos="2610"/>
        </w:tabs>
        <w:ind w:left="426" w:firstLine="0"/>
        <w:jc w:val="left"/>
        <w:rPr>
          <w:rFonts w:ascii="Times New Roman" w:hAnsi="Times New Roman" w:cs="Times New Roman"/>
          <w:b/>
          <w:bCs/>
        </w:rPr>
      </w:pPr>
    </w:p>
    <w:p w:rsidR="002F7037" w:rsidRPr="00B568C2" w:rsidRDefault="002F7037" w:rsidP="00E7422D">
      <w:pPr>
        <w:ind w:right="-1"/>
        <w:jc w:val="center"/>
        <w:rPr>
          <w:rFonts w:ascii="Times New Roman" w:hAnsi="Times New Roman" w:cs="Times New Roman"/>
          <w:b/>
        </w:rPr>
      </w:pPr>
      <w:r w:rsidRPr="00B568C2">
        <w:rPr>
          <w:rFonts w:ascii="Times New Roman" w:hAnsi="Times New Roman" w:cs="Times New Roman"/>
          <w:b/>
        </w:rPr>
        <w:t>Статья</w:t>
      </w:r>
      <w:r w:rsidRPr="00B568C2">
        <w:rPr>
          <w:rFonts w:ascii="Times New Roman" w:hAnsi="Times New Roman" w:cs="Times New Roman"/>
          <w:b/>
          <w:lang w:val="en-US"/>
        </w:rPr>
        <w:t xml:space="preserve"> 1</w:t>
      </w:r>
      <w:r w:rsidR="00535ABD">
        <w:rPr>
          <w:rFonts w:ascii="Times New Roman" w:hAnsi="Times New Roman" w:cs="Times New Roman"/>
          <w:b/>
        </w:rPr>
        <w:t>6</w:t>
      </w:r>
      <w:r w:rsidRPr="00B568C2">
        <w:rPr>
          <w:rFonts w:ascii="Times New Roman" w:hAnsi="Times New Roman" w:cs="Times New Roman"/>
          <w:b/>
          <w:lang w:val="en-US"/>
        </w:rPr>
        <w:t xml:space="preserve">. </w:t>
      </w:r>
      <w:r w:rsidRPr="00B568C2">
        <w:rPr>
          <w:rFonts w:ascii="Times New Roman" w:hAnsi="Times New Roman" w:cs="Times New Roman"/>
          <w:b/>
        </w:rPr>
        <w:t>Зоны</w:t>
      </w:r>
      <w:r w:rsidRPr="00B568C2">
        <w:rPr>
          <w:rFonts w:ascii="Times New Roman" w:hAnsi="Times New Roman" w:cs="Times New Roman"/>
          <w:b/>
          <w:lang w:val="en-US"/>
        </w:rPr>
        <w:t xml:space="preserve"> </w:t>
      </w:r>
      <w:r w:rsidR="00462B0E">
        <w:rPr>
          <w:rFonts w:ascii="Times New Roman" w:hAnsi="Times New Roman" w:cs="Times New Roman"/>
          <w:b/>
        </w:rPr>
        <w:t>связи</w:t>
      </w:r>
    </w:p>
    <w:p w:rsidR="002F7037" w:rsidRPr="00B568C2" w:rsidRDefault="002F7037" w:rsidP="00E7422D">
      <w:pPr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7"/>
        <w:gridCol w:w="2481"/>
        <w:gridCol w:w="3076"/>
        <w:gridCol w:w="840"/>
        <w:gridCol w:w="3097"/>
        <w:gridCol w:w="834"/>
        <w:gridCol w:w="3497"/>
      </w:tblGrid>
      <w:tr w:rsidR="002F7037" w:rsidRPr="00B568C2" w:rsidTr="00B568C2">
        <w:tc>
          <w:tcPr>
            <w:tcW w:w="1150" w:type="pct"/>
            <w:gridSpan w:val="2"/>
            <w:vMerge w:val="restart"/>
          </w:tcPr>
          <w:p w:rsidR="002F7037" w:rsidRPr="00B568C2" w:rsidRDefault="002F70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F7037" w:rsidRPr="00B568C2" w:rsidRDefault="002F70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329" w:type="pct"/>
            <w:gridSpan w:val="2"/>
          </w:tcPr>
          <w:p w:rsidR="002F7037" w:rsidRPr="00B568C2" w:rsidRDefault="002F70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334" w:type="pct"/>
            <w:gridSpan w:val="2"/>
          </w:tcPr>
          <w:p w:rsidR="002F7037" w:rsidRPr="00B568C2" w:rsidRDefault="002F70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187" w:type="pct"/>
          </w:tcPr>
          <w:p w:rsidR="002F7037" w:rsidRPr="00B568C2" w:rsidRDefault="002F70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2F7037" w:rsidRPr="00B568C2" w:rsidTr="00B568C2">
        <w:tc>
          <w:tcPr>
            <w:tcW w:w="1150" w:type="pct"/>
            <w:gridSpan w:val="2"/>
            <w:vMerge/>
          </w:tcPr>
          <w:p w:rsidR="002F7037" w:rsidRPr="00B568C2" w:rsidRDefault="002F703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4" w:type="pct"/>
          </w:tcPr>
          <w:p w:rsidR="002F7037" w:rsidRPr="00B568C2" w:rsidRDefault="002F7037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85" w:type="pct"/>
          </w:tcPr>
          <w:p w:rsidR="002F7037" w:rsidRPr="00B568C2" w:rsidRDefault="002F7037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2F7037" w:rsidRPr="00B568C2" w:rsidRDefault="002F7037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051" w:type="pct"/>
          </w:tcPr>
          <w:p w:rsidR="002F7037" w:rsidRPr="00B568C2" w:rsidRDefault="002F7037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83" w:type="pct"/>
          </w:tcPr>
          <w:p w:rsidR="002F7037" w:rsidRPr="00B568C2" w:rsidRDefault="002F70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2F7037" w:rsidRPr="00B568C2" w:rsidRDefault="002F70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187" w:type="pct"/>
          </w:tcPr>
          <w:p w:rsidR="002F7037" w:rsidRPr="00B568C2" w:rsidRDefault="002F70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2F7037" w:rsidRPr="00B568C2" w:rsidTr="00B568C2">
        <w:tc>
          <w:tcPr>
            <w:tcW w:w="308" w:type="pct"/>
          </w:tcPr>
          <w:p w:rsidR="002F7037" w:rsidRPr="00B568C2" w:rsidRDefault="002F703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42" w:type="pct"/>
          </w:tcPr>
          <w:p w:rsidR="002F7037" w:rsidRPr="00B568C2" w:rsidRDefault="002F703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44" w:type="pct"/>
          </w:tcPr>
          <w:p w:rsidR="002F7037" w:rsidRPr="00B568C2" w:rsidRDefault="002F7037" w:rsidP="00E7422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5" w:type="pct"/>
          </w:tcPr>
          <w:p w:rsidR="002F7037" w:rsidRPr="00B568C2" w:rsidRDefault="002F703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51" w:type="pct"/>
          </w:tcPr>
          <w:p w:rsidR="002F7037" w:rsidRPr="00B568C2" w:rsidRDefault="002F703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" w:type="pct"/>
          </w:tcPr>
          <w:p w:rsidR="002F7037" w:rsidRPr="00B568C2" w:rsidRDefault="002F70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87" w:type="pct"/>
          </w:tcPr>
          <w:p w:rsidR="002F7037" w:rsidRPr="00B568C2" w:rsidRDefault="002F70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05BEF" w:rsidRPr="00B568C2" w:rsidTr="00B30227">
        <w:trPr>
          <w:trHeight w:val="1793"/>
        </w:trPr>
        <w:tc>
          <w:tcPr>
            <w:tcW w:w="308" w:type="pct"/>
          </w:tcPr>
          <w:p w:rsidR="00B05BEF" w:rsidRPr="00523B04" w:rsidRDefault="00B05BEF" w:rsidP="00E7422D">
            <w:pPr>
              <w:ind w:firstLine="0"/>
              <w:jc w:val="center"/>
            </w:pPr>
            <w:r w:rsidRPr="00523B04">
              <w:t>СВ</w:t>
            </w:r>
          </w:p>
        </w:tc>
        <w:tc>
          <w:tcPr>
            <w:tcW w:w="842" w:type="pct"/>
          </w:tcPr>
          <w:p w:rsidR="00B05BEF" w:rsidRPr="00523B04" w:rsidRDefault="00B05BEF" w:rsidP="00E7422D">
            <w:pPr>
              <w:ind w:firstLine="0"/>
            </w:pPr>
            <w:r w:rsidRPr="00523B04">
              <w:t>зона связи</w:t>
            </w:r>
          </w:p>
        </w:tc>
        <w:tc>
          <w:tcPr>
            <w:tcW w:w="1044" w:type="pct"/>
          </w:tcPr>
          <w:p w:rsidR="00B05BEF" w:rsidRPr="005742CE" w:rsidRDefault="00B05BEF" w:rsidP="00E7422D">
            <w:pPr>
              <w:pStyle w:val="af3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</w:t>
            </w:r>
            <w:r w:rsidRPr="005742CE">
              <w:rPr>
                <w:rFonts w:ascii="Times New Roman" w:hAnsi="Times New Roman"/>
              </w:rPr>
              <w:t>связи</w:t>
            </w:r>
            <w:r w:rsidR="00F61A64">
              <w:rPr>
                <w:rFonts w:ascii="Times New Roman" w:hAnsi="Times New Roman"/>
              </w:rPr>
              <w:t>, радиовещания, телевидения, включая воздушные</w:t>
            </w:r>
            <w:r>
              <w:rPr>
                <w:rFonts w:ascii="Times New Roman" w:hAnsi="Times New Roman"/>
              </w:rPr>
              <w:t xml:space="preserve"> </w:t>
            </w:r>
            <w:r w:rsidR="00F61A64">
              <w:rPr>
                <w:rFonts w:ascii="Times New Roman" w:hAnsi="Times New Roman"/>
              </w:rPr>
              <w:t>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</w:t>
            </w:r>
            <w:r w:rsidRPr="00DD0829">
              <w:t xml:space="preserve"> </w:t>
            </w:r>
          </w:p>
        </w:tc>
        <w:tc>
          <w:tcPr>
            <w:tcW w:w="285" w:type="pct"/>
          </w:tcPr>
          <w:p w:rsidR="00B05BEF" w:rsidRPr="005742CE" w:rsidRDefault="00B05BEF" w:rsidP="00E7422D">
            <w:pPr>
              <w:pStyle w:val="af3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</w:t>
            </w:r>
          </w:p>
        </w:tc>
        <w:tc>
          <w:tcPr>
            <w:tcW w:w="1051" w:type="pct"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pct"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965844" w:rsidRDefault="00965844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F61A64" w:rsidRPr="00F61A64" w:rsidRDefault="00F61A64" w:rsidP="00E7422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F61A64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F61A64" w:rsidRPr="005C2AA6" w:rsidRDefault="00F61A64" w:rsidP="00E7422D">
      <w:pPr>
        <w:shd w:val="clear" w:color="auto" w:fill="FFFFFF"/>
        <w:ind w:firstLine="708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14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717"/>
        <w:gridCol w:w="9134"/>
      </w:tblGrid>
      <w:tr w:rsidR="00F61A64" w:rsidRPr="00F61A64" w:rsidTr="00364F45">
        <w:tc>
          <w:tcPr>
            <w:tcW w:w="675" w:type="dxa"/>
            <w:hideMark/>
          </w:tcPr>
          <w:p w:rsidR="00F61A64" w:rsidRPr="00364F45" w:rsidRDefault="00F61A64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F61A64" w:rsidRPr="00364F45" w:rsidRDefault="00F61A64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F61A64" w:rsidRPr="00364F45" w:rsidRDefault="00F61A64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F61A64" w:rsidRPr="005C2AA6" w:rsidTr="00364F45">
        <w:tc>
          <w:tcPr>
            <w:tcW w:w="675" w:type="dxa"/>
            <w:hideMark/>
          </w:tcPr>
          <w:p w:rsidR="00F61A64" w:rsidRPr="00364F45" w:rsidRDefault="00F61A64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F61A64" w:rsidRPr="00364F45" w:rsidRDefault="00F61A64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Условия размещения и максимальные и (или) минимальные размеры (площадь) отдельных объектов</w:t>
            </w:r>
          </w:p>
        </w:tc>
        <w:tc>
          <w:tcPr>
            <w:tcW w:w="0" w:type="auto"/>
            <w:hideMark/>
          </w:tcPr>
          <w:p w:rsidR="00F61A64" w:rsidRPr="00364F45" w:rsidRDefault="00F61A64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1) Размещение объектов связи осуществляется в соответствии с требованиями технических регламентов</w:t>
            </w:r>
          </w:p>
          <w:p w:rsidR="00F61A64" w:rsidRPr="00364F45" w:rsidRDefault="00F61A64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2) Размер санитарно-защитной зоны, санитарных разрывов для объектов связи в соответствии с требованиями технических регламентов и устанавливается на основании проекта обоснования размера санитарно-защитной зоны</w:t>
            </w:r>
          </w:p>
        </w:tc>
      </w:tr>
    </w:tbl>
    <w:p w:rsidR="002D5F60" w:rsidRPr="00B568C2" w:rsidRDefault="002D5F60" w:rsidP="00E7422D">
      <w:pPr>
        <w:ind w:right="-1"/>
        <w:jc w:val="center"/>
        <w:rPr>
          <w:rFonts w:ascii="Times New Roman" w:hAnsi="Times New Roman" w:cs="Times New Roman"/>
          <w:b/>
        </w:rPr>
      </w:pPr>
      <w:r w:rsidRPr="00B568C2">
        <w:rPr>
          <w:rFonts w:ascii="Times New Roman" w:hAnsi="Times New Roman" w:cs="Times New Roman"/>
          <w:b/>
        </w:rPr>
        <w:t>Статья 1</w:t>
      </w:r>
      <w:r w:rsidR="00535ABD">
        <w:rPr>
          <w:rFonts w:ascii="Times New Roman" w:hAnsi="Times New Roman" w:cs="Times New Roman"/>
          <w:b/>
        </w:rPr>
        <w:t>7</w:t>
      </w:r>
      <w:r w:rsidRPr="00B568C2">
        <w:rPr>
          <w:rFonts w:ascii="Times New Roman" w:hAnsi="Times New Roman" w:cs="Times New Roman"/>
          <w:b/>
        </w:rPr>
        <w:t xml:space="preserve">. </w:t>
      </w:r>
      <w:r w:rsidR="00846509" w:rsidRPr="00B568C2">
        <w:rPr>
          <w:rFonts w:ascii="Times New Roman" w:hAnsi="Times New Roman" w:cs="Times New Roman"/>
          <w:b/>
        </w:rPr>
        <w:t>Зоны сельскохозяйственного использования</w:t>
      </w:r>
    </w:p>
    <w:p w:rsidR="00846509" w:rsidRPr="00F8461A" w:rsidRDefault="00846509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E35745" w:rsidRPr="005C2AA6" w:rsidRDefault="00E3574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Зоны сельскохозяйственного использования (СХ) выделены для обеспечения правовых условий размещения сельскохозяйственных угодий, а также зданий, строений, сооружений сельскохозяйственного назначения, предназначенных для ведения сельского хозяйства, дачного хозяйства, садоводства, личного подсобного хозяйства, развития объектов сельскохозяйственного назначения.</w:t>
      </w:r>
    </w:p>
    <w:p w:rsidR="00E7422D" w:rsidRPr="00B568C2" w:rsidRDefault="00E7422D" w:rsidP="00E7422D">
      <w:pPr>
        <w:tabs>
          <w:tab w:val="left" w:pos="5835"/>
        </w:tabs>
        <w:ind w:firstLine="708"/>
        <w:rPr>
          <w:rFonts w:ascii="Times New Roman" w:hAnsi="Times New Roman" w:cs="Times New Roman"/>
          <w:b/>
          <w:bCs/>
        </w:rPr>
      </w:pPr>
    </w:p>
    <w:tbl>
      <w:tblPr>
        <w:tblW w:w="49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8"/>
        <w:gridCol w:w="2178"/>
        <w:gridCol w:w="3083"/>
        <w:gridCol w:w="838"/>
        <w:gridCol w:w="3166"/>
        <w:gridCol w:w="768"/>
        <w:gridCol w:w="2776"/>
        <w:gridCol w:w="728"/>
      </w:tblGrid>
      <w:tr w:rsidR="00B367BD" w:rsidRPr="00B568C2" w:rsidTr="00234242">
        <w:tc>
          <w:tcPr>
            <w:tcW w:w="1068" w:type="pct"/>
            <w:gridSpan w:val="2"/>
            <w:vMerge w:val="restart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357" w:type="pct"/>
            <w:gridSpan w:val="2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362" w:type="pct"/>
            <w:gridSpan w:val="2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13" w:type="pct"/>
            <w:gridSpan w:val="2"/>
          </w:tcPr>
          <w:p w:rsidR="00B367BD" w:rsidRPr="00B568C2" w:rsidRDefault="00B367BD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A873D6" w:rsidRPr="00B568C2" w:rsidTr="00A873D6">
        <w:tc>
          <w:tcPr>
            <w:tcW w:w="1068" w:type="pct"/>
            <w:gridSpan w:val="2"/>
            <w:vMerge/>
          </w:tcPr>
          <w:p w:rsidR="00A873D6" w:rsidRPr="00B568C2" w:rsidRDefault="00A873D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pct"/>
          </w:tcPr>
          <w:p w:rsidR="00A873D6" w:rsidRPr="00B568C2" w:rsidRDefault="00A873D6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90" w:type="pct"/>
          </w:tcPr>
          <w:p w:rsidR="00A873D6" w:rsidRPr="00B568C2" w:rsidRDefault="00A873D6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A873D6" w:rsidRPr="00B568C2" w:rsidRDefault="00A873D6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096" w:type="pct"/>
          </w:tcPr>
          <w:p w:rsidR="00A873D6" w:rsidRPr="00B568C2" w:rsidRDefault="00A873D6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66" w:type="pct"/>
          </w:tcPr>
          <w:p w:rsidR="00A873D6" w:rsidRPr="00B568C2" w:rsidRDefault="00A873D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A873D6" w:rsidRPr="00B568C2" w:rsidRDefault="00A873D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961" w:type="pct"/>
          </w:tcPr>
          <w:p w:rsidR="00A873D6" w:rsidRPr="00B568C2" w:rsidRDefault="00A873D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2" w:type="pct"/>
          </w:tcPr>
          <w:p w:rsidR="00A873D6" w:rsidRPr="00B568C2" w:rsidRDefault="00A873D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вида*</w:t>
            </w:r>
          </w:p>
        </w:tc>
      </w:tr>
      <w:tr w:rsidR="00A873D6" w:rsidRPr="00B568C2" w:rsidTr="00A873D6">
        <w:tc>
          <w:tcPr>
            <w:tcW w:w="314" w:type="pct"/>
          </w:tcPr>
          <w:p w:rsidR="00A873D6" w:rsidRPr="00B568C2" w:rsidRDefault="00A873D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4" w:type="pct"/>
          </w:tcPr>
          <w:p w:rsidR="00A873D6" w:rsidRPr="00B568C2" w:rsidRDefault="00A873D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7" w:type="pct"/>
          </w:tcPr>
          <w:p w:rsidR="00A873D6" w:rsidRPr="00B568C2" w:rsidRDefault="00A873D6" w:rsidP="00E7422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0" w:type="pct"/>
          </w:tcPr>
          <w:p w:rsidR="00A873D6" w:rsidRPr="00B568C2" w:rsidRDefault="00A873D6" w:rsidP="00E7422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96" w:type="pct"/>
          </w:tcPr>
          <w:p w:rsidR="00A873D6" w:rsidRPr="00B568C2" w:rsidRDefault="00A873D6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6" w:type="pct"/>
          </w:tcPr>
          <w:p w:rsidR="00A873D6" w:rsidRPr="00B568C2" w:rsidRDefault="00A873D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1" w:type="pct"/>
          </w:tcPr>
          <w:p w:rsidR="00A873D6" w:rsidRPr="00B568C2" w:rsidRDefault="00A873D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2" w:type="pct"/>
          </w:tcPr>
          <w:p w:rsidR="00A873D6" w:rsidRPr="00B568C2" w:rsidRDefault="00A873D6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65FAB" w:rsidRPr="00B568C2" w:rsidTr="00A873D6">
        <w:tc>
          <w:tcPr>
            <w:tcW w:w="314" w:type="pct"/>
            <w:vMerge w:val="restart"/>
          </w:tcPr>
          <w:p w:rsidR="00D65FAB" w:rsidRPr="00B568C2" w:rsidRDefault="00D65FAB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СхУ</w:t>
            </w:r>
          </w:p>
        </w:tc>
        <w:tc>
          <w:tcPr>
            <w:tcW w:w="754" w:type="pct"/>
            <w:vMerge w:val="restart"/>
          </w:tcPr>
          <w:p w:rsidR="00D65FAB" w:rsidRPr="00B568C2" w:rsidRDefault="00D65FAB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сельскохозяйственных угодий</w:t>
            </w:r>
          </w:p>
        </w:tc>
        <w:tc>
          <w:tcPr>
            <w:tcW w:w="1067" w:type="pct"/>
          </w:tcPr>
          <w:p w:rsidR="00D65FAB" w:rsidRPr="00B568C2" w:rsidRDefault="003A22B2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хозяйственной деятельности, связанной с выращиванием сельскохозяйственных культур</w:t>
            </w:r>
          </w:p>
        </w:tc>
        <w:tc>
          <w:tcPr>
            <w:tcW w:w="290" w:type="pct"/>
          </w:tcPr>
          <w:p w:rsidR="00D65FAB" w:rsidRPr="00B568C2" w:rsidRDefault="003A22B2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096" w:type="pct"/>
          </w:tcPr>
          <w:p w:rsidR="00D65FAB" w:rsidRPr="00A873D6" w:rsidRDefault="00D65FAB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3D6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</w:tc>
        <w:tc>
          <w:tcPr>
            <w:tcW w:w="266" w:type="pct"/>
          </w:tcPr>
          <w:p w:rsidR="00D65FAB" w:rsidRPr="00A873D6" w:rsidRDefault="00D65FAB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</w:tcPr>
          <w:p w:rsidR="00D65FAB" w:rsidRPr="00A873D6" w:rsidRDefault="00D65FAB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3D6">
              <w:rPr>
                <w:rFonts w:ascii="Times New Roman" w:hAnsi="Times New Roman" w:cs="Times New Roman"/>
                <w:sz w:val="24"/>
                <w:szCs w:val="24"/>
              </w:rPr>
              <w:t>Объекты сельскохозяйственного производства;</w:t>
            </w:r>
          </w:p>
        </w:tc>
        <w:tc>
          <w:tcPr>
            <w:tcW w:w="252" w:type="pct"/>
            <w:vMerge w:val="restart"/>
          </w:tcPr>
          <w:p w:rsidR="00D65FAB" w:rsidRPr="00A873D6" w:rsidRDefault="00D65FAB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B2" w:rsidRPr="00B568C2" w:rsidTr="00A873D6">
        <w:tc>
          <w:tcPr>
            <w:tcW w:w="314" w:type="pct"/>
            <w:vMerge/>
          </w:tcPr>
          <w:p w:rsidR="003A22B2" w:rsidRPr="00B568C2" w:rsidRDefault="003A22B2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3A22B2" w:rsidRPr="00B568C2" w:rsidRDefault="003A22B2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3A22B2" w:rsidRPr="00B568C2" w:rsidRDefault="003A22B2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</w:tc>
        <w:tc>
          <w:tcPr>
            <w:tcW w:w="290" w:type="pct"/>
          </w:tcPr>
          <w:p w:rsidR="003A22B2" w:rsidRPr="00B568C2" w:rsidRDefault="003A22B2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96" w:type="pct"/>
          </w:tcPr>
          <w:p w:rsidR="003A22B2" w:rsidRPr="00A873D6" w:rsidRDefault="0077581C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Культовые сооружения</w:t>
            </w:r>
          </w:p>
        </w:tc>
        <w:tc>
          <w:tcPr>
            <w:tcW w:w="266" w:type="pct"/>
          </w:tcPr>
          <w:p w:rsidR="003A22B2" w:rsidRPr="00A873D6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vMerge/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Merge/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B2" w:rsidRPr="00B568C2" w:rsidTr="00D65FAB">
        <w:trPr>
          <w:trHeight w:val="700"/>
        </w:trPr>
        <w:tc>
          <w:tcPr>
            <w:tcW w:w="314" w:type="pct"/>
            <w:vMerge/>
          </w:tcPr>
          <w:p w:rsidR="003A22B2" w:rsidRPr="00B568C2" w:rsidRDefault="003A22B2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3A22B2" w:rsidRPr="00B568C2" w:rsidRDefault="003A22B2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3A22B2" w:rsidRPr="00B568C2" w:rsidRDefault="003A22B2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Овощеводство</w:t>
            </w:r>
          </w:p>
        </w:tc>
        <w:tc>
          <w:tcPr>
            <w:tcW w:w="290" w:type="pct"/>
          </w:tcPr>
          <w:p w:rsidR="003A22B2" w:rsidRPr="00B568C2" w:rsidRDefault="003A22B2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96" w:type="pct"/>
            <w:vMerge w:val="restart"/>
          </w:tcPr>
          <w:p w:rsidR="003A22B2" w:rsidRPr="00A873D6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3D6">
              <w:rPr>
                <w:rFonts w:ascii="Times New Roman" w:hAnsi="Times New Roman" w:cs="Times New Roman"/>
                <w:sz w:val="24"/>
                <w:szCs w:val="24"/>
              </w:rPr>
              <w:t>Размещение инженерных коммуникаций, линий электропередач, связи, магистральных газо-, нефтепроводов и других линейных сооружений в пределах полосы отвода;</w:t>
            </w:r>
          </w:p>
        </w:tc>
        <w:tc>
          <w:tcPr>
            <w:tcW w:w="266" w:type="pct"/>
            <w:vMerge w:val="restart"/>
          </w:tcPr>
          <w:p w:rsidR="003A22B2" w:rsidRPr="00A873D6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vMerge/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Merge/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BEF" w:rsidRPr="00B568C2" w:rsidTr="00B05BEF">
        <w:trPr>
          <w:trHeight w:val="1135"/>
        </w:trPr>
        <w:tc>
          <w:tcPr>
            <w:tcW w:w="314" w:type="pct"/>
            <w:vMerge/>
          </w:tcPr>
          <w:p w:rsidR="00B05BEF" w:rsidRPr="00B568C2" w:rsidRDefault="00B05BEF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B05BEF" w:rsidRPr="00B568C2" w:rsidRDefault="00B05BEF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B05BEF" w:rsidRPr="00B568C2" w:rsidRDefault="00B05BEF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>
              <w:t>Выращивание тонизирующих, лекарственных, цветочных культур</w:t>
            </w:r>
          </w:p>
        </w:tc>
        <w:tc>
          <w:tcPr>
            <w:tcW w:w="290" w:type="pct"/>
          </w:tcPr>
          <w:p w:rsidR="00B05BEF" w:rsidRPr="00B568C2" w:rsidRDefault="00B05BEF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096" w:type="pct"/>
            <w:vMerge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pct"/>
            <w:vMerge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Merge/>
          </w:tcPr>
          <w:p w:rsidR="00B05BEF" w:rsidRPr="00B568C2" w:rsidRDefault="00B05BEF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AC0" w:rsidRPr="00B568C2" w:rsidTr="00B05BEF">
        <w:trPr>
          <w:trHeight w:val="275"/>
        </w:trPr>
        <w:tc>
          <w:tcPr>
            <w:tcW w:w="314" w:type="pct"/>
            <w:vMerge w:val="restart"/>
          </w:tcPr>
          <w:p w:rsidR="00437AC0" w:rsidRPr="00B568C2" w:rsidRDefault="00437AC0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СхЖ</w:t>
            </w:r>
          </w:p>
        </w:tc>
        <w:tc>
          <w:tcPr>
            <w:tcW w:w="754" w:type="pct"/>
            <w:vMerge w:val="restart"/>
          </w:tcPr>
          <w:p w:rsidR="00437AC0" w:rsidRPr="00B568C2" w:rsidRDefault="00437AC0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размещения объектов животноводства и рыболовства</w:t>
            </w:r>
          </w:p>
        </w:tc>
        <w:tc>
          <w:tcPr>
            <w:tcW w:w="1067" w:type="pct"/>
          </w:tcPr>
          <w:p w:rsidR="00437AC0" w:rsidRPr="00B568C2" w:rsidRDefault="00437AC0" w:rsidP="00E7422D">
            <w:pPr>
              <w:pStyle w:val="af3"/>
              <w:ind w:left="0" w:firstLine="34"/>
              <w:rPr>
                <w:rFonts w:ascii="Times New Roman" w:hAnsi="Times New Roman" w:cs="Times New Roman"/>
                <w:lang w:val="en-US"/>
              </w:rPr>
            </w:pPr>
            <w:r w:rsidRPr="00B568C2"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290" w:type="pct"/>
          </w:tcPr>
          <w:p w:rsidR="00437AC0" w:rsidRPr="00B568C2" w:rsidRDefault="00437AC0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096" w:type="pct"/>
            <w:vMerge w:val="restart"/>
          </w:tcPr>
          <w:p w:rsidR="00437AC0" w:rsidRPr="00A873D6" w:rsidRDefault="00437AC0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3D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инженерных коммуникаций, линий электропередач, связи, магистральных газо-, </w:t>
            </w:r>
            <w:r w:rsidRPr="00A87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нефтепроводов и других линейных сооружений в пределах полосы отвода;</w:t>
            </w:r>
          </w:p>
        </w:tc>
        <w:tc>
          <w:tcPr>
            <w:tcW w:w="266" w:type="pct"/>
            <w:vMerge w:val="restart"/>
          </w:tcPr>
          <w:p w:rsidR="00437AC0" w:rsidRPr="00A873D6" w:rsidRDefault="00437AC0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vMerge w:val="restart"/>
          </w:tcPr>
          <w:p w:rsidR="00437AC0" w:rsidRDefault="00437AC0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устройство автомобильных дорог с твердым покрытием;</w:t>
            </w:r>
          </w:p>
          <w:p w:rsidR="00437AC0" w:rsidRDefault="00437AC0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наземные автостоянки закрытого и открытого типа;</w:t>
            </w:r>
          </w:p>
          <w:p w:rsidR="00437AC0" w:rsidRDefault="00437AC0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строения и сооружения, необходимые для функционирования объектов сельскохозяйственного назначения;</w:t>
            </w:r>
          </w:p>
          <w:p w:rsidR="00437AC0" w:rsidRDefault="00437AC0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объекты инженерно-технического обеспечения и транспорта, необходимые для обеспечения объектов основного вида разрешенного использования;</w:t>
            </w:r>
          </w:p>
          <w:p w:rsidR="00437AC0" w:rsidRDefault="00437AC0" w:rsidP="00E7422D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объекты, обеспечивающие безопасность объектов основных видов разрешенного использования, включая противопожарную;</w:t>
            </w:r>
          </w:p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-благоустройство территории</w:t>
            </w:r>
          </w:p>
        </w:tc>
      </w:tr>
      <w:tr w:rsidR="00437AC0" w:rsidRPr="00B568C2" w:rsidTr="0063723E">
        <w:trPr>
          <w:trHeight w:val="839"/>
        </w:trPr>
        <w:tc>
          <w:tcPr>
            <w:tcW w:w="314" w:type="pct"/>
            <w:vMerge/>
          </w:tcPr>
          <w:p w:rsidR="00437AC0" w:rsidRPr="00B568C2" w:rsidRDefault="00437AC0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437AC0" w:rsidRPr="00B568C2" w:rsidRDefault="00437AC0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437AC0" w:rsidRPr="00B568C2" w:rsidRDefault="00437AC0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скотоводство</w:t>
            </w:r>
            <w:r w:rsidRPr="00B568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" w:type="pct"/>
          </w:tcPr>
          <w:p w:rsidR="00437AC0" w:rsidRPr="00B568C2" w:rsidRDefault="00437AC0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09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AC0" w:rsidRPr="00B568C2" w:rsidTr="00A873D6">
        <w:tc>
          <w:tcPr>
            <w:tcW w:w="314" w:type="pct"/>
            <w:vMerge/>
          </w:tcPr>
          <w:p w:rsidR="00437AC0" w:rsidRPr="00B568C2" w:rsidRDefault="00437AC0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437AC0" w:rsidRPr="00B568C2" w:rsidRDefault="00437AC0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437AC0" w:rsidRPr="00B568C2" w:rsidRDefault="00437AC0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звероводство</w:t>
            </w:r>
          </w:p>
        </w:tc>
        <w:tc>
          <w:tcPr>
            <w:tcW w:w="290" w:type="pct"/>
          </w:tcPr>
          <w:p w:rsidR="00437AC0" w:rsidRPr="00B568C2" w:rsidRDefault="00437AC0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09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AC0" w:rsidRPr="00B568C2" w:rsidTr="00A873D6">
        <w:tc>
          <w:tcPr>
            <w:tcW w:w="314" w:type="pct"/>
            <w:vMerge/>
          </w:tcPr>
          <w:p w:rsidR="00437AC0" w:rsidRPr="00B568C2" w:rsidRDefault="00437AC0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437AC0" w:rsidRPr="00B568C2" w:rsidRDefault="00437AC0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437AC0" w:rsidRPr="00B568C2" w:rsidRDefault="00437AC0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птицеводство</w:t>
            </w:r>
          </w:p>
        </w:tc>
        <w:tc>
          <w:tcPr>
            <w:tcW w:w="290" w:type="pct"/>
          </w:tcPr>
          <w:p w:rsidR="00437AC0" w:rsidRPr="00B568C2" w:rsidRDefault="00437AC0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09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AC0" w:rsidRPr="00B568C2" w:rsidTr="00A873D6">
        <w:tc>
          <w:tcPr>
            <w:tcW w:w="314" w:type="pct"/>
            <w:vMerge/>
          </w:tcPr>
          <w:p w:rsidR="00437AC0" w:rsidRPr="00B568C2" w:rsidRDefault="00437AC0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437AC0" w:rsidRPr="00B568C2" w:rsidRDefault="00437AC0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437AC0" w:rsidRDefault="00437AC0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свиноводство</w:t>
            </w:r>
          </w:p>
        </w:tc>
        <w:tc>
          <w:tcPr>
            <w:tcW w:w="290" w:type="pct"/>
          </w:tcPr>
          <w:p w:rsidR="00437AC0" w:rsidRDefault="00437AC0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9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AC0" w:rsidRPr="00B568C2" w:rsidTr="00A873D6">
        <w:tc>
          <w:tcPr>
            <w:tcW w:w="314" w:type="pct"/>
            <w:vMerge/>
          </w:tcPr>
          <w:p w:rsidR="00437AC0" w:rsidRPr="00B568C2" w:rsidRDefault="00437AC0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437AC0" w:rsidRPr="00B568C2" w:rsidRDefault="00437AC0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437AC0" w:rsidRPr="00B568C2" w:rsidRDefault="00437AC0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пчеловодство</w:t>
            </w:r>
          </w:p>
        </w:tc>
        <w:tc>
          <w:tcPr>
            <w:tcW w:w="290" w:type="pct"/>
          </w:tcPr>
          <w:p w:rsidR="00437AC0" w:rsidRPr="00B568C2" w:rsidRDefault="00437AC0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9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AC0" w:rsidRPr="00B568C2" w:rsidTr="00A873D6">
        <w:tc>
          <w:tcPr>
            <w:tcW w:w="314" w:type="pct"/>
            <w:vMerge/>
          </w:tcPr>
          <w:p w:rsidR="00437AC0" w:rsidRPr="00B568C2" w:rsidRDefault="00437AC0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437AC0" w:rsidRPr="00B568C2" w:rsidRDefault="00437AC0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437AC0" w:rsidRPr="00B568C2" w:rsidRDefault="00437AC0" w:rsidP="00E7422D">
            <w:pPr>
              <w:pStyle w:val="af3"/>
              <w:ind w:left="0" w:firstLine="34"/>
              <w:rPr>
                <w:rFonts w:ascii="Times New Roman" w:hAnsi="Times New Roman" w:cs="Times New Roman"/>
                <w:lang w:val="en-US"/>
              </w:rPr>
            </w:pPr>
            <w:r w:rsidRPr="00B568C2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290" w:type="pct"/>
          </w:tcPr>
          <w:p w:rsidR="00437AC0" w:rsidRPr="00B568C2" w:rsidRDefault="00437AC0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9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AC0" w:rsidRPr="00B568C2" w:rsidTr="00A873D6">
        <w:tc>
          <w:tcPr>
            <w:tcW w:w="314" w:type="pct"/>
            <w:vMerge/>
          </w:tcPr>
          <w:p w:rsidR="00437AC0" w:rsidRPr="00B568C2" w:rsidRDefault="00437AC0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vMerge/>
          </w:tcPr>
          <w:p w:rsidR="00437AC0" w:rsidRPr="00B568C2" w:rsidRDefault="00437AC0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437AC0" w:rsidRPr="00B568C2" w:rsidRDefault="00437AC0" w:rsidP="00E7422D">
            <w:pPr>
              <w:pStyle w:val="af3"/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ветеринарное обслуживание</w:t>
            </w:r>
          </w:p>
        </w:tc>
        <w:tc>
          <w:tcPr>
            <w:tcW w:w="290" w:type="pct"/>
          </w:tcPr>
          <w:p w:rsidR="00437AC0" w:rsidRDefault="00437AC0" w:rsidP="00E7422D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096" w:type="pct"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vMerge/>
          </w:tcPr>
          <w:p w:rsidR="00437AC0" w:rsidRPr="00B568C2" w:rsidRDefault="00437AC0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09D1" w:rsidRDefault="005C09D1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E35745" w:rsidRPr="00E14AC5" w:rsidRDefault="00E35745" w:rsidP="00E7422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E14AC5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</w:t>
      </w:r>
      <w:r w:rsidR="00E14AC5" w:rsidRPr="00E14AC5">
        <w:rPr>
          <w:rFonts w:ascii="Times New Roman" w:hAnsi="Times New Roman" w:cs="Times New Roman"/>
          <w:b/>
          <w:color w:val="333333"/>
        </w:rPr>
        <w:t>ктов капитального строительства</w:t>
      </w:r>
      <w:r w:rsidR="005C09D1">
        <w:rPr>
          <w:rFonts w:ascii="Times New Roman" w:hAnsi="Times New Roman" w:cs="Times New Roman"/>
          <w:b/>
          <w:color w:val="333333"/>
        </w:rPr>
        <w:t xml:space="preserve"> (СхУ, </w:t>
      </w:r>
      <w:r w:rsidR="004621F1">
        <w:rPr>
          <w:rFonts w:ascii="Times New Roman" w:hAnsi="Times New Roman" w:cs="Times New Roman"/>
          <w:b/>
          <w:color w:val="333333"/>
        </w:rPr>
        <w:t>СхЖ)</w:t>
      </w:r>
    </w:p>
    <w:p w:rsidR="00E35745" w:rsidRPr="005C2AA6" w:rsidRDefault="00E35745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14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5463"/>
        <w:gridCol w:w="8417"/>
      </w:tblGrid>
      <w:tr w:rsidR="00437AC0" w:rsidRPr="00EA03D3" w:rsidTr="00EA03D3">
        <w:tc>
          <w:tcPr>
            <w:tcW w:w="560" w:type="dxa"/>
            <w:hideMark/>
          </w:tcPr>
          <w:p w:rsidR="00437AC0" w:rsidRPr="00EA03D3" w:rsidRDefault="00437AC0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3D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3D3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3D3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437AC0" w:rsidRPr="00EA03D3" w:rsidTr="00EA03D3">
        <w:tc>
          <w:tcPr>
            <w:tcW w:w="560" w:type="dxa"/>
            <w:hideMark/>
          </w:tcPr>
          <w:p w:rsidR="00437AC0" w:rsidRPr="00EA03D3" w:rsidRDefault="00437AC0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0" w:type="auto"/>
            <w:hideMark/>
          </w:tcPr>
          <w:p w:rsidR="00437AC0" w:rsidRPr="00EA03D3" w:rsidRDefault="004621F1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88065A">
              <w:rPr>
                <w:rFonts w:ascii="Times New Roman" w:hAnsi="Times New Roman" w:cs="Times New Roman"/>
              </w:rPr>
              <w:t>Размер</w:t>
            </w:r>
            <w:r>
              <w:rPr>
                <w:rFonts w:ascii="Times New Roman" w:hAnsi="Times New Roman" w:cs="Times New Roman"/>
              </w:rPr>
              <w:t>ы</w:t>
            </w:r>
            <w:r w:rsidRPr="0088065A">
              <w:rPr>
                <w:rFonts w:ascii="Times New Roman" w:hAnsi="Times New Roman" w:cs="Times New Roman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</w:rPr>
              <w:t xml:space="preserve"> сельскохозяйственных объектов и </w:t>
            </w:r>
            <w:r w:rsidRPr="0088065A">
              <w:rPr>
                <w:rFonts w:ascii="Times New Roman" w:hAnsi="Times New Roman" w:cs="Times New Roman"/>
              </w:rPr>
              <w:t xml:space="preserve"> </w:t>
            </w:r>
            <w:r w:rsidRPr="008F264B">
              <w:rPr>
                <w:rFonts w:ascii="Times New Roman" w:hAnsi="Times New Roman" w:cs="Times New Roman"/>
                <w:bCs/>
              </w:rPr>
              <w:t>иные параметры</w:t>
            </w:r>
            <w:r w:rsidR="0064636A">
              <w:rPr>
                <w:rFonts w:ascii="Times New Roman" w:hAnsi="Times New Roman" w:cs="Times New Roman"/>
              </w:rPr>
              <w:t xml:space="preserve"> принимаю</w:t>
            </w:r>
            <w:r w:rsidRPr="008F264B">
              <w:rPr>
                <w:rFonts w:ascii="Times New Roman" w:hAnsi="Times New Roman" w:cs="Times New Roman"/>
              </w:rPr>
              <w:t>тся по задани</w:t>
            </w:r>
            <w:r w:rsidRPr="0088065A">
              <w:rPr>
                <w:rFonts w:ascii="Times New Roman" w:hAnsi="Times New Roman" w:cs="Times New Roman"/>
              </w:rPr>
              <w:t>ю на проектирование или в соответствии с действующими техническими регламентами</w:t>
            </w:r>
            <w:r>
              <w:rPr>
                <w:rFonts w:ascii="Times New Roman" w:hAnsi="Times New Roman" w:cs="Times New Roman"/>
              </w:rPr>
              <w:t xml:space="preserve"> и нормативными документами.</w:t>
            </w:r>
          </w:p>
        </w:tc>
      </w:tr>
      <w:tr w:rsidR="00437AC0" w:rsidRPr="00EA03D3" w:rsidTr="00EA03D3">
        <w:tc>
          <w:tcPr>
            <w:tcW w:w="560" w:type="dxa"/>
            <w:hideMark/>
          </w:tcPr>
          <w:p w:rsidR="00437AC0" w:rsidRPr="00EA03D3" w:rsidRDefault="00437AC0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В отношении земельных участков, предназначенных для ведения личного подсобного хозяйства, от границ смежного земельного участка до основного строения — 3 м, до прочих хозяйственных построек, строений, сооружений вспомогательного использования, открытых стоянок — 1 м</w:t>
            </w:r>
          </w:p>
        </w:tc>
      </w:tr>
      <w:tr w:rsidR="00437AC0" w:rsidRPr="00EA03D3" w:rsidTr="00EA03D3">
        <w:tc>
          <w:tcPr>
            <w:tcW w:w="560" w:type="dxa"/>
            <w:hideMark/>
          </w:tcPr>
          <w:p w:rsidR="00437AC0" w:rsidRPr="00EA03D3" w:rsidRDefault="00437AC0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Не более 3 этажей</w:t>
            </w:r>
          </w:p>
        </w:tc>
      </w:tr>
      <w:tr w:rsidR="00437AC0" w:rsidRPr="00EA03D3" w:rsidTr="00EA03D3">
        <w:tc>
          <w:tcPr>
            <w:tcW w:w="560" w:type="dxa"/>
            <w:hideMark/>
          </w:tcPr>
          <w:p w:rsidR="00437AC0" w:rsidRPr="00EA03D3" w:rsidRDefault="00437AC0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Минимальный отступ от красной линии до зданий, строений, сооружений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3 м при осуществлении нового строительства</w:t>
            </w:r>
          </w:p>
        </w:tc>
      </w:tr>
      <w:tr w:rsidR="00437AC0" w:rsidRPr="00EA03D3" w:rsidTr="00EA03D3">
        <w:tc>
          <w:tcPr>
            <w:tcW w:w="560" w:type="dxa"/>
            <w:hideMark/>
          </w:tcPr>
          <w:p w:rsidR="00437AC0" w:rsidRPr="00EA03D3" w:rsidRDefault="00437AC0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Максимальный класс опасности объектов капитального строительства, размещаемых на территории земельных участков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V (по классификации СанПиН 2.2.1/2.1.1.1200-03) при обеспечении определенного проектом размера санитарно-защитной зоны</w:t>
            </w:r>
          </w:p>
        </w:tc>
      </w:tr>
      <w:tr w:rsidR="00437AC0" w:rsidRPr="00EA03D3" w:rsidTr="00EA03D3">
        <w:tc>
          <w:tcPr>
            <w:tcW w:w="560" w:type="dxa"/>
            <w:hideMark/>
          </w:tcPr>
          <w:p w:rsidR="00437AC0" w:rsidRPr="00EA03D3" w:rsidRDefault="00437AC0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Условия размещения и максимальные и (или) минимальные размеры (площадь) отдельных объектов</w:t>
            </w:r>
          </w:p>
        </w:tc>
        <w:tc>
          <w:tcPr>
            <w:tcW w:w="0" w:type="auto"/>
            <w:hideMark/>
          </w:tcPr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1) Теплицы и парники размещаются на южных или юго-восточных склонах, с наивысшим уровнем грунтовых вод не менее 1,5 м от поверхности земли</w:t>
            </w:r>
          </w:p>
          <w:p w:rsidR="00437AC0" w:rsidRPr="00EA03D3" w:rsidRDefault="00437AC0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EA03D3">
              <w:rPr>
                <w:rFonts w:ascii="Times New Roman" w:hAnsi="Times New Roman" w:cs="Times New Roman"/>
              </w:rPr>
              <w:t>2) Склады и хранилища сельскохозяйственной продукции размещаются на хорошо проветриваемых земельных участках с наивысшим уровнем грунтовых вод не менее 1,5 м от поверхности земли</w:t>
            </w:r>
          </w:p>
        </w:tc>
      </w:tr>
    </w:tbl>
    <w:p w:rsidR="00632596" w:rsidRDefault="00632596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2D5F60" w:rsidRPr="00B568C2" w:rsidRDefault="002D5F60" w:rsidP="00E7422D">
      <w:pPr>
        <w:ind w:right="-1"/>
        <w:jc w:val="center"/>
        <w:rPr>
          <w:rFonts w:ascii="Times New Roman" w:hAnsi="Times New Roman" w:cs="Times New Roman"/>
          <w:b/>
        </w:rPr>
      </w:pPr>
      <w:r w:rsidRPr="00B568C2">
        <w:rPr>
          <w:rFonts w:ascii="Times New Roman" w:hAnsi="Times New Roman" w:cs="Times New Roman"/>
          <w:b/>
        </w:rPr>
        <w:t>Статья 1</w:t>
      </w:r>
      <w:r w:rsidR="00535ABD">
        <w:rPr>
          <w:rFonts w:ascii="Times New Roman" w:hAnsi="Times New Roman" w:cs="Times New Roman"/>
          <w:b/>
        </w:rPr>
        <w:t>8</w:t>
      </w:r>
      <w:r w:rsidRPr="00B568C2">
        <w:rPr>
          <w:rFonts w:ascii="Times New Roman" w:hAnsi="Times New Roman" w:cs="Times New Roman"/>
          <w:b/>
        </w:rPr>
        <w:t xml:space="preserve">. </w:t>
      </w:r>
      <w:r w:rsidR="00846509" w:rsidRPr="00B568C2">
        <w:rPr>
          <w:rFonts w:ascii="Times New Roman" w:hAnsi="Times New Roman" w:cs="Times New Roman"/>
          <w:b/>
        </w:rPr>
        <w:t>Рекреационные зоны</w:t>
      </w:r>
    </w:p>
    <w:p w:rsidR="002D5F60" w:rsidRPr="00D65FAB" w:rsidRDefault="002D5F60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143698" w:rsidRPr="005C2AA6" w:rsidRDefault="00143698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В состав рекреационных зон могут включаться, занятые лесами, зонами отдыха, парками, садами, скверами, бульварами, а также иные территории, используемые и предназначенные для отдыха, туризма, занятий физической культурой и спортом.</w:t>
      </w:r>
    </w:p>
    <w:p w:rsidR="00143698" w:rsidRPr="005C2AA6" w:rsidRDefault="00143698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Размещение объектов капитального строительства на территориях, на которые распространяется действие лесного, водного законодательства, законодательства об особо охраняемых природных территориях, осуществляется в соответствии с требованиями указанного законодательства.</w:t>
      </w:r>
    </w:p>
    <w:p w:rsidR="009A68C6" w:rsidRPr="005C2AA6" w:rsidRDefault="009A68C6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Рекреационные з</w:t>
      </w:r>
      <w:r>
        <w:rPr>
          <w:rFonts w:ascii="Times New Roman" w:hAnsi="Times New Roman" w:cs="Times New Roman"/>
          <w:color w:val="333333"/>
        </w:rPr>
        <w:t>оны</w:t>
      </w:r>
      <w:r w:rsidRPr="005C2AA6">
        <w:rPr>
          <w:rFonts w:ascii="Times New Roman" w:hAnsi="Times New Roman" w:cs="Times New Roman"/>
          <w:color w:val="333333"/>
        </w:rPr>
        <w:t xml:space="preserve">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обеспечения их рационального использования.</w:t>
      </w:r>
    </w:p>
    <w:p w:rsidR="009A68C6" w:rsidRPr="005C2AA6" w:rsidRDefault="009A68C6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 xml:space="preserve">Зона </w:t>
      </w:r>
      <w:r>
        <w:rPr>
          <w:rFonts w:ascii="Times New Roman" w:hAnsi="Times New Roman" w:cs="Times New Roman"/>
          <w:color w:val="333333"/>
        </w:rPr>
        <w:t xml:space="preserve">объектов прогулок и </w:t>
      </w:r>
      <w:r w:rsidRPr="005C2AA6">
        <w:rPr>
          <w:rFonts w:ascii="Times New Roman" w:hAnsi="Times New Roman" w:cs="Times New Roman"/>
          <w:color w:val="333333"/>
        </w:rPr>
        <w:t xml:space="preserve">отдыха </w:t>
      </w:r>
      <w:r>
        <w:rPr>
          <w:rFonts w:ascii="Times New Roman" w:hAnsi="Times New Roman" w:cs="Times New Roman"/>
          <w:color w:val="333333"/>
        </w:rPr>
        <w:t>(РО</w:t>
      </w:r>
      <w:r w:rsidRPr="005C2AA6">
        <w:rPr>
          <w:rFonts w:ascii="Times New Roman" w:hAnsi="Times New Roman" w:cs="Times New Roman"/>
          <w:color w:val="333333"/>
        </w:rPr>
        <w:t>) включает в себя участки, используемые и предназначенные для кратковременного пассивного отдыха, улучшения экологической обстановки, на которых расположены скверы (в том числе мемориальные комплексы), бульвары, набережные, сады, площади.</w:t>
      </w:r>
    </w:p>
    <w:p w:rsidR="008318C8" w:rsidRDefault="008318C8" w:rsidP="00E7422D">
      <w:pPr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9"/>
        <w:gridCol w:w="2164"/>
        <w:gridCol w:w="3228"/>
        <w:gridCol w:w="832"/>
        <w:gridCol w:w="3075"/>
        <w:gridCol w:w="830"/>
        <w:gridCol w:w="2750"/>
        <w:gridCol w:w="725"/>
      </w:tblGrid>
      <w:tr w:rsidR="00F35D1E" w:rsidRPr="00B568C2" w:rsidTr="00491C67">
        <w:tc>
          <w:tcPr>
            <w:tcW w:w="1056" w:type="pct"/>
            <w:gridSpan w:val="2"/>
            <w:vMerge w:val="restar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400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346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198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F35D1E" w:rsidRPr="00B568C2" w:rsidTr="00491C67">
        <w:tc>
          <w:tcPr>
            <w:tcW w:w="1056" w:type="pct"/>
            <w:gridSpan w:val="2"/>
            <w:vMerge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pc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87" w:type="pc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060" w:type="pc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86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948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0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</w:tr>
      <w:tr w:rsidR="00F35D1E" w:rsidRPr="00B568C2" w:rsidTr="00491C67">
        <w:tc>
          <w:tcPr>
            <w:tcW w:w="310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6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13" w:type="pct"/>
          </w:tcPr>
          <w:p w:rsidR="00F35D1E" w:rsidRPr="00B568C2" w:rsidRDefault="00F35D1E" w:rsidP="00E7422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7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60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6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8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0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91C67" w:rsidRPr="00B568C2" w:rsidTr="00491C67">
        <w:trPr>
          <w:trHeight w:val="30"/>
        </w:trPr>
        <w:tc>
          <w:tcPr>
            <w:tcW w:w="310" w:type="pct"/>
            <w:vMerge w:val="restart"/>
          </w:tcPr>
          <w:p w:rsidR="00491C67" w:rsidRPr="00B568C2" w:rsidRDefault="00491C67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</w:rPr>
              <w:lastRenderedPageBreak/>
              <w:t>РО</w:t>
            </w:r>
          </w:p>
        </w:tc>
        <w:tc>
          <w:tcPr>
            <w:tcW w:w="746" w:type="pct"/>
            <w:vMerge w:val="restart"/>
          </w:tcPr>
          <w:p w:rsidR="00491C67" w:rsidRPr="00B568C2" w:rsidRDefault="00491C67" w:rsidP="00E7422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</w:rPr>
              <w:t>зона объектов прогулок и отдыха</w:t>
            </w:r>
          </w:p>
        </w:tc>
        <w:tc>
          <w:tcPr>
            <w:tcW w:w="1113" w:type="pct"/>
          </w:tcPr>
          <w:p w:rsidR="00491C67" w:rsidRPr="00E6127C" w:rsidRDefault="00491C67" w:rsidP="00E7422D">
            <w:pPr>
              <w:pStyle w:val="ConsNormal"/>
              <w:widowControl/>
              <w:tabs>
                <w:tab w:val="left" w:pos="927"/>
              </w:tabs>
              <w:suppressAutoHyphens/>
              <w:autoSpaceDE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пользование территории  (п</w:t>
            </w:r>
            <w:r w:rsidRPr="00E6127C">
              <w:rPr>
                <w:rFonts w:ascii="Times New Roman" w:hAnsi="Times New Roman" w:cs="Times New Roman"/>
                <w:sz w:val="24"/>
                <w:szCs w:val="24"/>
              </w:rPr>
              <w:t>арки, 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бульвары, пляжи, набережные)</w:t>
            </w:r>
          </w:p>
        </w:tc>
        <w:tc>
          <w:tcPr>
            <w:tcW w:w="287" w:type="pct"/>
          </w:tcPr>
          <w:p w:rsidR="00491C67" w:rsidRPr="0064636A" w:rsidRDefault="00491C6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4636A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1060" w:type="pct"/>
            <w:vMerge w:val="restart"/>
          </w:tcPr>
          <w:p w:rsidR="00491C67" w:rsidRPr="00DF2C3E" w:rsidRDefault="00491C67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2C3E">
              <w:rPr>
                <w:rFonts w:ascii="Times New Roman" w:hAnsi="Times New Roman" w:cs="Times New Roman"/>
              </w:rPr>
              <w:t>Площадки для выгула соб</w:t>
            </w:r>
            <w:r>
              <w:rPr>
                <w:rFonts w:ascii="Times New Roman" w:hAnsi="Times New Roman" w:cs="Times New Roman"/>
              </w:rPr>
              <w:t>ак</w:t>
            </w:r>
          </w:p>
          <w:p w:rsidR="00491C67" w:rsidRPr="00DF2C3E" w:rsidRDefault="00491C67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vMerge w:val="restart"/>
          </w:tcPr>
          <w:p w:rsidR="00491C67" w:rsidRPr="00B568C2" w:rsidRDefault="00491C6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vMerge w:val="restart"/>
          </w:tcPr>
          <w:p w:rsidR="00491C67" w:rsidRDefault="00491C67" w:rsidP="00491C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строения, инфраструктура для отдыха,</w:t>
            </w:r>
          </w:p>
          <w:p w:rsidR="00491C67" w:rsidRDefault="00491C67" w:rsidP="00491C67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некапитального строительства</w:t>
            </w:r>
          </w:p>
          <w:p w:rsidR="00491C67" w:rsidRDefault="00491C67" w:rsidP="00393797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3A34">
              <w:rPr>
                <w:rFonts w:ascii="Times New Roman" w:hAnsi="Times New Roman"/>
                <w:sz w:val="24"/>
                <w:szCs w:val="24"/>
              </w:rPr>
              <w:t>- размещ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 парковок для автомобилей обслуживающего персонала и  </w:t>
            </w:r>
            <w:r w:rsidRPr="00E93A34">
              <w:rPr>
                <w:rFonts w:ascii="Times New Roman" w:hAnsi="Times New Roman"/>
                <w:sz w:val="24"/>
                <w:szCs w:val="24"/>
              </w:rPr>
              <w:t>посетителей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1C67" w:rsidRDefault="00491C67" w:rsidP="00393797">
            <w:pPr>
              <w:pStyle w:val="af3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общественные туалеты</w:t>
            </w:r>
          </w:p>
          <w:p w:rsidR="00491C67" w:rsidRDefault="00491C67" w:rsidP="00393797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58F6">
              <w:rPr>
                <w:rFonts w:ascii="Times New Roman" w:hAnsi="Times New Roman" w:cs="Times New Roman"/>
                <w:sz w:val="24"/>
                <w:szCs w:val="24"/>
              </w:rPr>
              <w:t>бъекты, обеспечивающие безопасность объектов основных видов разрешенного использования, включая противопожарную</w:t>
            </w:r>
          </w:p>
          <w:p w:rsidR="00491C67" w:rsidRPr="00B568C2" w:rsidRDefault="00491C6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C67" w:rsidRPr="00B568C2" w:rsidTr="00491C67">
        <w:trPr>
          <w:trHeight w:val="24"/>
        </w:trPr>
        <w:tc>
          <w:tcPr>
            <w:tcW w:w="310" w:type="pct"/>
            <w:vMerge/>
          </w:tcPr>
          <w:p w:rsidR="00491C67" w:rsidRPr="00B568C2" w:rsidRDefault="00491C6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</w:tcPr>
          <w:p w:rsidR="00491C67" w:rsidRPr="00B568C2" w:rsidRDefault="00491C67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:rsidR="00491C67" w:rsidRDefault="00491C67" w:rsidP="0064636A">
            <w:pPr>
              <w:pStyle w:val="aff6"/>
              <w:jc w:val="left"/>
            </w:pPr>
            <w:bookmarkStart w:id="9" w:name="sub_1054"/>
            <w:r>
              <w:t>Причалы для маломерных</w:t>
            </w:r>
            <w:bookmarkEnd w:id="9"/>
          </w:p>
          <w:p w:rsidR="00491C67" w:rsidRPr="00E6127C" w:rsidRDefault="00491C67" w:rsidP="0064636A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>судов</w:t>
            </w:r>
          </w:p>
        </w:tc>
        <w:tc>
          <w:tcPr>
            <w:tcW w:w="287" w:type="pct"/>
          </w:tcPr>
          <w:p w:rsidR="00491C67" w:rsidRPr="0064636A" w:rsidRDefault="00491C6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4636A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060" w:type="pct"/>
            <w:vMerge/>
          </w:tcPr>
          <w:p w:rsidR="00491C67" w:rsidRPr="00B568C2" w:rsidRDefault="00491C6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vMerge/>
          </w:tcPr>
          <w:p w:rsidR="00491C67" w:rsidRPr="00B568C2" w:rsidRDefault="00491C6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vMerge/>
          </w:tcPr>
          <w:p w:rsidR="00491C67" w:rsidRPr="00B568C2" w:rsidRDefault="00491C6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67" w:rsidRPr="00B568C2" w:rsidTr="00491C67">
        <w:trPr>
          <w:trHeight w:val="645"/>
        </w:trPr>
        <w:tc>
          <w:tcPr>
            <w:tcW w:w="310" w:type="pct"/>
            <w:vMerge/>
          </w:tcPr>
          <w:p w:rsidR="00491C67" w:rsidRPr="00B568C2" w:rsidRDefault="00491C6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</w:tcPr>
          <w:p w:rsidR="00491C67" w:rsidRPr="00B568C2" w:rsidRDefault="00491C67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:rsidR="00491C67" w:rsidRDefault="00491C67" w:rsidP="00491C67">
            <w:pPr>
              <w:pStyle w:val="aff6"/>
            </w:pPr>
            <w:r>
              <w:t>Спорт (беговые дорожки, открытые спортивные сооружения, теннисные корты, поля для спортивной игры, автодромы, мотодромы, трамплины, причалы и сооружения, необходимые для водных видов спорта и хранения соответствующего инвентаря)</w:t>
            </w:r>
          </w:p>
        </w:tc>
        <w:tc>
          <w:tcPr>
            <w:tcW w:w="287" w:type="pct"/>
          </w:tcPr>
          <w:p w:rsidR="00491C67" w:rsidRPr="00491C67" w:rsidRDefault="00491C6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1C67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60" w:type="pct"/>
            <w:vMerge/>
          </w:tcPr>
          <w:p w:rsidR="00491C67" w:rsidRPr="00B568C2" w:rsidRDefault="00491C6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vMerge/>
          </w:tcPr>
          <w:p w:rsidR="00491C67" w:rsidRPr="00B568C2" w:rsidRDefault="00491C6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vMerge/>
          </w:tcPr>
          <w:p w:rsidR="00491C67" w:rsidRPr="00B568C2" w:rsidRDefault="00491C6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67" w:rsidRPr="00B568C2" w:rsidTr="00491C67">
        <w:trPr>
          <w:trHeight w:val="24"/>
        </w:trPr>
        <w:tc>
          <w:tcPr>
            <w:tcW w:w="310" w:type="pct"/>
            <w:vMerge/>
          </w:tcPr>
          <w:p w:rsidR="00491C67" w:rsidRPr="00B568C2" w:rsidRDefault="00491C6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</w:tcPr>
          <w:p w:rsidR="00491C67" w:rsidRPr="00B568C2" w:rsidRDefault="00491C67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:rsidR="00491C67" w:rsidRPr="00E6127C" w:rsidRDefault="00491C67" w:rsidP="0064636A">
            <w:pPr>
              <w:widowControl/>
              <w:tabs>
                <w:tab w:val="clear" w:pos="567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Развлечения (</w:t>
            </w:r>
            <w:r>
              <w:rPr>
                <w:rFonts w:ascii="Times New Roman" w:hAnsi="Times New Roman"/>
              </w:rPr>
              <w:t>дискотек</w:t>
            </w:r>
            <w:r w:rsidRPr="0064636A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</w:t>
            </w:r>
            <w:r w:rsidRPr="0064636A">
              <w:rPr>
                <w:rFonts w:ascii="Times New Roman" w:hAnsi="Times New Roman"/>
              </w:rPr>
              <w:t xml:space="preserve"> танцевальны</w:t>
            </w:r>
            <w:r>
              <w:rPr>
                <w:rFonts w:ascii="Times New Roman" w:hAnsi="Times New Roman"/>
              </w:rPr>
              <w:t>е</w:t>
            </w:r>
            <w:r w:rsidRPr="0064636A">
              <w:rPr>
                <w:rFonts w:ascii="Times New Roman" w:hAnsi="Times New Roman"/>
              </w:rPr>
              <w:t xml:space="preserve"> площад</w:t>
            </w:r>
            <w:r>
              <w:rPr>
                <w:rFonts w:ascii="Times New Roman" w:hAnsi="Times New Roman"/>
              </w:rPr>
              <w:t>ки</w:t>
            </w:r>
            <w:r w:rsidRPr="0064636A">
              <w:rPr>
                <w:rFonts w:ascii="Times New Roman" w:hAnsi="Times New Roman"/>
              </w:rPr>
              <w:t>, аквапарк</w:t>
            </w:r>
            <w:r>
              <w:rPr>
                <w:rFonts w:ascii="Times New Roman" w:hAnsi="Times New Roman"/>
              </w:rPr>
              <w:t>и</w:t>
            </w:r>
            <w:r w:rsidRPr="0064636A">
              <w:rPr>
                <w:rFonts w:ascii="Times New Roman" w:hAnsi="Times New Roman"/>
              </w:rPr>
              <w:t>, аттракцион</w:t>
            </w:r>
            <w:r>
              <w:rPr>
                <w:rFonts w:ascii="Times New Roman" w:hAnsi="Times New Roman"/>
              </w:rPr>
              <w:t>ы</w:t>
            </w:r>
            <w:r w:rsidRPr="0064636A">
              <w:rPr>
                <w:rFonts w:ascii="Times New Roman" w:hAnsi="Times New Roman"/>
              </w:rPr>
              <w:t>, ипподром</w:t>
            </w:r>
            <w:r>
              <w:rPr>
                <w:rFonts w:ascii="Times New Roman" w:hAnsi="Times New Roman"/>
              </w:rPr>
              <w:t>ы</w:t>
            </w:r>
            <w:r w:rsidRPr="0064636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64636A">
              <w:rPr>
                <w:rFonts w:ascii="Times New Roman" w:hAnsi="Times New Roman"/>
              </w:rPr>
              <w:t>игровы</w:t>
            </w:r>
            <w:r>
              <w:rPr>
                <w:rFonts w:ascii="Times New Roman" w:hAnsi="Times New Roman"/>
              </w:rPr>
              <w:t>е</w:t>
            </w:r>
            <w:r w:rsidRPr="0064636A">
              <w:rPr>
                <w:rFonts w:ascii="Times New Roman" w:hAnsi="Times New Roman"/>
              </w:rPr>
              <w:t xml:space="preserve"> площад</w:t>
            </w:r>
            <w:r>
              <w:rPr>
                <w:rFonts w:ascii="Times New Roman" w:hAnsi="Times New Roman"/>
              </w:rPr>
              <w:t>ки)</w:t>
            </w:r>
          </w:p>
        </w:tc>
        <w:tc>
          <w:tcPr>
            <w:tcW w:w="287" w:type="pct"/>
          </w:tcPr>
          <w:p w:rsidR="00491C67" w:rsidRPr="00491C67" w:rsidRDefault="00491C6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1C67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060" w:type="pct"/>
            <w:vMerge/>
          </w:tcPr>
          <w:p w:rsidR="00491C67" w:rsidRPr="00B568C2" w:rsidRDefault="00491C6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vMerge/>
          </w:tcPr>
          <w:p w:rsidR="00491C67" w:rsidRPr="00B568C2" w:rsidRDefault="00491C6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vMerge/>
          </w:tcPr>
          <w:p w:rsidR="00491C67" w:rsidRPr="00B568C2" w:rsidRDefault="00491C6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E24" w:rsidRDefault="00A13E24" w:rsidP="00E7422D">
      <w:pPr>
        <w:jc w:val="center"/>
        <w:rPr>
          <w:rFonts w:ascii="Times New Roman" w:hAnsi="Times New Roman" w:cs="Times New Roman"/>
          <w:b/>
        </w:rPr>
      </w:pPr>
    </w:p>
    <w:p w:rsidR="00B5471A" w:rsidRPr="00B5471A" w:rsidRDefault="00B5471A" w:rsidP="00E7422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B5471A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B5471A" w:rsidRPr="005C2AA6" w:rsidRDefault="00B5471A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14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710"/>
        <w:gridCol w:w="7127"/>
      </w:tblGrid>
      <w:tr w:rsidR="00B5471A" w:rsidRPr="00B5471A" w:rsidTr="00364F45">
        <w:tc>
          <w:tcPr>
            <w:tcW w:w="675" w:type="dxa"/>
            <w:hideMark/>
          </w:tcPr>
          <w:p w:rsidR="00B5471A" w:rsidRPr="00364F45" w:rsidRDefault="00B5471A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B5471A" w:rsidRPr="00364F45" w:rsidRDefault="00B5471A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B5471A" w:rsidRPr="00364F45" w:rsidRDefault="00B5471A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B5471A" w:rsidRPr="005C2AA6" w:rsidTr="00364F45">
        <w:tc>
          <w:tcPr>
            <w:tcW w:w="675" w:type="dxa"/>
            <w:hideMark/>
          </w:tcPr>
          <w:p w:rsidR="00B5471A" w:rsidRPr="00364F45" w:rsidRDefault="00B5471A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B5471A" w:rsidRPr="00364F45" w:rsidRDefault="00B5471A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0" w:type="auto"/>
            <w:hideMark/>
          </w:tcPr>
          <w:p w:rsidR="00B5471A" w:rsidRPr="00364F45" w:rsidRDefault="00527BDD" w:rsidP="00E7422D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471A" w:rsidRPr="00364F45">
              <w:rPr>
                <w:rFonts w:ascii="Times New Roman" w:hAnsi="Times New Roman" w:cs="Times New Roman"/>
              </w:rPr>
              <w:t>) Минимальная площадь районного парка — 10 га</w:t>
            </w:r>
          </w:p>
          <w:p w:rsidR="009A68C6" w:rsidRPr="00364F45" w:rsidRDefault="00527BDD" w:rsidP="00E7422D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A68C6" w:rsidRPr="00364F45">
              <w:rPr>
                <w:rFonts w:ascii="Times New Roman" w:hAnsi="Times New Roman" w:cs="Times New Roman"/>
              </w:rPr>
              <w:t>) Площадь сквера — от 0,1 до 3,0 га</w:t>
            </w:r>
          </w:p>
          <w:p w:rsidR="009A68C6" w:rsidRDefault="00527BDD" w:rsidP="00E7422D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A68C6" w:rsidRPr="00364F45">
              <w:rPr>
                <w:rFonts w:ascii="Times New Roman" w:hAnsi="Times New Roman" w:cs="Times New Roman"/>
              </w:rPr>
              <w:t>) Площадь сада — от 3 до 10 га</w:t>
            </w:r>
          </w:p>
          <w:p w:rsidR="0071627C" w:rsidRPr="0088065A" w:rsidRDefault="00527BDD" w:rsidP="0071627C">
            <w:pPr>
              <w:widowControl/>
              <w:tabs>
                <w:tab w:val="clear" w:pos="567"/>
              </w:tabs>
              <w:ind w:firstLine="5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627C">
              <w:rPr>
                <w:rFonts w:ascii="Times New Roman" w:hAnsi="Times New Roman" w:cs="Times New Roman"/>
              </w:rPr>
              <w:t xml:space="preserve">) </w:t>
            </w:r>
            <w:r w:rsidR="0071627C" w:rsidRPr="0088065A">
              <w:rPr>
                <w:rFonts w:ascii="Times New Roman" w:hAnsi="Times New Roman" w:cs="Times New Roman"/>
              </w:rPr>
              <w:t>Удельные размеры площадок для игр детей дошкольного и младшего школьного возраста – 0,7 м</w:t>
            </w:r>
            <w:r w:rsidR="0071627C" w:rsidRPr="0088065A">
              <w:rPr>
                <w:rFonts w:ascii="Times New Roman" w:hAnsi="Times New Roman" w:cs="Times New Roman"/>
                <w:vertAlign w:val="superscript"/>
              </w:rPr>
              <w:t>2</w:t>
            </w:r>
            <w:r w:rsidR="0071627C">
              <w:rPr>
                <w:rFonts w:ascii="Times New Roman" w:hAnsi="Times New Roman" w:cs="Times New Roman"/>
              </w:rPr>
              <w:t>/чел.</w:t>
            </w:r>
          </w:p>
          <w:p w:rsidR="0071627C" w:rsidRPr="0088065A" w:rsidRDefault="00527BDD" w:rsidP="0071627C">
            <w:pPr>
              <w:widowControl/>
              <w:tabs>
                <w:tab w:val="clear" w:pos="567"/>
              </w:tabs>
              <w:ind w:firstLine="5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1627C">
              <w:rPr>
                <w:rFonts w:ascii="Times New Roman" w:hAnsi="Times New Roman" w:cs="Times New Roman"/>
              </w:rPr>
              <w:t xml:space="preserve">) </w:t>
            </w:r>
            <w:r w:rsidR="0071627C" w:rsidRPr="0088065A">
              <w:rPr>
                <w:rFonts w:ascii="Times New Roman" w:hAnsi="Times New Roman" w:cs="Times New Roman"/>
              </w:rPr>
              <w:t xml:space="preserve">Удельные размеры площадок для отдыха взрослого </w:t>
            </w:r>
            <w:r w:rsidR="0071627C" w:rsidRPr="0088065A">
              <w:rPr>
                <w:rFonts w:ascii="Times New Roman" w:hAnsi="Times New Roman" w:cs="Times New Roman"/>
              </w:rPr>
              <w:lastRenderedPageBreak/>
              <w:t>населения – 0,1 м</w:t>
            </w:r>
            <w:r w:rsidR="0071627C" w:rsidRPr="0088065A">
              <w:rPr>
                <w:rFonts w:ascii="Times New Roman" w:hAnsi="Times New Roman" w:cs="Times New Roman"/>
                <w:vertAlign w:val="superscript"/>
              </w:rPr>
              <w:t>2</w:t>
            </w:r>
            <w:r w:rsidR="0071627C" w:rsidRPr="0088065A">
              <w:rPr>
                <w:rFonts w:ascii="Times New Roman" w:hAnsi="Times New Roman" w:cs="Times New Roman"/>
              </w:rPr>
              <w:t>/чел.</w:t>
            </w:r>
          </w:p>
          <w:p w:rsidR="0071627C" w:rsidRPr="00364F45" w:rsidRDefault="0071627C" w:rsidP="00527BDD">
            <w:pPr>
              <w:widowControl/>
              <w:tabs>
                <w:tab w:val="clear" w:pos="567"/>
              </w:tabs>
              <w:ind w:firstLine="553"/>
              <w:rPr>
                <w:rFonts w:ascii="Times New Roman" w:hAnsi="Times New Roman" w:cs="Times New Roman"/>
              </w:rPr>
            </w:pPr>
            <w:r w:rsidRPr="0088065A">
              <w:rPr>
                <w:rFonts w:ascii="Times New Roman" w:hAnsi="Times New Roman" w:cs="Times New Roman"/>
              </w:rPr>
              <w:t xml:space="preserve"> </w:t>
            </w:r>
            <w:r w:rsidR="00527BD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8065A">
              <w:rPr>
                <w:rFonts w:ascii="Times New Roman" w:hAnsi="Times New Roman" w:cs="Times New Roman"/>
              </w:rPr>
              <w:t>Удельные размеры площадок для занятий физкультурой – 2,0 м</w:t>
            </w:r>
            <w:r w:rsidRPr="0088065A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/чел.</w:t>
            </w:r>
          </w:p>
        </w:tc>
      </w:tr>
      <w:tr w:rsidR="00B5471A" w:rsidRPr="005C2AA6" w:rsidTr="00364F45">
        <w:tc>
          <w:tcPr>
            <w:tcW w:w="675" w:type="dxa"/>
            <w:hideMark/>
          </w:tcPr>
          <w:p w:rsidR="00B5471A" w:rsidRPr="00364F45" w:rsidRDefault="00B5471A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B5471A" w:rsidRPr="00364F45" w:rsidRDefault="00B5471A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0" w:type="auto"/>
            <w:hideMark/>
          </w:tcPr>
          <w:p w:rsidR="00B5471A" w:rsidRPr="00364F45" w:rsidRDefault="00B5471A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Высота зданий, строений — не более 8 м, высота сооружений (аттракционов) не ограничивается</w:t>
            </w:r>
          </w:p>
        </w:tc>
      </w:tr>
      <w:tr w:rsidR="00B5471A" w:rsidRPr="005C2AA6" w:rsidTr="00364F45">
        <w:tc>
          <w:tcPr>
            <w:tcW w:w="675" w:type="dxa"/>
            <w:hideMark/>
          </w:tcPr>
          <w:p w:rsidR="00B5471A" w:rsidRPr="00364F45" w:rsidRDefault="00B5471A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hideMark/>
          </w:tcPr>
          <w:p w:rsidR="00B5471A" w:rsidRPr="00364F45" w:rsidRDefault="00B5471A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</w:t>
            </w:r>
          </w:p>
        </w:tc>
        <w:tc>
          <w:tcPr>
            <w:tcW w:w="0" w:type="auto"/>
            <w:hideMark/>
          </w:tcPr>
          <w:p w:rsidR="00B5471A" w:rsidRPr="00364F45" w:rsidRDefault="00B5471A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7%, за исключением конструкции берегоукрепления</w:t>
            </w:r>
          </w:p>
          <w:p w:rsidR="009A68C6" w:rsidRPr="00364F45" w:rsidRDefault="009A68C6" w:rsidP="00527BD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На территории сада и бульвара — 5%</w:t>
            </w:r>
          </w:p>
        </w:tc>
      </w:tr>
      <w:tr w:rsidR="00B5471A" w:rsidRPr="005C2AA6" w:rsidTr="00364F45">
        <w:tc>
          <w:tcPr>
            <w:tcW w:w="675" w:type="dxa"/>
            <w:hideMark/>
          </w:tcPr>
          <w:p w:rsidR="00B5471A" w:rsidRPr="00364F45" w:rsidRDefault="00B5471A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hideMark/>
          </w:tcPr>
          <w:p w:rsidR="00B5471A" w:rsidRPr="00364F45" w:rsidRDefault="00B5471A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Минимальный процент озеленения (водоемов) в границах земельного участка</w:t>
            </w:r>
          </w:p>
        </w:tc>
        <w:tc>
          <w:tcPr>
            <w:tcW w:w="0" w:type="auto"/>
            <w:hideMark/>
          </w:tcPr>
          <w:p w:rsidR="009A68C6" w:rsidRPr="00364F45" w:rsidRDefault="009A68C6" w:rsidP="00E7422D">
            <w:pPr>
              <w:numPr>
                <w:ilvl w:val="0"/>
                <w:numId w:val="21"/>
              </w:num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На территории парка - 70%</w:t>
            </w:r>
          </w:p>
          <w:p w:rsidR="009A68C6" w:rsidRPr="00364F45" w:rsidRDefault="009A68C6" w:rsidP="00E7422D">
            <w:pPr>
              <w:numPr>
                <w:ilvl w:val="0"/>
                <w:numId w:val="21"/>
              </w:num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На территории сада — 80%</w:t>
            </w:r>
          </w:p>
          <w:p w:rsidR="00B5471A" w:rsidRPr="00364F45" w:rsidRDefault="009A68C6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3) На территории сквера — 60%</w:t>
            </w:r>
          </w:p>
        </w:tc>
      </w:tr>
      <w:tr w:rsidR="00B5471A" w:rsidRPr="005C2AA6" w:rsidTr="00364F45">
        <w:tc>
          <w:tcPr>
            <w:tcW w:w="675" w:type="dxa"/>
            <w:hideMark/>
          </w:tcPr>
          <w:p w:rsidR="00B5471A" w:rsidRPr="00364F45" w:rsidRDefault="00B5471A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hideMark/>
          </w:tcPr>
          <w:p w:rsidR="00B5471A" w:rsidRPr="00364F45" w:rsidRDefault="00B5471A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Максимальный класс опасности объектов капитального строительства, размещаемых на территории земельных участков</w:t>
            </w:r>
          </w:p>
        </w:tc>
        <w:tc>
          <w:tcPr>
            <w:tcW w:w="0" w:type="auto"/>
            <w:hideMark/>
          </w:tcPr>
          <w:p w:rsidR="00B5471A" w:rsidRPr="00364F45" w:rsidRDefault="00B5471A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V (по классификации СанПиН 2.2.1/2.1.1.1200-03) при обеспечении определенного проектом размера санитарно-защитной зоны</w:t>
            </w:r>
          </w:p>
        </w:tc>
      </w:tr>
      <w:tr w:rsidR="009A68C6" w:rsidRPr="005C2AA6" w:rsidTr="00364F45">
        <w:tc>
          <w:tcPr>
            <w:tcW w:w="675" w:type="dxa"/>
            <w:hideMark/>
          </w:tcPr>
          <w:p w:rsidR="009A68C6" w:rsidRPr="00364F45" w:rsidRDefault="009A68C6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9A68C6" w:rsidRPr="00364F45" w:rsidRDefault="009A68C6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hideMark/>
          </w:tcPr>
          <w:p w:rsidR="009A68C6" w:rsidRPr="00364F45" w:rsidRDefault="009A68C6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Условия размещения и максимальные и (или) минимальные размеры (площадь) отдельных объектов</w:t>
            </w:r>
          </w:p>
        </w:tc>
        <w:tc>
          <w:tcPr>
            <w:tcW w:w="0" w:type="auto"/>
            <w:vAlign w:val="bottom"/>
            <w:hideMark/>
          </w:tcPr>
          <w:p w:rsidR="009A68C6" w:rsidRPr="00364F45" w:rsidRDefault="009A68C6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1) На территории сквера, площади размещение объектов капитального строительства запрещено (за исключением культовых объектов, объектов благоустройства, общественных туалетов)</w:t>
            </w:r>
          </w:p>
          <w:p w:rsidR="00B81194" w:rsidRPr="00364F45" w:rsidRDefault="009A68C6" w:rsidP="00B81194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2) На территории набережной размещение объектов капитального строительства запрещено, за исключением конструкции берегоукрепления</w:t>
            </w:r>
          </w:p>
        </w:tc>
      </w:tr>
    </w:tbl>
    <w:p w:rsidR="004621F1" w:rsidRDefault="004621F1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9A68C6" w:rsidRPr="005C2AA6" w:rsidRDefault="009A68C6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 xml:space="preserve">Зона </w:t>
      </w:r>
      <w:r>
        <w:rPr>
          <w:rFonts w:ascii="Times New Roman" w:hAnsi="Times New Roman" w:cs="Times New Roman"/>
          <w:color w:val="333333"/>
        </w:rPr>
        <w:t>объектов физкультуры и спорта (РС</w:t>
      </w:r>
      <w:r w:rsidRPr="005C2AA6">
        <w:rPr>
          <w:rFonts w:ascii="Times New Roman" w:hAnsi="Times New Roman" w:cs="Times New Roman"/>
          <w:color w:val="333333"/>
        </w:rPr>
        <w:t xml:space="preserve">) включает в себя участки, занятые </w:t>
      </w:r>
      <w:r w:rsidR="00143698">
        <w:rPr>
          <w:rFonts w:ascii="Times New Roman" w:hAnsi="Times New Roman" w:cs="Times New Roman"/>
          <w:color w:val="333333"/>
        </w:rPr>
        <w:t>зданиями и сооружениями, предназначенными</w:t>
      </w:r>
      <w:r w:rsidRPr="005C2AA6">
        <w:rPr>
          <w:rFonts w:ascii="Times New Roman" w:hAnsi="Times New Roman" w:cs="Times New Roman"/>
          <w:color w:val="333333"/>
        </w:rPr>
        <w:t xml:space="preserve"> для заняти</w:t>
      </w:r>
      <w:r w:rsidR="00143698">
        <w:rPr>
          <w:rFonts w:ascii="Times New Roman" w:hAnsi="Times New Roman" w:cs="Times New Roman"/>
          <w:color w:val="333333"/>
        </w:rPr>
        <w:t>я</w:t>
      </w:r>
      <w:r w:rsidRPr="005C2AA6">
        <w:rPr>
          <w:rFonts w:ascii="Times New Roman" w:hAnsi="Times New Roman" w:cs="Times New Roman"/>
          <w:color w:val="333333"/>
        </w:rPr>
        <w:t xml:space="preserve"> </w:t>
      </w:r>
      <w:r w:rsidR="00143698">
        <w:rPr>
          <w:rFonts w:ascii="Times New Roman" w:hAnsi="Times New Roman" w:cs="Times New Roman"/>
          <w:color w:val="333333"/>
        </w:rPr>
        <w:t>спортом (в том числе спортивных клубов, спортивных залов, бассейнов), площадками для занятия спортом, объектами для хранения спортивного инвентаря и оборудования.</w:t>
      </w:r>
    </w:p>
    <w:p w:rsidR="00F35D1E" w:rsidRDefault="00F35D1E" w:rsidP="00E7422D">
      <w:pPr>
        <w:jc w:val="center"/>
        <w:rPr>
          <w:rFonts w:ascii="Times New Roman" w:hAnsi="Times New Roman" w:cs="Times New Roman"/>
          <w:b/>
        </w:rPr>
      </w:pPr>
    </w:p>
    <w:p w:rsidR="00EA6B37" w:rsidRDefault="00EA6B37" w:rsidP="00E7422D">
      <w:pPr>
        <w:jc w:val="center"/>
        <w:rPr>
          <w:rFonts w:ascii="Times New Roman" w:hAnsi="Times New Roman" w:cs="Times New Roman"/>
          <w:b/>
        </w:rPr>
      </w:pPr>
    </w:p>
    <w:p w:rsidR="00EA6B37" w:rsidRDefault="00EA6B37" w:rsidP="00E7422D">
      <w:pPr>
        <w:jc w:val="center"/>
        <w:rPr>
          <w:rFonts w:ascii="Times New Roman" w:hAnsi="Times New Roman" w:cs="Times New Roman"/>
          <w:b/>
        </w:rPr>
      </w:pPr>
    </w:p>
    <w:p w:rsidR="00EA6B37" w:rsidRDefault="00EA6B37" w:rsidP="00E7422D">
      <w:pPr>
        <w:jc w:val="center"/>
        <w:rPr>
          <w:rFonts w:ascii="Times New Roman" w:hAnsi="Times New Roman" w:cs="Times New Roman"/>
          <w:b/>
        </w:rPr>
      </w:pPr>
    </w:p>
    <w:p w:rsidR="00EA6B37" w:rsidRDefault="00EA6B37" w:rsidP="00E7422D">
      <w:pPr>
        <w:jc w:val="center"/>
        <w:rPr>
          <w:rFonts w:ascii="Times New Roman" w:hAnsi="Times New Roman" w:cs="Times New Roman"/>
          <w:b/>
        </w:rPr>
      </w:pPr>
    </w:p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7"/>
        <w:gridCol w:w="2182"/>
        <w:gridCol w:w="3083"/>
        <w:gridCol w:w="838"/>
        <w:gridCol w:w="3101"/>
        <w:gridCol w:w="835"/>
        <w:gridCol w:w="2771"/>
        <w:gridCol w:w="731"/>
      </w:tblGrid>
      <w:tr w:rsidR="00F35D1E" w:rsidRPr="00B568C2" w:rsidTr="009A68C6">
        <w:tc>
          <w:tcPr>
            <w:tcW w:w="1069" w:type="pct"/>
            <w:gridSpan w:val="2"/>
            <w:vMerge w:val="restar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357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разрешенного использования земельных участков и объектов </w:t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1362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условно разрешенные виды использования земельных участков и объектов </w:t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1212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вспомогательные виды  использования земельных  участков и объектов </w:t>
            </w: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капитального строительства</w:t>
            </w:r>
          </w:p>
        </w:tc>
      </w:tr>
      <w:tr w:rsidR="00F35D1E" w:rsidRPr="00B568C2" w:rsidTr="009A68C6">
        <w:tc>
          <w:tcPr>
            <w:tcW w:w="1069" w:type="pct"/>
            <w:gridSpan w:val="2"/>
            <w:vMerge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pc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90" w:type="pc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073" w:type="pc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89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959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3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</w:tr>
      <w:tr w:rsidR="00F35D1E" w:rsidRPr="00B568C2" w:rsidTr="009A68C6">
        <w:tc>
          <w:tcPr>
            <w:tcW w:w="314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5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7" w:type="pct"/>
          </w:tcPr>
          <w:p w:rsidR="00F35D1E" w:rsidRPr="00B568C2" w:rsidRDefault="00F35D1E" w:rsidP="00E7422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0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73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9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9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" w:type="pc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30E77" w:rsidRPr="00B568C2" w:rsidTr="00130E77">
        <w:trPr>
          <w:trHeight w:val="968"/>
        </w:trPr>
        <w:tc>
          <w:tcPr>
            <w:tcW w:w="314" w:type="pct"/>
            <w:vMerge w:val="restart"/>
          </w:tcPr>
          <w:p w:rsidR="00130E77" w:rsidRPr="00B568C2" w:rsidRDefault="00130E77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РС</w:t>
            </w:r>
          </w:p>
        </w:tc>
        <w:tc>
          <w:tcPr>
            <w:tcW w:w="755" w:type="pct"/>
            <w:vMerge w:val="restart"/>
          </w:tcPr>
          <w:p w:rsidR="00130E77" w:rsidRPr="00B568C2" w:rsidRDefault="00130E77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объектов физкультуры и спорта</w:t>
            </w:r>
          </w:p>
        </w:tc>
        <w:tc>
          <w:tcPr>
            <w:tcW w:w="1067" w:type="pct"/>
          </w:tcPr>
          <w:p w:rsidR="00130E77" w:rsidRDefault="00130E77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  <w:p w:rsidR="00130E77" w:rsidRPr="00B568C2" w:rsidRDefault="00130E77" w:rsidP="00731BC4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 w:val="restart"/>
          </w:tcPr>
          <w:p w:rsidR="00130E77" w:rsidRPr="00B568C2" w:rsidRDefault="00130E77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73" w:type="pct"/>
          </w:tcPr>
          <w:p w:rsidR="00130E77" w:rsidRPr="00B568C2" w:rsidRDefault="00130E77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</w:tcPr>
          <w:p w:rsidR="00130E77" w:rsidRPr="00B568C2" w:rsidRDefault="00130E77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pct"/>
            <w:gridSpan w:val="2"/>
            <w:vMerge w:val="restart"/>
          </w:tcPr>
          <w:p w:rsidR="00130E77" w:rsidRDefault="00130E7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19C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парковок для автомобилей обслуживающего персонала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посети</w:t>
            </w:r>
            <w:r w:rsidRPr="001619C4">
              <w:rPr>
                <w:rFonts w:ascii="Times New Roman" w:hAnsi="Times New Roman" w:cs="Times New Roman"/>
                <w:sz w:val="24"/>
                <w:szCs w:val="24"/>
              </w:rPr>
              <w:t>телей;</w:t>
            </w:r>
          </w:p>
          <w:p w:rsidR="00130E77" w:rsidRDefault="00130E7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гостиничное обслуживание;</w:t>
            </w:r>
          </w:p>
          <w:p w:rsidR="00130E77" w:rsidRDefault="00130E7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бани, сауны;</w:t>
            </w:r>
          </w:p>
          <w:p w:rsidR="00130E77" w:rsidRDefault="00130E7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объекты административного, административно-хозяйственного назначения, офисы;</w:t>
            </w:r>
          </w:p>
          <w:p w:rsidR="00130E77" w:rsidRDefault="00130E7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1619C4">
              <w:rPr>
                <w:rFonts w:ascii="Times New Roman" w:hAnsi="Times New Roman" w:cs="Times New Roman"/>
                <w:sz w:val="24"/>
                <w:szCs w:val="24"/>
              </w:rPr>
              <w:t>азмещение объектов некапитального строительства мелкорозничной торговли и общественного питания;</w:t>
            </w:r>
          </w:p>
          <w:p w:rsidR="00130E77" w:rsidRDefault="00130E7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1BC4">
              <w:rPr>
                <w:rFonts w:ascii="Times New Roman" w:hAnsi="Times New Roman" w:cs="Times New Roman"/>
                <w:sz w:val="24"/>
                <w:szCs w:val="24"/>
              </w:rPr>
              <w:t>размещение вспомогательных, подсобных строений и сооружений;</w:t>
            </w:r>
          </w:p>
          <w:p w:rsidR="00130E77" w:rsidRDefault="00130E7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туалеты (биотуалеты);</w:t>
            </w:r>
          </w:p>
          <w:p w:rsidR="00130E77" w:rsidRDefault="00130E7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1619C4">
              <w:rPr>
                <w:rFonts w:ascii="Times New Roman" w:hAnsi="Times New Roman" w:cs="Times New Roman"/>
                <w:sz w:val="24"/>
                <w:szCs w:val="24"/>
              </w:rPr>
              <w:t>лагоустройство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E77" w:rsidRDefault="00130E77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5958F6">
              <w:rPr>
                <w:rFonts w:ascii="Times New Roman" w:hAnsi="Times New Roman" w:cs="Times New Roman"/>
                <w:sz w:val="24"/>
                <w:szCs w:val="24"/>
              </w:rPr>
              <w:t>бъекты, обеспечивающие безопасность объектов основных видов разрешенного использования, включая противопожарную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E77" w:rsidRPr="00B568C2" w:rsidRDefault="00130E7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5958F6">
              <w:rPr>
                <w:rFonts w:ascii="Times New Roman" w:hAnsi="Times New Roman" w:cs="Times New Roman"/>
                <w:sz w:val="24"/>
                <w:szCs w:val="24"/>
              </w:rPr>
              <w:t xml:space="preserve">бъекты инженерно-технического обеспечения и транспорта, необходимые для обеспечения объектов основного вида разрешенного </w:t>
            </w:r>
            <w:r w:rsidRPr="00595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</w:tc>
      </w:tr>
      <w:tr w:rsidR="00130E77" w:rsidRPr="00B568C2" w:rsidTr="00130E77">
        <w:trPr>
          <w:trHeight w:val="580"/>
        </w:trPr>
        <w:tc>
          <w:tcPr>
            <w:tcW w:w="314" w:type="pct"/>
            <w:vMerge/>
          </w:tcPr>
          <w:p w:rsidR="00130E77" w:rsidRPr="00B568C2" w:rsidRDefault="00130E77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vMerge/>
          </w:tcPr>
          <w:p w:rsidR="00130E77" w:rsidRPr="00B568C2" w:rsidRDefault="00130E77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130E77" w:rsidRPr="00B568C2" w:rsidRDefault="00130E77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клубы, спортивные залы, бассейны</w:t>
            </w:r>
          </w:p>
        </w:tc>
        <w:tc>
          <w:tcPr>
            <w:tcW w:w="290" w:type="pct"/>
            <w:vMerge/>
          </w:tcPr>
          <w:p w:rsidR="00130E77" w:rsidRPr="00B568C2" w:rsidRDefault="00130E77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pct"/>
            <w:gridSpan w:val="2"/>
            <w:vMerge w:val="restart"/>
          </w:tcPr>
          <w:p w:rsidR="00130E77" w:rsidRPr="00B568C2" w:rsidRDefault="00130E7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pct"/>
            <w:gridSpan w:val="2"/>
            <w:vMerge/>
          </w:tcPr>
          <w:p w:rsidR="00130E77" w:rsidRPr="00B568C2" w:rsidRDefault="00130E7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77" w:rsidRPr="00B568C2" w:rsidTr="00130E77">
        <w:tc>
          <w:tcPr>
            <w:tcW w:w="314" w:type="pct"/>
            <w:vMerge/>
          </w:tcPr>
          <w:p w:rsidR="00130E77" w:rsidRPr="00B568C2" w:rsidRDefault="00130E77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vMerge/>
          </w:tcPr>
          <w:p w:rsidR="00130E77" w:rsidRPr="00B568C2" w:rsidRDefault="00130E77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130E77" w:rsidRPr="00B568C2" w:rsidRDefault="00130E77" w:rsidP="00731BC4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Площадки для занятия спортом и физкультурой </w:t>
            </w:r>
            <w:r w:rsidRPr="00731BC4">
              <w:rPr>
                <w:rFonts w:ascii="Times New Roman CYR" w:hAnsi="Times New Roman CYR"/>
              </w:rPr>
              <w:t>(беговые дорожки, спортивные сооружения, теннисные корты, поля для спортивной игры, автодромы, мотодромы, трамплины</w:t>
            </w:r>
            <w:r>
              <w:rPr>
                <w:rFonts w:ascii="Times New Roman" w:hAnsi="Times New Roman" w:cs="Times New Roman"/>
              </w:rPr>
              <w:t>),</w:t>
            </w:r>
            <w:r>
              <w:t xml:space="preserve"> </w:t>
            </w:r>
            <w:r w:rsidRPr="00731BC4">
              <w:rPr>
                <w:rFonts w:ascii="Times New Roman CYR" w:hAnsi="Times New Roman CYR"/>
              </w:rPr>
              <w:t>в том числе водным (причалы и сооружения, необходимые для водных видов спорта и хранения соответствующего инвентаря)</w:t>
            </w:r>
          </w:p>
        </w:tc>
        <w:tc>
          <w:tcPr>
            <w:tcW w:w="290" w:type="pct"/>
            <w:vMerge/>
          </w:tcPr>
          <w:p w:rsidR="00130E77" w:rsidRPr="00B568C2" w:rsidRDefault="00130E77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pct"/>
            <w:gridSpan w:val="2"/>
            <w:vMerge/>
          </w:tcPr>
          <w:p w:rsidR="00130E77" w:rsidRPr="00B568C2" w:rsidRDefault="00130E7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pct"/>
            <w:gridSpan w:val="2"/>
            <w:vMerge/>
          </w:tcPr>
          <w:p w:rsidR="00130E77" w:rsidRPr="00B568C2" w:rsidRDefault="00130E7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09D1" w:rsidRDefault="005C09D1" w:rsidP="00E7422D">
      <w:pPr>
        <w:jc w:val="center"/>
        <w:rPr>
          <w:rFonts w:ascii="Times New Roman" w:hAnsi="Times New Roman" w:cs="Times New Roman"/>
          <w:b/>
        </w:rPr>
      </w:pPr>
    </w:p>
    <w:p w:rsidR="00143698" w:rsidRPr="00F35D1E" w:rsidRDefault="00143698" w:rsidP="00E7422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F35D1E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143698" w:rsidRPr="005C2AA6" w:rsidRDefault="00143698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14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820"/>
        <w:gridCol w:w="8988"/>
      </w:tblGrid>
      <w:tr w:rsidR="00143698" w:rsidRPr="00F35D1E" w:rsidTr="00143698">
        <w:tc>
          <w:tcPr>
            <w:tcW w:w="675" w:type="dxa"/>
            <w:hideMark/>
          </w:tcPr>
          <w:p w:rsidR="00143698" w:rsidRPr="00143698" w:rsidRDefault="00143698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369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143698" w:rsidRPr="00143698" w:rsidRDefault="00143698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3698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143698" w:rsidRPr="00143698" w:rsidRDefault="00143698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3698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143698" w:rsidRPr="005C2AA6" w:rsidTr="00143698">
        <w:tc>
          <w:tcPr>
            <w:tcW w:w="675" w:type="dxa"/>
            <w:hideMark/>
          </w:tcPr>
          <w:p w:rsidR="00143698" w:rsidRPr="00143698" w:rsidRDefault="00143698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4369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hideMark/>
          </w:tcPr>
          <w:p w:rsidR="00143698" w:rsidRPr="00143698" w:rsidRDefault="00143698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143698">
              <w:rPr>
                <w:rFonts w:ascii="Times New Roman" w:hAnsi="Times New Roman" w:cs="Times New Roman"/>
              </w:rPr>
              <w:t>Условия размещения и максимальные и (или) минимальные размеры (площадь) отдельных объектов</w:t>
            </w:r>
          </w:p>
        </w:tc>
        <w:tc>
          <w:tcPr>
            <w:tcW w:w="0" w:type="auto"/>
            <w:hideMark/>
          </w:tcPr>
          <w:p w:rsidR="00143698" w:rsidRPr="00143698" w:rsidRDefault="00130E77" w:rsidP="00130E77">
            <w:pPr>
              <w:textAlignment w:val="baseline"/>
              <w:rPr>
                <w:rFonts w:ascii="Times New Roman" w:hAnsi="Times New Roman" w:cs="Times New Roman"/>
              </w:rPr>
            </w:pPr>
            <w:r w:rsidRPr="0088065A">
              <w:rPr>
                <w:rFonts w:ascii="Times New Roman" w:hAnsi="Times New Roman" w:cs="Times New Roman"/>
              </w:rPr>
              <w:t>Размер</w:t>
            </w:r>
            <w:r>
              <w:rPr>
                <w:rFonts w:ascii="Times New Roman" w:hAnsi="Times New Roman" w:cs="Times New Roman"/>
              </w:rPr>
              <w:t>ы</w:t>
            </w:r>
            <w:r w:rsidRPr="0088065A">
              <w:rPr>
                <w:rFonts w:ascii="Times New Roman" w:hAnsi="Times New Roman" w:cs="Times New Roman"/>
              </w:rPr>
              <w:t xml:space="preserve"> земельн</w:t>
            </w:r>
            <w:r>
              <w:rPr>
                <w:rFonts w:ascii="Times New Roman" w:hAnsi="Times New Roman" w:cs="Times New Roman"/>
              </w:rPr>
              <w:t>ых</w:t>
            </w:r>
            <w:r w:rsidRPr="0088065A">
              <w:rPr>
                <w:rFonts w:ascii="Times New Roman" w:hAnsi="Times New Roman" w:cs="Times New Roman"/>
              </w:rPr>
              <w:t xml:space="preserve"> участк</w:t>
            </w:r>
            <w:r>
              <w:rPr>
                <w:rFonts w:ascii="Times New Roman" w:hAnsi="Times New Roman" w:cs="Times New Roman"/>
              </w:rPr>
              <w:t xml:space="preserve">ов спортивных объектов и </w:t>
            </w:r>
            <w:r w:rsidRPr="0088065A">
              <w:rPr>
                <w:rFonts w:ascii="Times New Roman" w:hAnsi="Times New Roman" w:cs="Times New Roman"/>
              </w:rPr>
              <w:t xml:space="preserve"> </w:t>
            </w:r>
            <w:r w:rsidRPr="008F264B">
              <w:rPr>
                <w:rFonts w:ascii="Times New Roman" w:hAnsi="Times New Roman" w:cs="Times New Roman"/>
                <w:bCs/>
              </w:rPr>
              <w:t>иные параметры</w:t>
            </w:r>
            <w:r>
              <w:rPr>
                <w:rFonts w:ascii="Times New Roman" w:hAnsi="Times New Roman" w:cs="Times New Roman"/>
              </w:rPr>
              <w:t xml:space="preserve"> принимаю</w:t>
            </w:r>
            <w:r w:rsidRPr="008F264B">
              <w:rPr>
                <w:rFonts w:ascii="Times New Roman" w:hAnsi="Times New Roman" w:cs="Times New Roman"/>
              </w:rPr>
              <w:t>тся по задани</w:t>
            </w:r>
            <w:r w:rsidRPr="0088065A">
              <w:rPr>
                <w:rFonts w:ascii="Times New Roman" w:hAnsi="Times New Roman" w:cs="Times New Roman"/>
              </w:rPr>
              <w:t>ю на проектирование или в соответствии с действующими техническими регламентами</w:t>
            </w:r>
            <w:r>
              <w:rPr>
                <w:rFonts w:ascii="Times New Roman" w:hAnsi="Times New Roman" w:cs="Times New Roman"/>
              </w:rPr>
              <w:t xml:space="preserve"> и нормативными документами.</w:t>
            </w:r>
          </w:p>
        </w:tc>
      </w:tr>
    </w:tbl>
    <w:p w:rsidR="00143698" w:rsidRDefault="00143698" w:rsidP="00E7422D">
      <w:pPr>
        <w:jc w:val="center"/>
        <w:rPr>
          <w:rFonts w:ascii="Times New Roman" w:hAnsi="Times New Roman" w:cs="Times New Roman"/>
          <w:b/>
        </w:rPr>
      </w:pPr>
    </w:p>
    <w:p w:rsidR="00F35D1E" w:rsidRDefault="00F35D1E" w:rsidP="00E7422D">
      <w:pPr>
        <w:rPr>
          <w:rFonts w:ascii="Times New Roman" w:hAnsi="Times New Roman" w:cs="Times New Roman"/>
          <w:b/>
        </w:rPr>
      </w:pPr>
      <w:r w:rsidRPr="005C2AA6">
        <w:rPr>
          <w:rFonts w:ascii="Times New Roman" w:hAnsi="Times New Roman" w:cs="Times New Roman"/>
          <w:color w:val="333333"/>
        </w:rPr>
        <w:t xml:space="preserve">Зона </w:t>
      </w:r>
      <w:r w:rsidR="00143698">
        <w:rPr>
          <w:rFonts w:ascii="Times New Roman" w:hAnsi="Times New Roman" w:cs="Times New Roman"/>
          <w:color w:val="333333"/>
        </w:rPr>
        <w:t>лесов</w:t>
      </w:r>
      <w:r w:rsidR="005C09D1">
        <w:rPr>
          <w:rFonts w:ascii="Times New Roman" w:hAnsi="Times New Roman" w:cs="Times New Roman"/>
          <w:color w:val="333333"/>
        </w:rPr>
        <w:t xml:space="preserve"> (</w:t>
      </w:r>
      <w:r>
        <w:rPr>
          <w:rFonts w:ascii="Times New Roman" w:hAnsi="Times New Roman" w:cs="Times New Roman"/>
          <w:color w:val="333333"/>
        </w:rPr>
        <w:t>Л</w:t>
      </w:r>
      <w:r w:rsidRPr="005C2AA6">
        <w:rPr>
          <w:rFonts w:ascii="Times New Roman" w:hAnsi="Times New Roman" w:cs="Times New Roman"/>
          <w:color w:val="333333"/>
        </w:rPr>
        <w:t xml:space="preserve">) включает в </w:t>
      </w:r>
      <w:r>
        <w:rPr>
          <w:rFonts w:ascii="Times New Roman" w:hAnsi="Times New Roman" w:cs="Times New Roman"/>
          <w:color w:val="333333"/>
        </w:rPr>
        <w:t>себя участки</w:t>
      </w:r>
      <w:r w:rsidRPr="005C2AA6">
        <w:rPr>
          <w:rFonts w:ascii="Times New Roman" w:hAnsi="Times New Roman" w:cs="Times New Roman"/>
          <w:color w:val="333333"/>
        </w:rPr>
        <w:t>, занятые лесами и иными природными ландшафтами, предназначенные для занятий физической культурой и спортом, а также иного интенсивного использования с максимальным сохранением площади естественного ландшафта.</w:t>
      </w:r>
    </w:p>
    <w:p w:rsidR="00F35D1E" w:rsidRDefault="00F35D1E" w:rsidP="00E7422D">
      <w:pPr>
        <w:jc w:val="center"/>
        <w:rPr>
          <w:rFonts w:ascii="Times New Roman" w:hAnsi="Times New Roman" w:cs="Times New Roman"/>
          <w:b/>
        </w:rPr>
      </w:pPr>
    </w:p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6"/>
        <w:gridCol w:w="2182"/>
        <w:gridCol w:w="3083"/>
        <w:gridCol w:w="838"/>
        <w:gridCol w:w="3101"/>
        <w:gridCol w:w="64"/>
        <w:gridCol w:w="772"/>
        <w:gridCol w:w="6"/>
        <w:gridCol w:w="2765"/>
        <w:gridCol w:w="6"/>
        <w:gridCol w:w="725"/>
      </w:tblGrid>
      <w:tr w:rsidR="00F35D1E" w:rsidRPr="00B568C2" w:rsidTr="009A68C6">
        <w:tc>
          <w:tcPr>
            <w:tcW w:w="1069" w:type="pct"/>
            <w:gridSpan w:val="2"/>
            <w:vMerge w:val="restar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357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362" w:type="pct"/>
            <w:gridSpan w:val="3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12" w:type="pct"/>
            <w:gridSpan w:val="4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F35D1E" w:rsidRPr="00B568C2" w:rsidTr="009A68C6">
        <w:tc>
          <w:tcPr>
            <w:tcW w:w="1069" w:type="pct"/>
            <w:gridSpan w:val="2"/>
            <w:vMerge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pc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90" w:type="pc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073" w:type="pc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89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959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3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</w:tr>
      <w:tr w:rsidR="00F35D1E" w:rsidRPr="00B568C2" w:rsidTr="009A68C6">
        <w:tc>
          <w:tcPr>
            <w:tcW w:w="314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5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7" w:type="pct"/>
          </w:tcPr>
          <w:p w:rsidR="00F35D1E" w:rsidRPr="00B568C2" w:rsidRDefault="00F35D1E" w:rsidP="00E7422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0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73" w:type="pct"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9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9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" w:type="pct"/>
            <w:gridSpan w:val="2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35D1E" w:rsidRPr="00B568C2" w:rsidTr="009A68C6">
        <w:tc>
          <w:tcPr>
            <w:tcW w:w="314" w:type="pct"/>
            <w:vMerge w:val="restar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55" w:type="pct"/>
            <w:vMerge w:val="restart"/>
          </w:tcPr>
          <w:p w:rsidR="00F35D1E" w:rsidRPr="00B568C2" w:rsidRDefault="005C09D1" w:rsidP="00E7422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Леса</w:t>
            </w:r>
          </w:p>
        </w:tc>
        <w:tc>
          <w:tcPr>
            <w:tcW w:w="1067" w:type="pct"/>
          </w:tcPr>
          <w:p w:rsidR="00F35D1E" w:rsidRPr="00B568C2" w:rsidRDefault="00F35D1E" w:rsidP="00E7422D">
            <w:pPr>
              <w:pStyle w:val="af3"/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Леса, лесопарки, парки  в границах населенных пунктов</w:t>
            </w:r>
          </w:p>
        </w:tc>
        <w:tc>
          <w:tcPr>
            <w:tcW w:w="290" w:type="pct"/>
          </w:tcPr>
          <w:p w:rsidR="00F35D1E" w:rsidRPr="00B568C2" w:rsidRDefault="00F35D1E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  <w:gridSpan w:val="2"/>
            <w:vMerge w:val="restart"/>
          </w:tcPr>
          <w:p w:rsidR="00F35D1E" w:rsidRPr="00B568C2" w:rsidRDefault="00F35D1E" w:rsidP="00E742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оборудованные места для проведения массовых пикников;</w:t>
            </w:r>
          </w:p>
        </w:tc>
        <w:tc>
          <w:tcPr>
            <w:tcW w:w="269" w:type="pct"/>
            <w:gridSpan w:val="2"/>
            <w:vMerge w:val="restart"/>
          </w:tcPr>
          <w:p w:rsidR="00F35D1E" w:rsidRPr="00B568C2" w:rsidRDefault="00F35D1E" w:rsidP="00E742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Merge w:val="restart"/>
          </w:tcPr>
          <w:p w:rsidR="00F35D1E" w:rsidRPr="00B568C2" w:rsidRDefault="006F37D4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киоски, лоточная торговля, временные павильоны, 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ничной торговли и обслуживания;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места для пикников, некапитальные строения и инфрас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труктура для отдыха на природе;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открытые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оянки легкового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автотранспорта;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малые архитектурные формы;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площадки для мусоросборников;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площадки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ыгула собак; 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общественные туалеты;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D6D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обеспечения пожарной безопасности (средства пожаротушения, гидранты, резервуары, противопожарные водоёмы).</w:t>
            </w:r>
          </w:p>
        </w:tc>
        <w:tc>
          <w:tcPr>
            <w:tcW w:w="251" w:type="pct"/>
            <w:vMerge w:val="restart"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5D1E" w:rsidRPr="00B568C2" w:rsidTr="009A68C6">
        <w:tc>
          <w:tcPr>
            <w:tcW w:w="314" w:type="pct"/>
            <w:vMerge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" w:type="pct"/>
            <w:vMerge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pct"/>
          </w:tcPr>
          <w:p w:rsidR="00F35D1E" w:rsidRPr="00B568C2" w:rsidRDefault="00F35D1E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охоты и рыбалки</w:t>
            </w:r>
          </w:p>
        </w:tc>
        <w:tc>
          <w:tcPr>
            <w:tcW w:w="290" w:type="pct"/>
          </w:tcPr>
          <w:p w:rsidR="00F35D1E" w:rsidRPr="00B568C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095" w:type="pct"/>
            <w:gridSpan w:val="2"/>
            <w:vMerge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vMerge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Merge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" w:type="pct"/>
            <w:vMerge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5D1E" w:rsidRPr="00B568C2" w:rsidTr="009A68C6">
        <w:tc>
          <w:tcPr>
            <w:tcW w:w="314" w:type="pct"/>
            <w:vMerge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" w:type="pct"/>
            <w:vMerge/>
          </w:tcPr>
          <w:p w:rsidR="00F35D1E" w:rsidRPr="00B568C2" w:rsidRDefault="00F35D1E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pct"/>
          </w:tcPr>
          <w:p w:rsidR="00F35D1E" w:rsidRPr="00B568C2" w:rsidRDefault="00F35D1E" w:rsidP="00E7422D">
            <w:pPr>
              <w:pStyle w:val="af3"/>
              <w:ind w:left="0"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природно-познавательного туризма</w:t>
            </w:r>
          </w:p>
        </w:tc>
        <w:tc>
          <w:tcPr>
            <w:tcW w:w="290" w:type="pct"/>
          </w:tcPr>
          <w:p w:rsidR="00F35D1E" w:rsidRPr="00B568C2" w:rsidRDefault="00253AB3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95" w:type="pct"/>
            <w:gridSpan w:val="2"/>
            <w:vMerge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vMerge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Merge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" w:type="pct"/>
            <w:vMerge/>
          </w:tcPr>
          <w:p w:rsidR="00F35D1E" w:rsidRPr="00B568C2" w:rsidRDefault="00F35D1E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22B2" w:rsidRDefault="003A22B2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2D5F60" w:rsidRPr="00B568C2" w:rsidRDefault="002D5F60" w:rsidP="00E7422D">
      <w:pPr>
        <w:ind w:right="-1"/>
        <w:jc w:val="center"/>
        <w:rPr>
          <w:rFonts w:ascii="Times New Roman" w:hAnsi="Times New Roman" w:cs="Times New Roman"/>
          <w:b/>
        </w:rPr>
      </w:pPr>
      <w:r w:rsidRPr="00B568C2">
        <w:rPr>
          <w:rFonts w:ascii="Times New Roman" w:hAnsi="Times New Roman" w:cs="Times New Roman"/>
          <w:b/>
        </w:rPr>
        <w:t xml:space="preserve">Статья </w:t>
      </w:r>
      <w:r w:rsidR="00535ABD">
        <w:rPr>
          <w:rFonts w:ascii="Times New Roman" w:hAnsi="Times New Roman" w:cs="Times New Roman"/>
          <w:b/>
        </w:rPr>
        <w:t>19</w:t>
      </w:r>
      <w:r w:rsidRPr="00B568C2">
        <w:rPr>
          <w:rFonts w:ascii="Times New Roman" w:hAnsi="Times New Roman" w:cs="Times New Roman"/>
          <w:b/>
        </w:rPr>
        <w:t xml:space="preserve">. </w:t>
      </w:r>
      <w:r w:rsidR="00846509" w:rsidRPr="00B568C2">
        <w:rPr>
          <w:rFonts w:ascii="Times New Roman" w:hAnsi="Times New Roman" w:cs="Times New Roman"/>
          <w:b/>
        </w:rPr>
        <w:t>Зоны специального назначения</w:t>
      </w:r>
    </w:p>
    <w:p w:rsidR="00846509" w:rsidRPr="00B568C2" w:rsidRDefault="00846509" w:rsidP="00E7422D">
      <w:pPr>
        <w:pStyle w:val="2"/>
        <w:spacing w:before="0" w:after="0"/>
        <w:ind w:left="426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0" w:name="_Toc212011721"/>
      <w:bookmarkStart w:id="11" w:name="_Toc249505011"/>
      <w:r w:rsidRPr="00B568C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10"/>
      <w:bookmarkEnd w:id="11"/>
    </w:p>
    <w:p w:rsidR="00044EC2" w:rsidRPr="005C2AA6" w:rsidRDefault="00044EC2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>Зоны специального назначения выделены для обеспечения правовых условий использования земельных участков, занятых кладбищами, крематориями, объектами размещения и переработки отходов потребления, режимными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044EC2" w:rsidRDefault="00044EC2" w:rsidP="00E7422D">
      <w:pPr>
        <w:widowControl/>
        <w:tabs>
          <w:tab w:val="clear" w:pos="567"/>
        </w:tabs>
        <w:ind w:left="426" w:firstLine="0"/>
        <w:jc w:val="left"/>
        <w:rPr>
          <w:rFonts w:ascii="Times New Roman" w:hAnsi="Times New Roman" w:cs="Times New Roman"/>
          <w:b/>
          <w:bCs/>
        </w:rPr>
      </w:pPr>
    </w:p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8"/>
        <w:gridCol w:w="2182"/>
        <w:gridCol w:w="3083"/>
        <w:gridCol w:w="838"/>
        <w:gridCol w:w="3164"/>
        <w:gridCol w:w="780"/>
        <w:gridCol w:w="2762"/>
        <w:gridCol w:w="731"/>
      </w:tblGrid>
      <w:tr w:rsidR="006027AA" w:rsidRPr="00B568C2" w:rsidTr="00DB0C0C">
        <w:tc>
          <w:tcPr>
            <w:tcW w:w="1069" w:type="pct"/>
            <w:gridSpan w:val="2"/>
            <w:vMerge w:val="restart"/>
          </w:tcPr>
          <w:p w:rsidR="006027AA" w:rsidRPr="00B568C2" w:rsidRDefault="006027AA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027AA" w:rsidRPr="00B568C2" w:rsidRDefault="006027AA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357" w:type="pct"/>
            <w:gridSpan w:val="2"/>
          </w:tcPr>
          <w:p w:rsidR="006027AA" w:rsidRPr="00B568C2" w:rsidRDefault="006027AA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365" w:type="pct"/>
            <w:gridSpan w:val="2"/>
          </w:tcPr>
          <w:p w:rsidR="006027AA" w:rsidRPr="00B568C2" w:rsidRDefault="006027AA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09" w:type="pct"/>
            <w:gridSpan w:val="2"/>
          </w:tcPr>
          <w:p w:rsidR="006027AA" w:rsidRPr="00B568C2" w:rsidRDefault="006027AA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DB0C0C" w:rsidRPr="00B568C2" w:rsidTr="00DA374F">
        <w:tc>
          <w:tcPr>
            <w:tcW w:w="1069" w:type="pct"/>
            <w:gridSpan w:val="2"/>
            <w:vMerge/>
          </w:tcPr>
          <w:p w:rsidR="00DB0C0C" w:rsidRPr="00B568C2" w:rsidRDefault="00DB0C0C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pct"/>
          </w:tcPr>
          <w:p w:rsidR="00DB0C0C" w:rsidRPr="00B568C2" w:rsidRDefault="00DB0C0C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90" w:type="pct"/>
          </w:tcPr>
          <w:p w:rsidR="00DB0C0C" w:rsidRPr="00B568C2" w:rsidRDefault="00DB0C0C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DB0C0C" w:rsidRPr="00B568C2" w:rsidRDefault="00DB0C0C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095" w:type="pct"/>
          </w:tcPr>
          <w:p w:rsidR="00DB0C0C" w:rsidRPr="00B568C2" w:rsidRDefault="00DB0C0C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70" w:type="pct"/>
          </w:tcPr>
          <w:p w:rsidR="00DB0C0C" w:rsidRPr="00B568C2" w:rsidRDefault="00DB0C0C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DB0C0C" w:rsidRPr="00B568C2" w:rsidRDefault="00DB0C0C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956" w:type="pct"/>
          </w:tcPr>
          <w:p w:rsidR="00DB0C0C" w:rsidRPr="00B568C2" w:rsidRDefault="00DB0C0C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3" w:type="pct"/>
          </w:tcPr>
          <w:p w:rsidR="00DB0C0C" w:rsidRPr="00B568C2" w:rsidRDefault="00DB0C0C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DB0C0C" w:rsidRPr="00B568C2" w:rsidRDefault="00DB0C0C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</w:tr>
      <w:tr w:rsidR="00DB0C0C" w:rsidRPr="00B568C2" w:rsidTr="00DA374F">
        <w:tc>
          <w:tcPr>
            <w:tcW w:w="314" w:type="pct"/>
          </w:tcPr>
          <w:p w:rsidR="00DB0C0C" w:rsidRPr="00B568C2" w:rsidRDefault="00DB0C0C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5" w:type="pct"/>
          </w:tcPr>
          <w:p w:rsidR="00DB0C0C" w:rsidRPr="00B568C2" w:rsidRDefault="00DB0C0C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7" w:type="pct"/>
          </w:tcPr>
          <w:p w:rsidR="00DB0C0C" w:rsidRPr="00B568C2" w:rsidRDefault="00DB0C0C" w:rsidP="00E7422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0" w:type="pct"/>
          </w:tcPr>
          <w:p w:rsidR="00DB0C0C" w:rsidRPr="00B568C2" w:rsidRDefault="00DB0C0C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95" w:type="pct"/>
          </w:tcPr>
          <w:p w:rsidR="00DB0C0C" w:rsidRPr="00B568C2" w:rsidRDefault="00DB0C0C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0" w:type="pct"/>
          </w:tcPr>
          <w:p w:rsidR="00DB0C0C" w:rsidRPr="00B568C2" w:rsidRDefault="00DB0C0C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6" w:type="pct"/>
          </w:tcPr>
          <w:p w:rsidR="00DB0C0C" w:rsidRPr="00B568C2" w:rsidRDefault="00DB0C0C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" w:type="pct"/>
          </w:tcPr>
          <w:p w:rsidR="00DB0C0C" w:rsidRPr="00B568C2" w:rsidRDefault="00DB0C0C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34944" w:rsidRPr="00B568C2" w:rsidTr="008916AE">
        <w:tc>
          <w:tcPr>
            <w:tcW w:w="314" w:type="pct"/>
            <w:vMerge w:val="restart"/>
          </w:tcPr>
          <w:p w:rsidR="00834944" w:rsidRPr="00B568C2" w:rsidRDefault="0083494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СК</w:t>
            </w:r>
          </w:p>
        </w:tc>
        <w:tc>
          <w:tcPr>
            <w:tcW w:w="755" w:type="pct"/>
            <w:vMerge w:val="restart"/>
          </w:tcPr>
          <w:p w:rsidR="00834944" w:rsidRPr="00B568C2" w:rsidRDefault="00834944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кладбищ</w:t>
            </w:r>
          </w:p>
        </w:tc>
        <w:tc>
          <w:tcPr>
            <w:tcW w:w="1067" w:type="pct"/>
          </w:tcPr>
          <w:p w:rsidR="00834944" w:rsidRDefault="00834944" w:rsidP="00E7422D">
            <w:pPr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Ритуальная деятельность</w:t>
            </w:r>
          </w:p>
        </w:tc>
        <w:tc>
          <w:tcPr>
            <w:tcW w:w="290" w:type="pct"/>
            <w:vMerge w:val="restart"/>
          </w:tcPr>
          <w:p w:rsidR="00834944" w:rsidRPr="00B568C2" w:rsidRDefault="00834944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095" w:type="pct"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834944" w:rsidRPr="00B568C2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 w:val="restart"/>
          </w:tcPr>
          <w:p w:rsidR="00834944" w:rsidRPr="00B568C2" w:rsidRDefault="00834944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общественные туалеты;</w:t>
            </w:r>
          </w:p>
          <w:p w:rsidR="00834944" w:rsidRPr="00DB0C0C" w:rsidRDefault="00834944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объекты необходимые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и функционирования кладбищ;</w:t>
            </w:r>
          </w:p>
          <w:p w:rsidR="00834944" w:rsidRPr="00DB0C0C" w:rsidRDefault="00834944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азмещение  парковок для автомобилей обслуживающего персонала и  посетителей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944" w:rsidRPr="00DB0C0C" w:rsidRDefault="00834944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культовые объекты;</w:t>
            </w:r>
          </w:p>
          <w:p w:rsidR="00834944" w:rsidRPr="00A94316" w:rsidRDefault="00834944" w:rsidP="00E742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A94316">
              <w:rPr>
                <w:rFonts w:ascii="Times New Roman" w:hAnsi="Times New Roman" w:cs="Times New Roman"/>
                <w:sz w:val="24"/>
                <w:szCs w:val="24"/>
              </w:rPr>
              <w:t>бъекты инженерно-технического обеспечения и транспорта, необходимые для обеспечения объектов основного вида 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944" w:rsidRPr="00DB0C0C" w:rsidRDefault="00834944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5958F6">
              <w:rPr>
                <w:rFonts w:ascii="Times New Roman" w:hAnsi="Times New Roman" w:cs="Times New Roman"/>
                <w:sz w:val="24"/>
                <w:szCs w:val="24"/>
              </w:rPr>
              <w:t>бъекты, обеспечивающие безопасность объектов основных видов разрешенного использования, включая противопожарную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944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азмещение  парковок для автомобилей обслуживающего персонала и  посетителей</w:t>
            </w:r>
          </w:p>
        </w:tc>
      </w:tr>
      <w:tr w:rsidR="00834944" w:rsidRPr="00B568C2" w:rsidTr="008916AE">
        <w:tc>
          <w:tcPr>
            <w:tcW w:w="314" w:type="pct"/>
            <w:vMerge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vMerge/>
          </w:tcPr>
          <w:p w:rsidR="00834944" w:rsidRPr="00B568C2" w:rsidRDefault="00834944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834944" w:rsidRPr="00B568C2" w:rsidRDefault="00834944" w:rsidP="00E7422D">
            <w:pPr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568C2">
              <w:rPr>
                <w:rFonts w:ascii="Times New Roman" w:hAnsi="Times New Roman" w:cs="Times New Roman"/>
              </w:rPr>
              <w:t xml:space="preserve">азмещение кладбищ, </w:t>
            </w:r>
            <w:r w:rsidRPr="00B568C2">
              <w:rPr>
                <w:rFonts w:ascii="Times New Roman" w:hAnsi="Times New Roman" w:cs="Times New Roman"/>
              </w:rPr>
              <w:lastRenderedPageBreak/>
              <w:t>крематориев</w:t>
            </w:r>
            <w:r>
              <w:rPr>
                <w:rFonts w:ascii="Times New Roman" w:hAnsi="Times New Roman" w:cs="Times New Roman"/>
              </w:rPr>
              <w:t xml:space="preserve"> и мест захоронения</w:t>
            </w:r>
          </w:p>
        </w:tc>
        <w:tc>
          <w:tcPr>
            <w:tcW w:w="290" w:type="pct"/>
            <w:vMerge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834944" w:rsidRPr="00B568C2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</w:tcPr>
          <w:p w:rsidR="00834944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944" w:rsidRPr="00B568C2" w:rsidTr="008916AE">
        <w:tc>
          <w:tcPr>
            <w:tcW w:w="314" w:type="pct"/>
            <w:vMerge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vMerge/>
          </w:tcPr>
          <w:p w:rsidR="00834944" w:rsidRPr="00B568C2" w:rsidRDefault="00834944" w:rsidP="00E7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834944" w:rsidRPr="00B568C2" w:rsidRDefault="00834944" w:rsidP="00E7422D">
            <w:pPr>
              <w:pStyle w:val="af3"/>
              <w:ind w:left="0"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соответствующих культовых сооружений</w:t>
            </w:r>
          </w:p>
        </w:tc>
        <w:tc>
          <w:tcPr>
            <w:tcW w:w="290" w:type="pct"/>
            <w:vMerge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834944" w:rsidRPr="00B568C2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pct"/>
            <w:gridSpan w:val="2"/>
            <w:vMerge/>
          </w:tcPr>
          <w:p w:rsidR="00834944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944" w:rsidRPr="00B568C2" w:rsidTr="00DA374F">
        <w:tc>
          <w:tcPr>
            <w:tcW w:w="314" w:type="pct"/>
            <w:vMerge w:val="restart"/>
          </w:tcPr>
          <w:p w:rsidR="00834944" w:rsidRPr="00B568C2" w:rsidRDefault="0083494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755" w:type="pct"/>
            <w:vMerge w:val="restart"/>
          </w:tcPr>
          <w:p w:rsidR="00834944" w:rsidRPr="00B568C2" w:rsidRDefault="00834944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зона размещения отходов</w:t>
            </w:r>
          </w:p>
        </w:tc>
        <w:tc>
          <w:tcPr>
            <w:tcW w:w="1067" w:type="pct"/>
          </w:tcPr>
          <w:p w:rsidR="00834944" w:rsidRPr="00DA374F" w:rsidRDefault="00834944" w:rsidP="00E7422D">
            <w:pPr>
              <w:pStyle w:val="af3"/>
              <w:ind w:left="0" w:firstLine="30"/>
              <w:jc w:val="left"/>
              <w:rPr>
                <w:rFonts w:ascii="Times New Roman" w:hAnsi="Times New Roman" w:cs="Times New Roman"/>
              </w:rPr>
            </w:pPr>
            <w:r w:rsidRPr="00DA374F">
              <w:rPr>
                <w:rFonts w:ascii="Times New Roman" w:hAnsi="Times New Roman" w:cs="Times New Roman"/>
              </w:rPr>
              <w:t>Специальная</w:t>
            </w:r>
          </w:p>
        </w:tc>
        <w:tc>
          <w:tcPr>
            <w:tcW w:w="290" w:type="pct"/>
            <w:vMerge w:val="restart"/>
          </w:tcPr>
          <w:p w:rsidR="00834944" w:rsidRPr="00B568C2" w:rsidRDefault="00834944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374F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1095" w:type="pct"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834944" w:rsidRPr="00B568C2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pct"/>
          </w:tcPr>
          <w:p w:rsidR="00834944" w:rsidRPr="00B568C2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" w:type="pct"/>
          </w:tcPr>
          <w:p w:rsidR="00834944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944" w:rsidRPr="00B568C2" w:rsidTr="00DA374F">
        <w:tc>
          <w:tcPr>
            <w:tcW w:w="314" w:type="pct"/>
            <w:vMerge/>
          </w:tcPr>
          <w:p w:rsidR="00834944" w:rsidRPr="00B568C2" w:rsidRDefault="0083494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vMerge/>
          </w:tcPr>
          <w:p w:rsidR="00834944" w:rsidRPr="00B568C2" w:rsidRDefault="00834944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834944" w:rsidRPr="00DA374F" w:rsidRDefault="00834944" w:rsidP="00E7422D">
            <w:pPr>
              <w:pStyle w:val="af3"/>
              <w:ind w:left="0" w:firstLine="30"/>
              <w:jc w:val="left"/>
              <w:rPr>
                <w:rFonts w:ascii="Times New Roman" w:hAnsi="Times New Roman" w:cs="Times New Roman"/>
              </w:rPr>
            </w:pPr>
            <w:r w:rsidRPr="00DA374F">
              <w:rPr>
                <w:rFonts w:ascii="Times New Roman" w:hAnsi="Times New Roman" w:cs="Times New Roman"/>
              </w:rPr>
              <w:t>размещение скотомогильников</w:t>
            </w:r>
          </w:p>
        </w:tc>
        <w:tc>
          <w:tcPr>
            <w:tcW w:w="290" w:type="pct"/>
            <w:vMerge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834944" w:rsidRPr="00B568C2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pct"/>
          </w:tcPr>
          <w:p w:rsidR="00834944" w:rsidRPr="00B568C2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" w:type="pct"/>
          </w:tcPr>
          <w:p w:rsidR="00834944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944" w:rsidRPr="00B568C2" w:rsidTr="00DA374F">
        <w:tc>
          <w:tcPr>
            <w:tcW w:w="314" w:type="pct"/>
            <w:vMerge/>
          </w:tcPr>
          <w:p w:rsidR="00834944" w:rsidRPr="00B568C2" w:rsidRDefault="00834944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  <w:vMerge/>
          </w:tcPr>
          <w:p w:rsidR="00834944" w:rsidRPr="00B568C2" w:rsidRDefault="00834944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:rsidR="00834944" w:rsidRPr="00DA374F" w:rsidRDefault="00834944" w:rsidP="00E7422D">
            <w:pPr>
              <w:pStyle w:val="af3"/>
              <w:ind w:left="0" w:firstLine="3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захоронение отходов потребления и промышленного производства</w:t>
            </w:r>
          </w:p>
        </w:tc>
        <w:tc>
          <w:tcPr>
            <w:tcW w:w="290" w:type="pct"/>
            <w:vMerge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:rsidR="00834944" w:rsidRPr="00B568C2" w:rsidRDefault="00834944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pct"/>
          </w:tcPr>
          <w:p w:rsidR="00834944" w:rsidRPr="00B568C2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pct"/>
          </w:tcPr>
          <w:p w:rsidR="00834944" w:rsidRPr="00B568C2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" w:type="pct"/>
          </w:tcPr>
          <w:p w:rsidR="00834944" w:rsidRDefault="00834944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09D1" w:rsidRDefault="005C09D1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044EC2" w:rsidRPr="005C2AA6" w:rsidRDefault="00044EC2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Зона кладбищ (СК</w:t>
      </w:r>
      <w:r w:rsidRPr="005C2AA6">
        <w:rPr>
          <w:rFonts w:ascii="Times New Roman" w:hAnsi="Times New Roman" w:cs="Times New Roman"/>
          <w:color w:val="333333"/>
        </w:rPr>
        <w:t>) включает в себя участки территории, предназначенные для размещения мест погребения, объектов похоронного обслуживания с обеспечением размера санитарно-защитных зон.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умерших, крематориями для предания тел (останков умерших) огню, а также иными зданиями и сооружениями, предназначенными для осуществления погребения умерших.</w:t>
      </w:r>
    </w:p>
    <w:p w:rsidR="00DA374F" w:rsidRDefault="00DA374F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044EC2" w:rsidRDefault="00044EC2" w:rsidP="00E7422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044EC2">
        <w:rPr>
          <w:rFonts w:ascii="Times New Roman" w:hAnsi="Times New Roman" w:cs="Times New Roman"/>
          <w:b/>
          <w:color w:val="333333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044EC2" w:rsidRPr="00044EC2" w:rsidRDefault="00044EC2" w:rsidP="00E7422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</w:p>
    <w:tbl>
      <w:tblPr>
        <w:tblW w:w="14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501"/>
        <w:gridCol w:w="9369"/>
      </w:tblGrid>
      <w:tr w:rsidR="00044EC2" w:rsidRPr="00044EC2" w:rsidTr="00364F45">
        <w:tc>
          <w:tcPr>
            <w:tcW w:w="675" w:type="dxa"/>
            <w:hideMark/>
          </w:tcPr>
          <w:p w:rsidR="00044EC2" w:rsidRPr="00364F45" w:rsidRDefault="00044EC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044EC2" w:rsidRPr="005C2AA6" w:rsidTr="00364F45">
        <w:tc>
          <w:tcPr>
            <w:tcW w:w="675" w:type="dxa"/>
            <w:hideMark/>
          </w:tcPr>
          <w:p w:rsidR="00044EC2" w:rsidRPr="00364F45" w:rsidRDefault="00044EC2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Максимальная площадь земельного участка для размещения кладбища — 40 га</w:t>
            </w:r>
          </w:p>
        </w:tc>
      </w:tr>
      <w:tr w:rsidR="00044EC2" w:rsidRPr="005C2AA6" w:rsidTr="00364F45">
        <w:tc>
          <w:tcPr>
            <w:tcW w:w="675" w:type="dxa"/>
            <w:hideMark/>
          </w:tcPr>
          <w:p w:rsidR="00044EC2" w:rsidRPr="00364F45" w:rsidRDefault="00044EC2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Максимальный класс опасности объектов капитального строительства, размещаемых на территории земельных участков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I (по классификации СанПиН 2.2.1/2.1.1.1200-03) при обеспечении определенного проектом размера санитарно-защитной зоны</w:t>
            </w:r>
          </w:p>
        </w:tc>
      </w:tr>
      <w:tr w:rsidR="00044EC2" w:rsidRPr="005C2AA6" w:rsidTr="00364F45">
        <w:tc>
          <w:tcPr>
            <w:tcW w:w="675" w:type="dxa"/>
            <w:hideMark/>
          </w:tcPr>
          <w:p w:rsidR="00044EC2" w:rsidRPr="00364F45" w:rsidRDefault="00044EC2" w:rsidP="00E7422D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Условия размещения и максимальные и (или) минимальные размеры (площадь) отдельных объектов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1) Минимальная площадь мест захоронения от общей площади кладбища — 65–70%</w:t>
            </w:r>
          </w:p>
          <w:p w:rsidR="00044EC2" w:rsidRPr="00364F45" w:rsidRDefault="00044EC2" w:rsidP="00E7422D">
            <w:pPr>
              <w:jc w:val="left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2) Минимальная ширина зоны зеленых насаждений по периметру кладбищ, крематориев — 20 м </w:t>
            </w:r>
            <w:r w:rsidRPr="00364F45">
              <w:rPr>
                <w:rFonts w:ascii="Times New Roman" w:hAnsi="Times New Roman" w:cs="Times New Roman"/>
              </w:rPr>
              <w:br/>
              <w:t xml:space="preserve">          3) Использование территории места погребения после его переноса допускается по истечении 20 лет, территория места погребения в этих случаях может быть использована только под зеленые насаждения, строительство зданий и сооружений на этой территории запрещается, за исключением культовых объектов</w:t>
            </w:r>
          </w:p>
        </w:tc>
      </w:tr>
    </w:tbl>
    <w:p w:rsidR="00E7422D" w:rsidRDefault="00E7422D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044EC2" w:rsidRPr="005C2AA6" w:rsidRDefault="00044EC2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  <w:r w:rsidRPr="005C2AA6">
        <w:rPr>
          <w:rFonts w:ascii="Times New Roman" w:hAnsi="Times New Roman" w:cs="Times New Roman"/>
          <w:color w:val="333333"/>
        </w:rPr>
        <w:t xml:space="preserve">Зона </w:t>
      </w:r>
      <w:r>
        <w:rPr>
          <w:rFonts w:ascii="Times New Roman" w:hAnsi="Times New Roman" w:cs="Times New Roman"/>
          <w:color w:val="333333"/>
        </w:rPr>
        <w:t>размещения отходов (СО</w:t>
      </w:r>
      <w:r w:rsidRPr="005C2AA6">
        <w:rPr>
          <w:rFonts w:ascii="Times New Roman" w:hAnsi="Times New Roman" w:cs="Times New Roman"/>
          <w:color w:val="333333"/>
        </w:rPr>
        <w:t>) включает в</w:t>
      </w:r>
      <w:r w:rsidR="00B81194">
        <w:rPr>
          <w:rFonts w:ascii="Times New Roman" w:hAnsi="Times New Roman" w:cs="Times New Roman"/>
          <w:color w:val="333333"/>
        </w:rPr>
        <w:t xml:space="preserve"> себя участки территории</w:t>
      </w:r>
      <w:r w:rsidRPr="005C2AA6">
        <w:rPr>
          <w:rFonts w:ascii="Times New Roman" w:hAnsi="Times New Roman" w:cs="Times New Roman"/>
          <w:color w:val="333333"/>
        </w:rPr>
        <w:t>, предназначенные для размещения объектов для переработки, обезвреживания и хранения отходов производства и потребления с обеспечением размера санитарно-защитных зон таких объектов.</w:t>
      </w:r>
    </w:p>
    <w:p w:rsidR="00E7422D" w:rsidRDefault="00E7422D" w:rsidP="00E7422D">
      <w:pPr>
        <w:shd w:val="clear" w:color="auto" w:fill="FFFFFF"/>
        <w:tabs>
          <w:tab w:val="left" w:pos="2728"/>
        </w:tabs>
        <w:textAlignment w:val="baseline"/>
        <w:rPr>
          <w:rFonts w:ascii="Times New Roman" w:hAnsi="Times New Roman" w:cs="Times New Roman"/>
          <w:color w:val="333333"/>
        </w:rPr>
      </w:pPr>
    </w:p>
    <w:p w:rsidR="00044EC2" w:rsidRPr="00044EC2" w:rsidRDefault="00044EC2" w:rsidP="00E7422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33333"/>
        </w:rPr>
      </w:pPr>
      <w:r w:rsidRPr="00044EC2">
        <w:rPr>
          <w:rFonts w:ascii="Times New Roman" w:hAnsi="Times New Roman" w:cs="Times New Roman"/>
          <w:b/>
          <w:color w:val="333333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044EC2" w:rsidRPr="005C2AA6" w:rsidRDefault="00044EC2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tbl>
      <w:tblPr>
        <w:tblW w:w="14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3209"/>
        <w:gridCol w:w="10600"/>
      </w:tblGrid>
      <w:tr w:rsidR="00044EC2" w:rsidRPr="00044EC2" w:rsidTr="00364F45">
        <w:tc>
          <w:tcPr>
            <w:tcW w:w="560" w:type="dxa"/>
            <w:hideMark/>
          </w:tcPr>
          <w:p w:rsidR="00044EC2" w:rsidRPr="00364F45" w:rsidRDefault="00044EC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Наименование размера, параметра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45">
              <w:rPr>
                <w:rFonts w:ascii="Times New Roman" w:hAnsi="Times New Roman" w:cs="Times New Roman"/>
                <w:b/>
                <w:bCs/>
              </w:rPr>
              <w:t>Значение, единица измерения, дополнительные условия</w:t>
            </w:r>
          </w:p>
        </w:tc>
      </w:tr>
      <w:tr w:rsidR="00044EC2" w:rsidRPr="005C2AA6" w:rsidTr="00364F45">
        <w:tc>
          <w:tcPr>
            <w:tcW w:w="560" w:type="dxa"/>
            <w:hideMark/>
          </w:tcPr>
          <w:p w:rsidR="00044EC2" w:rsidRPr="00364F45" w:rsidRDefault="00044EC2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Максимальный класс опасности </w:t>
            </w:r>
            <w:r w:rsidRPr="00364F45">
              <w:rPr>
                <w:rFonts w:ascii="Times New Roman" w:hAnsi="Times New Roman" w:cs="Times New Roman"/>
              </w:rPr>
              <w:br/>
              <w:t>объектов капитального </w:t>
            </w:r>
            <w:r w:rsidRPr="00364F45">
              <w:rPr>
                <w:rFonts w:ascii="Times New Roman" w:hAnsi="Times New Roman" w:cs="Times New Roman"/>
              </w:rPr>
              <w:br/>
              <w:t>строительства, размещаемых на</w:t>
            </w:r>
            <w:r w:rsidRPr="00364F45">
              <w:rPr>
                <w:rFonts w:ascii="Times New Roman" w:hAnsi="Times New Roman" w:cs="Times New Roman"/>
              </w:rPr>
              <w:br/>
            </w:r>
            <w:r w:rsidRPr="00364F45">
              <w:rPr>
                <w:rFonts w:ascii="Times New Roman" w:hAnsi="Times New Roman" w:cs="Times New Roman"/>
              </w:rPr>
              <w:lastRenderedPageBreak/>
              <w:t>территории земельных участков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lastRenderedPageBreak/>
              <w:t>I (по классификации СанПиН 2.2.1/2.1.1.1200-03) при обеспечении определенного проектом размера санитарно-защитной зоны</w:t>
            </w:r>
          </w:p>
        </w:tc>
      </w:tr>
      <w:tr w:rsidR="00044EC2" w:rsidRPr="005C2AA6" w:rsidTr="00364F45">
        <w:tc>
          <w:tcPr>
            <w:tcW w:w="560" w:type="dxa"/>
            <w:hideMark/>
          </w:tcPr>
          <w:p w:rsidR="00044EC2" w:rsidRPr="00364F45" w:rsidRDefault="00044EC2" w:rsidP="00E7422D">
            <w:pPr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044EC2" w:rsidRPr="00364F45" w:rsidRDefault="007E7551" w:rsidP="00E7422D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параметры</w:t>
            </w:r>
          </w:p>
        </w:tc>
        <w:tc>
          <w:tcPr>
            <w:tcW w:w="0" w:type="auto"/>
            <w:hideMark/>
          </w:tcPr>
          <w:p w:rsidR="00044EC2" w:rsidRPr="00364F45" w:rsidRDefault="00044EC2" w:rsidP="00E7422D">
            <w:pPr>
              <w:textAlignment w:val="baseline"/>
              <w:rPr>
                <w:rFonts w:ascii="Times New Roman" w:hAnsi="Times New Roman" w:cs="Times New Roman"/>
              </w:rPr>
            </w:pPr>
            <w:r w:rsidRPr="00364F45">
              <w:rPr>
                <w:rFonts w:ascii="Times New Roman" w:hAnsi="Times New Roman" w:cs="Times New Roman"/>
              </w:rPr>
              <w:t>Объекты санитарно-технического назначения размещаются на обособленном, сухом участке с подветренной стороны от территории жилой застройки</w:t>
            </w:r>
          </w:p>
        </w:tc>
      </w:tr>
    </w:tbl>
    <w:p w:rsidR="00834944" w:rsidRDefault="00834944" w:rsidP="00E7422D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</w:rPr>
      </w:pPr>
    </w:p>
    <w:p w:rsidR="000D724C" w:rsidRDefault="00535ABD" w:rsidP="00834944">
      <w:pPr>
        <w:tabs>
          <w:tab w:val="left" w:pos="4066"/>
          <w:tab w:val="center" w:pos="7427"/>
        </w:tabs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Статья 20</w:t>
      </w:r>
      <w:r w:rsidR="00253AB3" w:rsidRPr="00B568C2">
        <w:rPr>
          <w:rFonts w:ascii="Times New Roman" w:hAnsi="Times New Roman" w:cs="Times New Roman"/>
          <w:b/>
        </w:rPr>
        <w:t xml:space="preserve">. </w:t>
      </w:r>
      <w:r w:rsidR="000D724C" w:rsidRPr="00B568C2">
        <w:rPr>
          <w:rFonts w:ascii="Times New Roman" w:hAnsi="Times New Roman" w:cs="Times New Roman"/>
          <w:b/>
        </w:rPr>
        <w:t>Территории общего пользования</w:t>
      </w:r>
    </w:p>
    <w:p w:rsidR="007D199D" w:rsidRDefault="007D199D" w:rsidP="00E7422D">
      <w:pPr>
        <w:tabs>
          <w:tab w:val="left" w:pos="4066"/>
          <w:tab w:val="center" w:pos="7427"/>
        </w:tabs>
        <w:ind w:right="-1"/>
        <w:jc w:val="center"/>
        <w:rPr>
          <w:rFonts w:ascii="Times New Roman" w:hAnsi="Times New Roman" w:cs="Times New Roman"/>
          <w:b/>
        </w:rPr>
      </w:pPr>
    </w:p>
    <w:p w:rsidR="007D199D" w:rsidRPr="00B568C2" w:rsidRDefault="007D199D" w:rsidP="00E7422D">
      <w:pPr>
        <w:tabs>
          <w:tab w:val="left" w:pos="4066"/>
          <w:tab w:val="center" w:pos="7427"/>
        </w:tabs>
        <w:ind w:right="-1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Зона территории общего пользования (ТОП)</w:t>
      </w:r>
    </w:p>
    <w:p w:rsidR="00522337" w:rsidRPr="00B568C2" w:rsidRDefault="00522337" w:rsidP="00E7422D">
      <w:pPr>
        <w:tabs>
          <w:tab w:val="left" w:pos="4066"/>
          <w:tab w:val="center" w:pos="7427"/>
        </w:tabs>
        <w:ind w:right="-1"/>
        <w:jc w:val="left"/>
        <w:rPr>
          <w:rFonts w:ascii="Times New Roman" w:hAnsi="Times New Roman" w:cs="Times New Roman"/>
          <w:b/>
        </w:rPr>
      </w:pPr>
    </w:p>
    <w:tbl>
      <w:tblPr>
        <w:tblW w:w="48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8"/>
        <w:gridCol w:w="1610"/>
        <w:gridCol w:w="3260"/>
        <w:gridCol w:w="838"/>
        <w:gridCol w:w="3131"/>
        <w:gridCol w:w="804"/>
        <w:gridCol w:w="2740"/>
        <w:gridCol w:w="762"/>
      </w:tblGrid>
      <w:tr w:rsidR="00522337" w:rsidRPr="00B568C2" w:rsidTr="00522337">
        <w:tc>
          <w:tcPr>
            <w:tcW w:w="896" w:type="pct"/>
            <w:gridSpan w:val="2"/>
            <w:vMerge w:val="restart"/>
          </w:tcPr>
          <w:p w:rsidR="00522337" w:rsidRPr="00B568C2" w:rsidRDefault="005223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522337" w:rsidRPr="00B568C2" w:rsidRDefault="005223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458" w:type="pct"/>
            <w:gridSpan w:val="2"/>
          </w:tcPr>
          <w:p w:rsidR="00522337" w:rsidRPr="00B568C2" w:rsidRDefault="005223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400" w:type="pct"/>
            <w:gridSpan w:val="2"/>
          </w:tcPr>
          <w:p w:rsidR="00522337" w:rsidRPr="00B568C2" w:rsidRDefault="005223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46" w:type="pct"/>
            <w:gridSpan w:val="2"/>
          </w:tcPr>
          <w:p w:rsidR="00522337" w:rsidRPr="00B568C2" w:rsidRDefault="0052233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564847" w:rsidRPr="00B568C2" w:rsidTr="00564847">
        <w:tc>
          <w:tcPr>
            <w:tcW w:w="896" w:type="pct"/>
            <w:gridSpan w:val="2"/>
            <w:vMerge/>
          </w:tcPr>
          <w:p w:rsidR="00564847" w:rsidRPr="00B568C2" w:rsidRDefault="0056484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0" w:type="pct"/>
          </w:tcPr>
          <w:p w:rsidR="00564847" w:rsidRPr="00B568C2" w:rsidRDefault="00564847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98" w:type="pct"/>
          </w:tcPr>
          <w:p w:rsidR="00564847" w:rsidRPr="00B568C2" w:rsidRDefault="00564847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564847" w:rsidRPr="00B568C2" w:rsidRDefault="00564847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114" w:type="pct"/>
          </w:tcPr>
          <w:p w:rsidR="00564847" w:rsidRPr="00B568C2" w:rsidRDefault="00564847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86" w:type="pct"/>
          </w:tcPr>
          <w:p w:rsidR="00564847" w:rsidRPr="00B568C2" w:rsidRDefault="0056484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564847" w:rsidRPr="00B568C2" w:rsidRDefault="0056484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975" w:type="pct"/>
          </w:tcPr>
          <w:p w:rsidR="00564847" w:rsidRPr="00B568C2" w:rsidRDefault="0056484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1" w:type="pct"/>
          </w:tcPr>
          <w:p w:rsidR="00564847" w:rsidRPr="00B568C2" w:rsidRDefault="0056484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564847" w:rsidRPr="00B568C2" w:rsidRDefault="0056484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</w:tr>
      <w:tr w:rsidR="00564847" w:rsidRPr="00B568C2" w:rsidTr="00564847">
        <w:tc>
          <w:tcPr>
            <w:tcW w:w="323" w:type="pct"/>
          </w:tcPr>
          <w:p w:rsidR="00564847" w:rsidRPr="00B568C2" w:rsidRDefault="0056484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3" w:type="pct"/>
          </w:tcPr>
          <w:p w:rsidR="00564847" w:rsidRPr="00B568C2" w:rsidRDefault="0056484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0" w:type="pct"/>
          </w:tcPr>
          <w:p w:rsidR="00564847" w:rsidRPr="00B568C2" w:rsidRDefault="00564847" w:rsidP="00E7422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8" w:type="pct"/>
          </w:tcPr>
          <w:p w:rsidR="00564847" w:rsidRPr="00B568C2" w:rsidRDefault="0056484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14" w:type="pct"/>
          </w:tcPr>
          <w:p w:rsidR="00564847" w:rsidRPr="00B568C2" w:rsidRDefault="00564847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6" w:type="pct"/>
          </w:tcPr>
          <w:p w:rsidR="00564847" w:rsidRPr="00B568C2" w:rsidRDefault="0056484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5" w:type="pct"/>
          </w:tcPr>
          <w:p w:rsidR="00564847" w:rsidRPr="00B568C2" w:rsidRDefault="0056484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" w:type="pct"/>
          </w:tcPr>
          <w:p w:rsidR="00564847" w:rsidRPr="00B568C2" w:rsidRDefault="00564847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A22B2" w:rsidRPr="00B568C2" w:rsidTr="005123CE">
        <w:trPr>
          <w:trHeight w:val="2208"/>
        </w:trPr>
        <w:tc>
          <w:tcPr>
            <w:tcW w:w="323" w:type="pct"/>
            <w:vMerge w:val="restar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ТОП</w:t>
            </w:r>
          </w:p>
          <w:p w:rsidR="003A22B2" w:rsidRPr="00B568C2" w:rsidRDefault="003A22B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A22B2" w:rsidRPr="00B568C2" w:rsidRDefault="003A22B2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Merge w:val="restar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территории общего пользования</w:t>
            </w:r>
          </w:p>
          <w:p w:rsidR="003A22B2" w:rsidRPr="00B568C2" w:rsidRDefault="003A22B2" w:rsidP="00E7422D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vMerge w:val="restar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пользование территории</w:t>
            </w:r>
          </w:p>
        </w:tc>
        <w:tc>
          <w:tcPr>
            <w:tcW w:w="298" w:type="pct"/>
            <w:vMerge w:val="restar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1114" w:type="pct"/>
            <w:vMerge w:val="restar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af3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568C2">
              <w:rPr>
                <w:rFonts w:ascii="Times New Roman" w:hAnsi="Times New Roman" w:cs="Times New Roman"/>
              </w:rPr>
              <w:t>бъекты некапитального строительства мелкорозничной торговли и общественного питания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86" w:type="pct"/>
            <w:vMerge w:val="restar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pc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ооружения, необходимые для обеспечения автомобильного движения, посадки и высадки пассажиров и их сопутствующего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71" w:type="pct"/>
            <w:tcBorders>
              <w:bottom w:val="single" w:sz="4" w:space="0" w:color="000000"/>
            </w:tcBorders>
          </w:tcPr>
          <w:p w:rsidR="003A22B2" w:rsidRPr="00564847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B2" w:rsidRPr="00B568C2" w:rsidTr="005123CE">
        <w:trPr>
          <w:trHeight w:val="562"/>
        </w:trPr>
        <w:tc>
          <w:tcPr>
            <w:tcW w:w="323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pc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екоративные зеленые насаждения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71" w:type="pc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B2" w:rsidRPr="00B568C2" w:rsidTr="005123CE">
        <w:trPr>
          <w:trHeight w:val="838"/>
        </w:trPr>
        <w:tc>
          <w:tcPr>
            <w:tcW w:w="323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pc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 xml:space="preserve">алые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архитектурные </w:t>
            </w: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формы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71" w:type="pc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B2" w:rsidRPr="00B568C2" w:rsidTr="005123CE">
        <w:trPr>
          <w:trHeight w:val="838"/>
        </w:trPr>
        <w:tc>
          <w:tcPr>
            <w:tcW w:w="323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af3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pc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одпорные стенки,  парапеты, ограждения, заборы и т.п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271" w:type="pc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B2" w:rsidRPr="00B568C2" w:rsidTr="005123CE">
        <w:trPr>
          <w:trHeight w:val="1114"/>
        </w:trPr>
        <w:tc>
          <w:tcPr>
            <w:tcW w:w="323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pc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>бъекты санитарной уборки, общественные туалеты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5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000000"/>
            </w:tcBorders>
          </w:tcPr>
          <w:p w:rsidR="003A22B2" w:rsidRPr="00B568C2" w:rsidRDefault="003A22B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16AE" w:rsidRDefault="008916AE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834944" w:rsidRPr="00B568C2" w:rsidRDefault="00834944" w:rsidP="00E7422D">
      <w:pPr>
        <w:ind w:right="-1"/>
        <w:jc w:val="center"/>
        <w:rPr>
          <w:rFonts w:ascii="Times New Roman" w:hAnsi="Times New Roman" w:cs="Times New Roman"/>
          <w:b/>
        </w:rPr>
      </w:pPr>
    </w:p>
    <w:p w:rsidR="00234242" w:rsidRDefault="00234242" w:rsidP="00E7422D">
      <w:pPr>
        <w:tabs>
          <w:tab w:val="left" w:pos="4066"/>
          <w:tab w:val="center" w:pos="7427"/>
        </w:tabs>
        <w:ind w:right="-1"/>
        <w:jc w:val="center"/>
        <w:rPr>
          <w:rFonts w:ascii="Times New Roman" w:hAnsi="Times New Roman" w:cs="Times New Roman"/>
          <w:b/>
        </w:rPr>
      </w:pPr>
      <w:r w:rsidRPr="00B568C2">
        <w:rPr>
          <w:rFonts w:ascii="Times New Roman" w:hAnsi="Times New Roman" w:cs="Times New Roman"/>
          <w:b/>
        </w:rPr>
        <w:t>Статья 2</w:t>
      </w:r>
      <w:r w:rsidR="00535ABD">
        <w:rPr>
          <w:rFonts w:ascii="Times New Roman" w:hAnsi="Times New Roman" w:cs="Times New Roman"/>
          <w:b/>
        </w:rPr>
        <w:t>2</w:t>
      </w:r>
      <w:r w:rsidRPr="00B568C2">
        <w:rPr>
          <w:rFonts w:ascii="Times New Roman" w:hAnsi="Times New Roman" w:cs="Times New Roman"/>
          <w:b/>
        </w:rPr>
        <w:t>. Зоны резервных территорий</w:t>
      </w:r>
    </w:p>
    <w:p w:rsidR="007D199D" w:rsidRDefault="007D199D" w:rsidP="00E7422D">
      <w:pPr>
        <w:tabs>
          <w:tab w:val="left" w:pos="4066"/>
          <w:tab w:val="center" w:pos="7427"/>
        </w:tabs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48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8"/>
        <w:gridCol w:w="1610"/>
        <w:gridCol w:w="3260"/>
        <w:gridCol w:w="838"/>
        <w:gridCol w:w="3100"/>
        <w:gridCol w:w="835"/>
        <w:gridCol w:w="3502"/>
      </w:tblGrid>
      <w:tr w:rsidR="00234242" w:rsidRPr="00B568C2" w:rsidTr="00234242">
        <w:tc>
          <w:tcPr>
            <w:tcW w:w="896" w:type="pct"/>
            <w:gridSpan w:val="2"/>
            <w:vMerge w:val="restart"/>
          </w:tcPr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территориальной зоны</w:t>
            </w:r>
          </w:p>
        </w:tc>
        <w:tc>
          <w:tcPr>
            <w:tcW w:w="1458" w:type="pct"/>
            <w:gridSpan w:val="2"/>
          </w:tcPr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400" w:type="pct"/>
            <w:gridSpan w:val="2"/>
          </w:tcPr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  <w:tc>
          <w:tcPr>
            <w:tcW w:w="1246" w:type="pct"/>
          </w:tcPr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виды  использования земельных  участков и объектов капитального строительства</w:t>
            </w:r>
          </w:p>
        </w:tc>
      </w:tr>
      <w:tr w:rsidR="00234242" w:rsidRPr="00B568C2" w:rsidTr="00234242">
        <w:tc>
          <w:tcPr>
            <w:tcW w:w="896" w:type="pct"/>
            <w:gridSpan w:val="2"/>
            <w:vMerge/>
          </w:tcPr>
          <w:p w:rsidR="00234242" w:rsidRPr="00B568C2" w:rsidRDefault="0023424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0" w:type="pct"/>
          </w:tcPr>
          <w:p w:rsidR="00234242" w:rsidRPr="00B568C2" w:rsidRDefault="0023424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98" w:type="pct"/>
          </w:tcPr>
          <w:p w:rsidR="00234242" w:rsidRPr="00B568C2" w:rsidRDefault="0023424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234242" w:rsidRPr="00B568C2" w:rsidRDefault="0023424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вида*</w:t>
            </w:r>
          </w:p>
        </w:tc>
        <w:tc>
          <w:tcPr>
            <w:tcW w:w="1103" w:type="pct"/>
          </w:tcPr>
          <w:p w:rsidR="00234242" w:rsidRPr="00B568C2" w:rsidRDefault="00234242" w:rsidP="00E7422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97" w:type="pct"/>
          </w:tcPr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вида*</w:t>
            </w:r>
          </w:p>
        </w:tc>
        <w:tc>
          <w:tcPr>
            <w:tcW w:w="1246" w:type="pct"/>
          </w:tcPr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234242" w:rsidRPr="00B568C2" w:rsidTr="00234242">
        <w:tc>
          <w:tcPr>
            <w:tcW w:w="323" w:type="pct"/>
          </w:tcPr>
          <w:p w:rsidR="00234242" w:rsidRPr="00B568C2" w:rsidRDefault="0023424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3" w:type="pct"/>
          </w:tcPr>
          <w:p w:rsidR="00234242" w:rsidRPr="00B568C2" w:rsidRDefault="0023424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0" w:type="pct"/>
          </w:tcPr>
          <w:p w:rsidR="00234242" w:rsidRPr="00B568C2" w:rsidRDefault="00234242" w:rsidP="00E7422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8" w:type="pct"/>
          </w:tcPr>
          <w:p w:rsidR="00234242" w:rsidRPr="00B568C2" w:rsidRDefault="0023424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03" w:type="pct"/>
          </w:tcPr>
          <w:p w:rsidR="00234242" w:rsidRPr="00B568C2" w:rsidRDefault="00234242" w:rsidP="00E7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68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" w:type="pct"/>
          </w:tcPr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6" w:type="pct"/>
          </w:tcPr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34242" w:rsidRPr="00B568C2" w:rsidTr="00234242">
        <w:trPr>
          <w:trHeight w:val="897"/>
        </w:trPr>
        <w:tc>
          <w:tcPr>
            <w:tcW w:w="323" w:type="pct"/>
          </w:tcPr>
          <w:p w:rsidR="00234242" w:rsidRPr="00B568C2" w:rsidRDefault="0023424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ЗР</w:t>
            </w:r>
          </w:p>
          <w:p w:rsidR="00234242" w:rsidRPr="00B568C2" w:rsidRDefault="0023424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4242" w:rsidRPr="00B568C2" w:rsidRDefault="00234242" w:rsidP="00E7422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:rsidR="00234242" w:rsidRPr="00B568C2" w:rsidRDefault="00234242" w:rsidP="00E7422D">
            <w:pPr>
              <w:ind w:firstLine="0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зоны резервных территорий</w:t>
            </w:r>
          </w:p>
        </w:tc>
        <w:tc>
          <w:tcPr>
            <w:tcW w:w="1160" w:type="pct"/>
          </w:tcPr>
          <w:p w:rsidR="00234242" w:rsidRPr="00B568C2" w:rsidRDefault="00234242" w:rsidP="00E7422D">
            <w:pPr>
              <w:ind w:firstLine="34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земли запаса</w:t>
            </w:r>
          </w:p>
        </w:tc>
        <w:tc>
          <w:tcPr>
            <w:tcW w:w="298" w:type="pct"/>
          </w:tcPr>
          <w:p w:rsidR="00234242" w:rsidRPr="00B568C2" w:rsidRDefault="003A22B2" w:rsidP="00E742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1103" w:type="pct"/>
          </w:tcPr>
          <w:p w:rsidR="00234242" w:rsidRPr="00B568C2" w:rsidRDefault="00234242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</w:tcPr>
          <w:p w:rsidR="00234242" w:rsidRPr="00B568C2" w:rsidRDefault="00234242" w:rsidP="00E7422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B568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pct"/>
          </w:tcPr>
          <w:p w:rsidR="00234242" w:rsidRPr="00B568C2" w:rsidRDefault="00234242" w:rsidP="00E742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B2B60" w:rsidRDefault="004B2B60" w:rsidP="00E7422D">
      <w:pPr>
        <w:tabs>
          <w:tab w:val="left" w:pos="4066"/>
          <w:tab w:val="center" w:pos="7427"/>
        </w:tabs>
        <w:ind w:right="-1"/>
        <w:jc w:val="left"/>
        <w:rPr>
          <w:rFonts w:ascii="Times New Roman" w:hAnsi="Times New Roman" w:cs="Times New Roman"/>
          <w:b/>
        </w:rPr>
      </w:pPr>
    </w:p>
    <w:p w:rsidR="00044EC2" w:rsidRPr="00044EC2" w:rsidRDefault="00044EC2" w:rsidP="00E7422D">
      <w:pPr>
        <w:pStyle w:val="af"/>
        <w:shd w:val="clear" w:color="auto" w:fill="FFFFFF"/>
        <w:spacing w:before="0" w:after="0"/>
        <w:ind w:firstLine="567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044EC2">
        <w:rPr>
          <w:rFonts w:ascii="Times New Roman" w:hAnsi="Times New Roman" w:cs="Times New Roman"/>
          <w:color w:val="333333"/>
          <w:sz w:val="24"/>
          <w:szCs w:val="24"/>
        </w:rPr>
        <w:t>Зона резервных территорий включает в себя участки, в пределах которых не</w:t>
      </w:r>
      <w:r w:rsidRPr="005C2AA6">
        <w:rPr>
          <w:color w:val="333333"/>
        </w:rPr>
        <w:t xml:space="preserve"> </w:t>
      </w:r>
      <w:r w:rsidRPr="00044EC2">
        <w:rPr>
          <w:rFonts w:ascii="Times New Roman" w:hAnsi="Times New Roman" w:cs="Times New Roman"/>
          <w:color w:val="333333"/>
          <w:sz w:val="24"/>
          <w:szCs w:val="24"/>
        </w:rPr>
        <w:t>установлены границы земельных участков и которые определены в качестве резерва для размещения перспективной застройки и требуют инженерной подготовки территорий и проектной проработки.</w:t>
      </w:r>
    </w:p>
    <w:p w:rsidR="00044EC2" w:rsidRDefault="00044EC2" w:rsidP="00E7422D">
      <w:pPr>
        <w:pStyle w:val="af"/>
        <w:shd w:val="clear" w:color="auto" w:fill="FFFFFF"/>
        <w:spacing w:before="0" w:after="0"/>
        <w:ind w:firstLine="567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044EC2">
        <w:rPr>
          <w:rFonts w:ascii="Times New Roman" w:hAnsi="Times New Roman" w:cs="Times New Roman"/>
          <w:color w:val="333333"/>
          <w:sz w:val="24"/>
          <w:szCs w:val="24"/>
        </w:rPr>
        <w:t>Границы земельных участков, виды и параметры разрешенного использования земельных участков и объектов капитального строительства в пределах зоны резервных территорий не установлены временно и будут определены при дальнейшей разработке градостроительной документации. Размещение объектов капитального строительства в указанной зоне до утверждения соответствующей градостроительной документации не допускается.</w:t>
      </w:r>
    </w:p>
    <w:p w:rsidR="00904B17" w:rsidRDefault="00904B17" w:rsidP="00E7422D">
      <w:pPr>
        <w:pStyle w:val="af"/>
        <w:shd w:val="clear" w:color="auto" w:fill="FFFFFF"/>
        <w:spacing w:before="0" w:after="0"/>
        <w:ind w:firstLine="567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2B0D9C" w:rsidRDefault="002B0D9C" w:rsidP="00E7422D">
      <w:pPr>
        <w:pStyle w:val="af"/>
        <w:shd w:val="clear" w:color="auto" w:fill="FFFFFF"/>
        <w:spacing w:before="0" w:after="0"/>
        <w:ind w:firstLine="567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2B0D9C" w:rsidRDefault="002B0D9C" w:rsidP="00E7422D">
      <w:pPr>
        <w:pStyle w:val="af"/>
        <w:shd w:val="clear" w:color="auto" w:fill="FFFFFF"/>
        <w:spacing w:before="0" w:after="0"/>
        <w:ind w:firstLine="567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2B0D9C" w:rsidRDefault="002B0D9C" w:rsidP="00E7422D">
      <w:pPr>
        <w:pStyle w:val="af"/>
        <w:shd w:val="clear" w:color="auto" w:fill="FFFFFF"/>
        <w:spacing w:before="0" w:after="0"/>
        <w:ind w:firstLine="567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1D3656" w:rsidRPr="00B568C2" w:rsidRDefault="002D5F60" w:rsidP="00E7422D">
      <w:pPr>
        <w:jc w:val="center"/>
        <w:rPr>
          <w:rFonts w:ascii="Times New Roman" w:hAnsi="Times New Roman" w:cs="Times New Roman"/>
          <w:b/>
        </w:rPr>
      </w:pPr>
      <w:r w:rsidRPr="00B568C2">
        <w:rPr>
          <w:rFonts w:ascii="Times New Roman" w:hAnsi="Times New Roman" w:cs="Times New Roman"/>
          <w:b/>
        </w:rPr>
        <w:t>Глава 2</w:t>
      </w:r>
      <w:r w:rsidR="001D3656" w:rsidRPr="00B568C2">
        <w:rPr>
          <w:rFonts w:ascii="Times New Roman" w:hAnsi="Times New Roman" w:cs="Times New Roman"/>
          <w:b/>
        </w:rPr>
        <w:t>. ГРАДОСТРОИТЕЛЬНЫЕ ОГРАНИЧЕНИЯ И ЗОНЫ С ОСОБЫМИ УСЛОВИЯМИ ИСПОЛЬЗОВАНИЯ ТЕРРИТОРИЙ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  <w:b/>
          <w:bCs/>
        </w:rPr>
      </w:pPr>
      <w:r w:rsidRPr="00B568C2">
        <w:rPr>
          <w:rFonts w:ascii="Times New Roman" w:hAnsi="Times New Roman" w:cs="Times New Roman"/>
          <w:b/>
          <w:bCs/>
        </w:rPr>
        <w:t> </w:t>
      </w:r>
    </w:p>
    <w:p w:rsidR="001D3656" w:rsidRPr="00B568C2" w:rsidRDefault="001D3656" w:rsidP="00130E77">
      <w:pPr>
        <w:ind w:firstLine="0"/>
        <w:jc w:val="center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lastRenderedPageBreak/>
        <w:t xml:space="preserve">Статья </w:t>
      </w:r>
      <w:r w:rsidR="00C15E95" w:rsidRPr="00B568C2">
        <w:rPr>
          <w:rFonts w:ascii="Times New Roman" w:hAnsi="Times New Roman" w:cs="Times New Roman"/>
          <w:b/>
        </w:rPr>
        <w:t>2</w:t>
      </w:r>
      <w:r w:rsidR="00535ABD">
        <w:rPr>
          <w:rFonts w:ascii="Times New Roman" w:hAnsi="Times New Roman" w:cs="Times New Roman"/>
          <w:b/>
        </w:rPr>
        <w:t>3</w:t>
      </w:r>
      <w:r w:rsidRPr="00B568C2">
        <w:rPr>
          <w:rFonts w:ascii="Times New Roman" w:hAnsi="Times New Roman" w:cs="Times New Roman"/>
          <w:b/>
        </w:rPr>
        <w:t>. Осуществление землепользования и застройки в зонах с особыми условиями использования территории поселения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 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1. К зонам с особыми условиями использования территорий отнесены:</w:t>
      </w:r>
    </w:p>
    <w:p w:rsidR="001D3656" w:rsidRPr="00B568C2" w:rsidRDefault="001D3656" w:rsidP="00E7422D">
      <w:pPr>
        <w:ind w:firstLine="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- зоны особо охраняемых природных территорий;</w:t>
      </w:r>
    </w:p>
    <w:p w:rsidR="001D3656" w:rsidRPr="00B568C2" w:rsidRDefault="001D3656" w:rsidP="00E7422D">
      <w:pPr>
        <w:ind w:firstLine="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- санитарно-защитные зоны и санитарные разрывы;</w:t>
      </w:r>
    </w:p>
    <w:p w:rsidR="001D3656" w:rsidRPr="00B568C2" w:rsidRDefault="001D3656" w:rsidP="00E7422D">
      <w:pPr>
        <w:ind w:firstLine="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- водоохранные зоны водотоков и водоемов;</w:t>
      </w:r>
    </w:p>
    <w:p w:rsidR="001D3656" w:rsidRPr="00B568C2" w:rsidRDefault="001D3656" w:rsidP="00E7422D">
      <w:pPr>
        <w:ind w:firstLine="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- охранные зоны объектов инженерной и транспортной инфраструктуры;</w:t>
      </w:r>
    </w:p>
    <w:p w:rsidR="001D3656" w:rsidRPr="00B568C2" w:rsidRDefault="001D3656" w:rsidP="00E7422D">
      <w:pPr>
        <w:ind w:firstLine="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- санитарно-защитные полосы водоводов.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территорий. Эти требования и ограничения деятельности на земельных участках, установленные с позиций охраны природной и историко-культурной среды, являются дополнительными по отношению к видам разрешенного использования объектов недвижимости и параметрам разрешенного строительства, установленными основными градостроительными регламентами.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Зоны с особыми условиями использования территорий застройки распространяются на участки строительства и реконструкции объектов в случаях, когда вновь возводимый, реконструируемый объект расположен непосредственно в одной или нескольких вышеперечисленных зонах.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Границы территорий с особыми условиями использования территорий устанавливаются соответствующими линиями градостроительного регулирования, в пределах которых действуют особые режимы и правила их использования в соответствии с регламентами.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территории должна согласовываться с соответствующими органами контроля и надзора в установленном законом порядке.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Установление зон не влечет за собой изъятие земельных участков у собственников земель, землевладельцев, землепользователей или запрета на совершение сделок с земельными участками, за исключением случаев, предусмотренных законодательством.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2. Землепользование и застройка в зонах с особыми условиями использования территории поселения осуществляются: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1) с соблюдением запрещений и ограничений, установленных федеральным и региональным законодательством, нормами и правилами для зон с особыми условиями использования территорий;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2) с соблюдением требований градостроительных регламентов, утверждаемых в отношении видов деятельности, не являющихся запрещенными или ограниченными применительно к конкретных зонам с особыми условиями использования территорий; </w:t>
      </w:r>
    </w:p>
    <w:p w:rsidR="001D3656" w:rsidRPr="00B568C2" w:rsidRDefault="001D3656" w:rsidP="00E7422D">
      <w:pPr>
        <w:ind w:firstLine="851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3) 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1D3656" w:rsidRPr="00B568C2" w:rsidRDefault="001D3656" w:rsidP="00E7422D">
      <w:pPr>
        <w:ind w:firstLine="540"/>
        <w:jc w:val="center"/>
        <w:rPr>
          <w:rFonts w:ascii="Times New Roman" w:hAnsi="Times New Roman" w:cs="Times New Roman"/>
          <w:b/>
          <w:bCs/>
        </w:rPr>
      </w:pPr>
      <w:r w:rsidRPr="00B568C2">
        <w:rPr>
          <w:rFonts w:ascii="Times New Roman" w:hAnsi="Times New Roman" w:cs="Times New Roman"/>
          <w:b/>
          <w:bCs/>
        </w:rPr>
        <w:t xml:space="preserve">Статья </w:t>
      </w:r>
      <w:r w:rsidR="00C15E95" w:rsidRPr="00B568C2">
        <w:rPr>
          <w:rFonts w:ascii="Times New Roman" w:hAnsi="Times New Roman" w:cs="Times New Roman"/>
          <w:b/>
          <w:bCs/>
        </w:rPr>
        <w:t>2</w:t>
      </w:r>
      <w:r w:rsidR="00535ABD">
        <w:rPr>
          <w:rFonts w:ascii="Times New Roman" w:hAnsi="Times New Roman" w:cs="Times New Roman"/>
          <w:b/>
          <w:bCs/>
        </w:rPr>
        <w:t>4</w:t>
      </w:r>
      <w:r w:rsidRPr="00B568C2">
        <w:rPr>
          <w:rFonts w:ascii="Times New Roman" w:hAnsi="Times New Roman" w:cs="Times New Roman"/>
          <w:b/>
          <w:bCs/>
        </w:rPr>
        <w:t>. Виды зон градостроительных ограничений.</w:t>
      </w:r>
    </w:p>
    <w:p w:rsidR="0085636E" w:rsidRPr="00B568C2" w:rsidRDefault="0085636E" w:rsidP="00E7422D">
      <w:pPr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1D3656" w:rsidRPr="00B568C2" w:rsidRDefault="001D3656" w:rsidP="00E7422D">
      <w:pPr>
        <w:ind w:firstLine="540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1"/>
        <w:gridCol w:w="6193"/>
        <w:gridCol w:w="5713"/>
      </w:tblGrid>
      <w:tr w:rsidR="001D3656" w:rsidRPr="00B568C2" w:rsidTr="001D3656">
        <w:trPr>
          <w:cantSplit/>
        </w:trPr>
        <w:tc>
          <w:tcPr>
            <w:tcW w:w="836" w:type="pct"/>
          </w:tcPr>
          <w:p w:rsidR="001D3656" w:rsidRPr="00130E77" w:rsidRDefault="001D3656" w:rsidP="00E7422D">
            <w:pPr>
              <w:jc w:val="center"/>
              <w:rPr>
                <w:rFonts w:ascii="Times New Roman CYR" w:hAnsi="Times New Roman CYR" w:cs="Times New Roman"/>
                <w:b/>
              </w:rPr>
            </w:pPr>
            <w:r w:rsidRPr="00130E77">
              <w:rPr>
                <w:rFonts w:ascii="Times New Roman CYR" w:hAnsi="Times New Roman CYR" w:cs="Times New Roman"/>
                <w:b/>
              </w:rPr>
              <w:lastRenderedPageBreak/>
              <w:t xml:space="preserve">виды зон </w:t>
            </w:r>
          </w:p>
        </w:tc>
        <w:tc>
          <w:tcPr>
            <w:tcW w:w="2166" w:type="pct"/>
          </w:tcPr>
          <w:p w:rsidR="001D3656" w:rsidRPr="00130E77" w:rsidRDefault="001D3656" w:rsidP="00E7422D">
            <w:pPr>
              <w:jc w:val="center"/>
              <w:rPr>
                <w:rFonts w:ascii="Times New Roman CYR" w:hAnsi="Times New Roman CYR" w:cs="Times New Roman"/>
                <w:b/>
              </w:rPr>
            </w:pPr>
            <w:r w:rsidRPr="00130E77">
              <w:rPr>
                <w:rFonts w:ascii="Times New Roman CYR" w:hAnsi="Times New Roman CYR" w:cs="Times New Roman"/>
                <w:b/>
              </w:rPr>
              <w:t xml:space="preserve">разновидности видов зон 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jc w:val="center"/>
              <w:rPr>
                <w:rFonts w:ascii="Times New Roman CYR" w:hAnsi="Times New Roman CYR" w:cs="Times New Roman"/>
                <w:b/>
              </w:rPr>
            </w:pPr>
            <w:r w:rsidRPr="00130E77">
              <w:rPr>
                <w:rFonts w:ascii="Times New Roman CYR" w:hAnsi="Times New Roman CYR" w:cs="Times New Roman"/>
                <w:b/>
              </w:rPr>
              <w:t xml:space="preserve">нормативно-правовое основание 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</w:tcPr>
          <w:p w:rsidR="001D3656" w:rsidRPr="00130E77" w:rsidRDefault="001D3656" w:rsidP="00E7422D">
            <w:pPr>
              <w:jc w:val="center"/>
              <w:rPr>
                <w:rFonts w:ascii="Times New Roman CYR" w:hAnsi="Times New Roman CYR" w:cs="Times New Roman"/>
                <w:b/>
              </w:rPr>
            </w:pPr>
            <w:r w:rsidRPr="00130E77">
              <w:rPr>
                <w:rFonts w:ascii="Times New Roman CYR" w:hAnsi="Times New Roman CYR" w:cs="Times New Roman"/>
                <w:b/>
              </w:rPr>
              <w:t>1</w:t>
            </w:r>
          </w:p>
        </w:tc>
        <w:tc>
          <w:tcPr>
            <w:tcW w:w="2166" w:type="pct"/>
          </w:tcPr>
          <w:p w:rsidR="001D3656" w:rsidRPr="00130E77" w:rsidRDefault="001D3656" w:rsidP="00E7422D">
            <w:pPr>
              <w:jc w:val="center"/>
              <w:rPr>
                <w:rFonts w:ascii="Times New Roman CYR" w:hAnsi="Times New Roman CYR" w:cs="Times New Roman"/>
                <w:b/>
              </w:rPr>
            </w:pPr>
            <w:r w:rsidRPr="00130E77">
              <w:rPr>
                <w:rFonts w:ascii="Times New Roman CYR" w:hAnsi="Times New Roman CYR" w:cs="Times New Roman"/>
                <w:b/>
              </w:rPr>
              <w:t>2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jc w:val="center"/>
              <w:rPr>
                <w:rFonts w:ascii="Times New Roman CYR" w:hAnsi="Times New Roman CYR" w:cs="Times New Roman"/>
                <w:b/>
              </w:rPr>
            </w:pPr>
            <w:r w:rsidRPr="00130E77">
              <w:rPr>
                <w:rFonts w:ascii="Times New Roman CYR" w:hAnsi="Times New Roman CYR" w:cs="Times New Roman"/>
                <w:b/>
              </w:rPr>
              <w:t>3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 w:val="restart"/>
            <w:vAlign w:val="center"/>
          </w:tcPr>
          <w:p w:rsidR="001D3656" w:rsidRPr="00130E77" w:rsidRDefault="001D3656" w:rsidP="00E7422D">
            <w:pPr>
              <w:ind w:firstLine="5"/>
              <w:jc w:val="center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охранные зоны</w:t>
            </w: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охранные зоны объектов электросетевого хозяйства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 xml:space="preserve">Постановление Правительства Российской Федерации от </w:t>
            </w:r>
          </w:p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24.02. 2009 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охранные зоны линий сооружений связи и линий и сооружений радиофикации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 xml:space="preserve">Федеральный закон от 07.07.2003г. </w:t>
            </w:r>
          </w:p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№ 126-ФЗ «О связи»; Постановление Правительства РФ от 09.06.1995г. № 578 «Об утверждении Правил охраны линий и сооружений связи Российской Федерации»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охранные зоны тепловых сетей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Приказ Минстроя РФ от 17.08.1992 №197 «О типовых правилах охраны коммунальных тепловых сетей»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охранные зоны канализационных систем и сооружений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  <w:bCs/>
              </w:rPr>
              <w:t xml:space="preserve">МДК 3-02.2001. Правила технической эксплуатации систем и сооружений коммунального водоснабжения и канализации 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 xml:space="preserve">придорожные полосы автомобильных дорог </w:t>
            </w:r>
            <w:r w:rsidR="0023164C" w:rsidRPr="00130E77">
              <w:rPr>
                <w:rFonts w:ascii="Times New Roman CYR" w:hAnsi="Times New Roman CYR" w:cs="Times New Roman"/>
              </w:rPr>
              <w:t>регионального значения</w:t>
            </w:r>
          </w:p>
        </w:tc>
        <w:tc>
          <w:tcPr>
            <w:tcW w:w="1998" w:type="pct"/>
          </w:tcPr>
          <w:p w:rsidR="001D3656" w:rsidRPr="00130E77" w:rsidRDefault="0023164C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Приказ Минтранса №46 от 13.05.2010 «Об установлении границ придорожных полос автомобильных дорог общего пользования регионального значения Республики Бурятия».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охранные зоны гидрометеорологических станций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 xml:space="preserve">Постановление Совмина СССР от 06.01.1983 г. №19 «Об усилении мер по обеспечению сохранности гидрометеорологических станций, осуществляющих наблюдение и контроль за состоянием природной среды» 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охранные зоны геодезических пунктов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Постановление Правительства Российской Федерации от 07.10.1996 г. № 1170 «Об утверждении Положения об охранных зонах и охране геодезических пунктов на территории Российской Федерации»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охранные зоны стационарных пунктов наблюдений за состоянием окружающей природной среды, её загрязнением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 xml:space="preserve">Постановление Правительства Российской Федерации от 27.08.1999 №972 «Об утверждении Положения о создании охранных зон стационарных пунктов наблюдений за состоянием окружающей природной среды, её загрязнением» 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 w:val="restart"/>
            <w:shd w:val="clear" w:color="auto" w:fill="auto"/>
            <w:vAlign w:val="center"/>
          </w:tcPr>
          <w:p w:rsidR="001D3656" w:rsidRPr="00130E77" w:rsidRDefault="001D3656" w:rsidP="00E7422D">
            <w:pPr>
              <w:ind w:firstLine="5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водоохранные зоны</w:t>
            </w:r>
          </w:p>
        </w:tc>
        <w:tc>
          <w:tcPr>
            <w:tcW w:w="2166" w:type="pct"/>
            <w:shd w:val="clear" w:color="auto" w:fill="auto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водоохранные зоны рек, ручьев</w:t>
            </w:r>
          </w:p>
        </w:tc>
        <w:tc>
          <w:tcPr>
            <w:tcW w:w="1998" w:type="pct"/>
            <w:vMerge w:val="restart"/>
            <w:shd w:val="clear" w:color="auto" w:fill="auto"/>
            <w:vAlign w:val="center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Водный кодекс Российской Федерации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ind w:firstLine="5"/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водоохранные зоны озер, водохранилищ</w:t>
            </w:r>
          </w:p>
        </w:tc>
        <w:tc>
          <w:tcPr>
            <w:tcW w:w="1998" w:type="pct"/>
            <w:vMerge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ind w:firstLine="5"/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прибрежная защитная полоса</w:t>
            </w:r>
          </w:p>
        </w:tc>
        <w:tc>
          <w:tcPr>
            <w:tcW w:w="1998" w:type="pct"/>
            <w:vMerge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 w:val="restart"/>
            <w:vAlign w:val="center"/>
          </w:tcPr>
          <w:p w:rsidR="001D3656" w:rsidRPr="00130E77" w:rsidRDefault="001D3656" w:rsidP="00E7422D">
            <w:pPr>
              <w:ind w:firstLine="5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зоны охраны памятников истории и культуры</w:t>
            </w: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охранная зона объекта культурного наследия</w:t>
            </w:r>
          </w:p>
        </w:tc>
        <w:tc>
          <w:tcPr>
            <w:tcW w:w="1998" w:type="pct"/>
            <w:vMerge w:val="restart"/>
            <w:vAlign w:val="center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Федеральный закон от 25.06.2002г.</w:t>
            </w:r>
          </w:p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 xml:space="preserve">  №73-ФЗ «Об объектах культурного наследия (памятниках истории и культуры) народов Российской Федерации»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ind w:firstLine="5"/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зона регулирования застройки и хозяйственной деятельности</w:t>
            </w:r>
          </w:p>
        </w:tc>
        <w:tc>
          <w:tcPr>
            <w:tcW w:w="1998" w:type="pct"/>
            <w:vMerge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ind w:firstLine="5"/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зона охраняемого природного ландшафта</w:t>
            </w:r>
          </w:p>
        </w:tc>
        <w:tc>
          <w:tcPr>
            <w:tcW w:w="1998" w:type="pct"/>
            <w:vMerge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</w:p>
        </w:tc>
      </w:tr>
      <w:tr w:rsidR="001D3656" w:rsidRPr="00B568C2" w:rsidTr="001D3656">
        <w:trPr>
          <w:cantSplit/>
        </w:trPr>
        <w:tc>
          <w:tcPr>
            <w:tcW w:w="836" w:type="pct"/>
          </w:tcPr>
          <w:p w:rsidR="001D3656" w:rsidRPr="00130E77" w:rsidRDefault="001D3656" w:rsidP="00E7422D">
            <w:pPr>
              <w:ind w:firstLine="5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 xml:space="preserve">зоны санитарной охраны </w:t>
            </w: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зоны санитарной охраны источников и водопроводов питьевого назначения</w:t>
            </w:r>
          </w:p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 w:val="restart"/>
            <w:vAlign w:val="center"/>
          </w:tcPr>
          <w:p w:rsidR="001D3656" w:rsidRPr="00130E77" w:rsidRDefault="001D3656" w:rsidP="00E7422D">
            <w:pPr>
              <w:ind w:firstLine="5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санитарно-защитные зоны промышлен-</w:t>
            </w:r>
          </w:p>
          <w:p w:rsidR="001D3656" w:rsidRPr="00130E77" w:rsidRDefault="001D3656" w:rsidP="00E7422D">
            <w:pPr>
              <w:ind w:firstLine="5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ных объектов</w:t>
            </w: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 xml:space="preserve">санитарно-защитные зоны радиационных объектов </w:t>
            </w:r>
            <w:r w:rsidRPr="00130E77">
              <w:rPr>
                <w:rFonts w:ascii="Times New Roman CYR" w:hAnsi="Times New Roman CYR" w:cs="Times New Roman"/>
                <w:lang w:val="en-US"/>
              </w:rPr>
              <w:t>I</w:t>
            </w:r>
            <w:r w:rsidRPr="00130E77">
              <w:rPr>
                <w:rFonts w:ascii="Times New Roman CYR" w:hAnsi="Times New Roman CYR" w:cs="Times New Roman"/>
              </w:rPr>
              <w:t>-</w:t>
            </w:r>
            <w:r w:rsidRPr="00130E77">
              <w:rPr>
                <w:rFonts w:ascii="Times New Roman CYR" w:hAnsi="Times New Roman CYR" w:cs="Times New Roman"/>
                <w:lang w:val="en-US"/>
              </w:rPr>
              <w:t>III</w:t>
            </w:r>
            <w:r w:rsidRPr="00130E77">
              <w:rPr>
                <w:rFonts w:ascii="Times New Roman CYR" w:hAnsi="Times New Roman CYR" w:cs="Times New Roman"/>
              </w:rPr>
              <w:t xml:space="preserve"> категорий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СП 2.6.1.2216-07 «Санитарно-защитные зоны и зоны наблюдения радиационных объектов. Условия эксплуатации и обоснование границ»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 xml:space="preserve">санитарно-защитные зоны предприятий, сооружений и иных объектов </w:t>
            </w:r>
            <w:r w:rsidRPr="00130E77">
              <w:rPr>
                <w:rFonts w:ascii="Times New Roman CYR" w:hAnsi="Times New Roman CYR" w:cs="Times New Roman"/>
                <w:lang w:val="en-US"/>
              </w:rPr>
              <w:t>I</w:t>
            </w:r>
            <w:r w:rsidRPr="00130E77">
              <w:rPr>
                <w:rFonts w:ascii="Times New Roman CYR" w:hAnsi="Times New Roman CYR" w:cs="Times New Roman"/>
              </w:rPr>
              <w:t>-</w:t>
            </w:r>
            <w:r w:rsidRPr="00130E77">
              <w:rPr>
                <w:rFonts w:ascii="Times New Roman CYR" w:hAnsi="Times New Roman CYR" w:cs="Times New Roman"/>
                <w:lang w:val="en-US"/>
              </w:rPr>
              <w:t>V</w:t>
            </w:r>
            <w:r w:rsidRPr="00130E77">
              <w:rPr>
                <w:rFonts w:ascii="Times New Roman CYR" w:hAnsi="Times New Roman CYR" w:cs="Times New Roman"/>
              </w:rPr>
              <w:t xml:space="preserve"> классов вредности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  <w:bCs/>
              </w:rPr>
            </w:pPr>
            <w:r w:rsidRPr="00130E77">
              <w:rPr>
                <w:rFonts w:ascii="Times New Roman CYR" w:hAnsi="Times New Roman CYR" w:cs="Times New Roman"/>
                <w:bCs/>
              </w:rPr>
              <w:t>СанПиН 2.2.1/2.1.1.1200-03</w:t>
            </w:r>
          </w:p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  <w:bCs/>
              </w:rPr>
              <w:t>«</w:t>
            </w:r>
            <w:r w:rsidRPr="00130E77">
              <w:rPr>
                <w:rFonts w:ascii="Times New Roman CYR" w:hAnsi="Times New Roman CYR" w:cs="Times New Roman"/>
              </w:rPr>
              <w:t>Санитарно-защитные зоны и санитарная классификация предприятий, сооружений и иных объектов</w:t>
            </w:r>
            <w:r w:rsidRPr="00130E77">
              <w:rPr>
                <w:rFonts w:ascii="Times New Roman CYR" w:hAnsi="Times New Roman CYR" w:cs="Times New Roman"/>
                <w:b/>
                <w:bCs/>
              </w:rPr>
              <w:t>»</w:t>
            </w:r>
          </w:p>
        </w:tc>
      </w:tr>
      <w:tr w:rsidR="001D3656" w:rsidRPr="00B568C2" w:rsidTr="001D3656">
        <w:trPr>
          <w:cantSplit/>
        </w:trPr>
        <w:tc>
          <w:tcPr>
            <w:tcW w:w="836" w:type="pct"/>
            <w:vMerge/>
          </w:tcPr>
          <w:p w:rsidR="001D3656" w:rsidRPr="00130E77" w:rsidRDefault="001D3656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1D3656" w:rsidRPr="00130E77" w:rsidRDefault="001D3656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санитарно-защитные зоны объектов по хранению химического оружия и объектов по уничтожению химического оружия</w:t>
            </w:r>
          </w:p>
        </w:tc>
        <w:tc>
          <w:tcPr>
            <w:tcW w:w="1998" w:type="pct"/>
          </w:tcPr>
          <w:p w:rsidR="001D3656" w:rsidRPr="00130E77" w:rsidRDefault="001D3656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Постановление Правительства РФ от 24.02.1999г. № 208 «Об утверждении Положения о зоне защитных мероприятий, устанавливаемой вокруг объектов по хранению химического оружия и объектов по уничтожению химического оружия»</w:t>
            </w:r>
          </w:p>
        </w:tc>
      </w:tr>
      <w:tr w:rsidR="00462B0E" w:rsidRPr="00B568C2" w:rsidTr="001D3656">
        <w:trPr>
          <w:cantSplit/>
        </w:trPr>
        <w:tc>
          <w:tcPr>
            <w:tcW w:w="836" w:type="pct"/>
            <w:vMerge w:val="restart"/>
            <w:vAlign w:val="center"/>
          </w:tcPr>
          <w:p w:rsidR="00462B0E" w:rsidRPr="00130E77" w:rsidRDefault="00462B0E" w:rsidP="00E7422D">
            <w:pPr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иные зоны</w:t>
            </w:r>
          </w:p>
        </w:tc>
        <w:tc>
          <w:tcPr>
            <w:tcW w:w="2166" w:type="pct"/>
          </w:tcPr>
          <w:p w:rsidR="00462B0E" w:rsidRPr="00130E77" w:rsidRDefault="00462B0E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зеленые зоны, лесопарковые зоны</w:t>
            </w:r>
          </w:p>
        </w:tc>
        <w:tc>
          <w:tcPr>
            <w:tcW w:w="1998" w:type="pct"/>
          </w:tcPr>
          <w:p w:rsidR="00462B0E" w:rsidRPr="00130E77" w:rsidRDefault="00462B0E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Постановления Правительства Российской Федерации от 14 декабря 2009 г. № 1007 «Об утверждении положения об определении функциональных зон в лесопарковых зонах, площади и границ лесопарковых зон, зелёных зон»</w:t>
            </w:r>
          </w:p>
        </w:tc>
      </w:tr>
      <w:tr w:rsidR="00462B0E" w:rsidRPr="00B568C2" w:rsidTr="001D3656">
        <w:trPr>
          <w:cantSplit/>
        </w:trPr>
        <w:tc>
          <w:tcPr>
            <w:tcW w:w="836" w:type="pct"/>
            <w:vMerge/>
          </w:tcPr>
          <w:p w:rsidR="00462B0E" w:rsidRPr="00130E77" w:rsidRDefault="00462B0E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462B0E" w:rsidRPr="00130E77" w:rsidRDefault="00462B0E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зоны охраняемых объектов</w:t>
            </w:r>
          </w:p>
        </w:tc>
        <w:tc>
          <w:tcPr>
            <w:tcW w:w="1998" w:type="pct"/>
          </w:tcPr>
          <w:p w:rsidR="00462B0E" w:rsidRPr="00130E77" w:rsidRDefault="00462B0E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Постановление Правительства Российской Федерации от 20.06.2006г. № 384 «Об утверждении Правил определения границ зон охраняемых объектов и согласования градостроительных регламентов для таких зон»</w:t>
            </w:r>
          </w:p>
        </w:tc>
      </w:tr>
      <w:tr w:rsidR="00462B0E" w:rsidRPr="00B568C2" w:rsidTr="001D3656">
        <w:trPr>
          <w:cantSplit/>
        </w:trPr>
        <w:tc>
          <w:tcPr>
            <w:tcW w:w="836" w:type="pct"/>
            <w:vMerge/>
          </w:tcPr>
          <w:p w:rsidR="00462B0E" w:rsidRPr="00130E77" w:rsidRDefault="00462B0E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462B0E" w:rsidRPr="00130E77" w:rsidRDefault="00462B0E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запретные зоны, запретные районы объектов обороны и безопасности</w:t>
            </w:r>
          </w:p>
        </w:tc>
        <w:tc>
          <w:tcPr>
            <w:tcW w:w="1998" w:type="pct"/>
          </w:tcPr>
          <w:p w:rsidR="00462B0E" w:rsidRPr="00130E77" w:rsidRDefault="00462B0E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 xml:space="preserve">Постановление Правительства Российской Федерации от 17.02.2000 г. № 135 « Об утверждении Положения  об установлении запретных зон и запретных районов при арсеналах, базах и складах Вооруженных Сил Российской Федерации, других войск, воинских формирований и органов»  </w:t>
            </w:r>
          </w:p>
        </w:tc>
      </w:tr>
      <w:tr w:rsidR="00462B0E" w:rsidRPr="00B568C2" w:rsidTr="001D3656">
        <w:trPr>
          <w:cantSplit/>
        </w:trPr>
        <w:tc>
          <w:tcPr>
            <w:tcW w:w="836" w:type="pct"/>
            <w:vMerge/>
          </w:tcPr>
          <w:p w:rsidR="00462B0E" w:rsidRPr="00130E77" w:rsidRDefault="00462B0E" w:rsidP="00E7422D">
            <w:pPr>
              <w:rPr>
                <w:rFonts w:ascii="Times New Roman CYR" w:hAnsi="Times New Roman CYR" w:cs="Times New Roman"/>
              </w:rPr>
            </w:pPr>
          </w:p>
        </w:tc>
        <w:tc>
          <w:tcPr>
            <w:tcW w:w="2166" w:type="pct"/>
          </w:tcPr>
          <w:p w:rsidR="00462B0E" w:rsidRPr="00130E77" w:rsidRDefault="00462B0E" w:rsidP="00E7422D">
            <w:pPr>
              <w:ind w:left="166" w:right="215" w:firstLine="0"/>
              <w:rPr>
                <w:rFonts w:ascii="Times New Roman CYR" w:hAnsi="Times New Roman CYR" w:cs="Times New Roman"/>
              </w:rPr>
            </w:pPr>
            <w:r w:rsidRPr="00130E77">
              <w:rPr>
                <w:rFonts w:ascii="Times New Roman CYR" w:hAnsi="Times New Roman CYR" w:cs="Times New Roman"/>
              </w:rPr>
              <w:t>особо ценные продуктивные сельскохозяйственные угодья</w:t>
            </w:r>
          </w:p>
        </w:tc>
        <w:tc>
          <w:tcPr>
            <w:tcW w:w="1998" w:type="pct"/>
          </w:tcPr>
          <w:p w:rsidR="00462B0E" w:rsidRPr="00130E77" w:rsidRDefault="00462B0E" w:rsidP="00E7422D">
            <w:pPr>
              <w:pStyle w:val="a1"/>
              <w:numPr>
                <w:ilvl w:val="0"/>
                <w:numId w:val="0"/>
              </w:numPr>
              <w:tabs>
                <w:tab w:val="clear" w:pos="992"/>
              </w:tabs>
              <w:ind w:left="210" w:right="258"/>
              <w:rPr>
                <w:rFonts w:ascii="Times New Roman CYR" w:eastAsia="Calibri" w:hAnsi="Times New Roman CYR"/>
                <w:szCs w:val="24"/>
              </w:rPr>
            </w:pPr>
            <w:r w:rsidRPr="00130E77">
              <w:rPr>
                <w:rFonts w:ascii="Times New Roman CYR" w:hAnsi="Times New Roman CYR"/>
                <w:szCs w:val="24"/>
              </w:rPr>
              <w:t>Постановление Правительства Республики Бурятия №772 от 20.12.2012г. «Об утверждении перечня особо ценных продуктивных сельскохозяйственных угодий, расположенных на территории  Республики Бурятия, использование которых для целей, не связанных с ведением сельского хозяйства, не допускается»</w:t>
            </w:r>
            <w:r w:rsidRPr="00130E77">
              <w:rPr>
                <w:rFonts w:ascii="Times New Roman CYR" w:eastAsia="Calibri" w:hAnsi="Times New Roman CYR"/>
                <w:szCs w:val="24"/>
              </w:rPr>
              <w:t>.</w:t>
            </w:r>
          </w:p>
          <w:p w:rsidR="00462B0E" w:rsidRPr="00130E77" w:rsidRDefault="00462B0E" w:rsidP="00E7422D">
            <w:pPr>
              <w:ind w:left="210" w:right="258" w:firstLine="0"/>
              <w:rPr>
                <w:rFonts w:ascii="Times New Roman CYR" w:hAnsi="Times New Roman CYR" w:cs="Times New Roman"/>
              </w:rPr>
            </w:pPr>
          </w:p>
        </w:tc>
      </w:tr>
    </w:tbl>
    <w:p w:rsidR="00535ABD" w:rsidRDefault="00535ABD" w:rsidP="00E7422D">
      <w:pPr>
        <w:jc w:val="center"/>
        <w:outlineLvl w:val="0"/>
        <w:rPr>
          <w:rFonts w:ascii="Times New Roman" w:hAnsi="Times New Roman" w:cs="Times New Roman"/>
          <w:b/>
        </w:rPr>
      </w:pPr>
    </w:p>
    <w:p w:rsidR="001D3656" w:rsidRPr="00B568C2" w:rsidRDefault="001D3656" w:rsidP="00E7422D">
      <w:pPr>
        <w:jc w:val="center"/>
        <w:outlineLvl w:val="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t xml:space="preserve">Статья </w:t>
      </w:r>
      <w:r w:rsidR="00C15E95" w:rsidRPr="00B568C2">
        <w:rPr>
          <w:rFonts w:ascii="Times New Roman" w:hAnsi="Times New Roman" w:cs="Times New Roman"/>
          <w:b/>
        </w:rPr>
        <w:t>2</w:t>
      </w:r>
      <w:r w:rsidR="00535ABD">
        <w:rPr>
          <w:rFonts w:ascii="Times New Roman" w:hAnsi="Times New Roman" w:cs="Times New Roman"/>
          <w:b/>
        </w:rPr>
        <w:t>5</w:t>
      </w:r>
      <w:r w:rsidRPr="00B568C2">
        <w:rPr>
          <w:rFonts w:ascii="Times New Roman" w:hAnsi="Times New Roman" w:cs="Times New Roman"/>
          <w:b/>
        </w:rPr>
        <w:t>. Охранные зоны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t> 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1. В целях обеспечения нормальных условий эксплуатации объектов инженерной, транспортной и иной инфраструктуры, исключения возможности их повреждения устанавливаются охранные зоны таких объектов.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2. Землепользование и застройка в охранных зонах указанных объектов регламентируется действующим законодательством, нормами и правилами.</w:t>
      </w:r>
    </w:p>
    <w:p w:rsidR="007B3E85" w:rsidRPr="00B568C2" w:rsidRDefault="007B3E85" w:rsidP="00E7422D">
      <w:pPr>
        <w:jc w:val="center"/>
        <w:outlineLvl w:val="0"/>
        <w:rPr>
          <w:rFonts w:ascii="Times New Roman" w:hAnsi="Times New Roman" w:cs="Times New Roman"/>
          <w:b/>
        </w:rPr>
      </w:pPr>
    </w:p>
    <w:p w:rsidR="001D3656" w:rsidRPr="00B568C2" w:rsidRDefault="001D3656" w:rsidP="00E7422D">
      <w:pPr>
        <w:jc w:val="center"/>
        <w:outlineLvl w:val="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t xml:space="preserve">Статья </w:t>
      </w:r>
      <w:r w:rsidR="00C15E95" w:rsidRPr="00B568C2">
        <w:rPr>
          <w:rFonts w:ascii="Times New Roman" w:hAnsi="Times New Roman" w:cs="Times New Roman"/>
          <w:b/>
        </w:rPr>
        <w:t>2</w:t>
      </w:r>
      <w:r w:rsidR="00535ABD">
        <w:rPr>
          <w:rFonts w:ascii="Times New Roman" w:hAnsi="Times New Roman" w:cs="Times New Roman"/>
          <w:b/>
        </w:rPr>
        <w:t>6</w:t>
      </w:r>
      <w:r w:rsidRPr="00B568C2">
        <w:rPr>
          <w:rFonts w:ascii="Times New Roman" w:hAnsi="Times New Roman" w:cs="Times New Roman"/>
          <w:b/>
        </w:rPr>
        <w:t>. Санитарно-защитные зоны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t> 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1. В целях ограждения жилой зоны от неблагоприятного влияния промышленных (или сельскохозяйственных) предприятий, а также некоторых видов складов, коммунальных и транспортных сооружений устанавливаются санитарно-защитные зоны таких объектов.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2. Размеры и границы санитарно-защитных зон определяются в проектах санитарно-защитных зон в соответствии с действующим законодательством, нормами и правилами в области использования промышленных (или сельскохозяйственных) предприятий, складов, </w:t>
      </w:r>
      <w:r w:rsidRPr="00B568C2">
        <w:rPr>
          <w:rFonts w:ascii="Times New Roman" w:hAnsi="Times New Roman" w:cs="Times New Roman"/>
        </w:rPr>
        <w:lastRenderedPageBreak/>
        <w:t xml:space="preserve">коммунальных и транспортных сооружений. </w:t>
      </w:r>
    </w:p>
    <w:p w:rsidR="001D3656" w:rsidRPr="00B568C2" w:rsidRDefault="001D3656" w:rsidP="00E7422D">
      <w:pPr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3. В санитарно-защитных зонах </w:t>
      </w:r>
      <w:r w:rsidRPr="00B568C2">
        <w:rPr>
          <w:rFonts w:ascii="Times New Roman" w:hAnsi="Times New Roman" w:cs="Times New Roman"/>
          <w:b/>
        </w:rPr>
        <w:t>не допускается</w:t>
      </w:r>
      <w:r w:rsidRPr="00B568C2">
        <w:rPr>
          <w:rFonts w:ascii="Times New Roman" w:hAnsi="Times New Roman" w:cs="Times New Roman"/>
        </w:rPr>
        <w:t xml:space="preserve"> размещение объектов для проживания людей, а также спортивных сооружений, парков, образовательных и детских учреждений, лечебно-профилактических и оздоровительных учреждений общего пользования.</w:t>
      </w:r>
    </w:p>
    <w:p w:rsidR="001D3656" w:rsidRPr="00B568C2" w:rsidRDefault="001D3656" w:rsidP="00E7422D">
      <w:pPr>
        <w:tabs>
          <w:tab w:val="left" w:pos="885"/>
        </w:tabs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4. В границах санитарно-защитных зон </w:t>
      </w:r>
      <w:r w:rsidRPr="00B568C2">
        <w:rPr>
          <w:rFonts w:ascii="Times New Roman" w:hAnsi="Times New Roman" w:cs="Times New Roman"/>
          <w:b/>
        </w:rPr>
        <w:t xml:space="preserve">допускается </w:t>
      </w:r>
      <w:r w:rsidRPr="00B568C2">
        <w:rPr>
          <w:rFonts w:ascii="Times New Roman" w:hAnsi="Times New Roman" w:cs="Times New Roman"/>
        </w:rPr>
        <w:t xml:space="preserve">размещать: </w:t>
      </w:r>
    </w:p>
    <w:p w:rsidR="001D3656" w:rsidRPr="00B568C2" w:rsidRDefault="001D3656" w:rsidP="00E7422D">
      <w:pPr>
        <w:tabs>
          <w:tab w:val="left" w:pos="885"/>
        </w:tabs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1) сельхозугодья для выращивания технических культур, не используемых для производства продуктов питания;</w:t>
      </w:r>
    </w:p>
    <w:p w:rsidR="001D3656" w:rsidRPr="00B568C2" w:rsidRDefault="001D3656" w:rsidP="00E7422D">
      <w:pPr>
        <w:tabs>
          <w:tab w:val="left" w:pos="885"/>
        </w:tabs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2) предприятия, их отдельные здания и сооружения с производствами меньшего класса вредности, чем основное производство. При наличии у размещаемого в санитарно-защитной зоне объекта выбросов, аналогичных по составу с основным производством, обязательно требование не превышения гигиенических нормативов на границе санитарно-защитной зоны и за ее пределами при суммарном учете;</w:t>
      </w:r>
    </w:p>
    <w:p w:rsidR="001D3656" w:rsidRPr="00B568C2" w:rsidRDefault="001D3656" w:rsidP="00E7422D">
      <w:pPr>
        <w:tabs>
          <w:tab w:val="left" w:pos="885"/>
        </w:tabs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3) пожарные депо, бани, прачечные, объекты торговли и общественного питания, гаражи, площадки и сооружения для хранения общественного и индивидуального транспорта, автозаправочные станции, а также связанные с обслуживанием данного предприятия здания управления, конструкторские бюро, учебные заведения, поликлиники, научно-исследовательские лаборатории, спортивно-оздоровительные сооружения для работников предприятия, общественные здания административного назначения;</w:t>
      </w:r>
    </w:p>
    <w:p w:rsidR="001D3656" w:rsidRPr="00B568C2" w:rsidRDefault="001D3656" w:rsidP="00E7422D">
      <w:pPr>
        <w:tabs>
          <w:tab w:val="left" w:pos="885"/>
        </w:tabs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4) нежилые помещения для дежурного аварийного персонала и охраны предприятий, помещения для пребывания работающих по вахтовому методу, местные и транзитные коммуникации, линии электропередач, электроподстанции, нефте- и газопроводы, артезианские скважины для технического водоснабжения, водоохлаждающие сооружения для подготовки технической воды, канализационные насосные станции, сооружения оборотного водоснабжения, питомники растений для озеленения промышленной площадки, предприятий и санитарно-защитной зоны.</w:t>
      </w:r>
    </w:p>
    <w:p w:rsidR="001D3656" w:rsidRPr="00B568C2" w:rsidRDefault="001D3656" w:rsidP="00E7422D">
      <w:pPr>
        <w:autoSpaceDE w:val="0"/>
        <w:autoSpaceDN w:val="0"/>
        <w:adjustRightInd w:val="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 xml:space="preserve">5. Санитарно-защитные зоны (СЗЗ) представлены соответствующими зонами от производственно-коммунальных объектов </w:t>
      </w:r>
      <w:r w:rsidRPr="00B568C2">
        <w:rPr>
          <w:rFonts w:ascii="Times New Roman" w:hAnsi="Times New Roman" w:cs="Times New Roman"/>
          <w:bCs/>
          <w:noProof/>
          <w:lang w:val="en-US"/>
        </w:rPr>
        <w:t>III</w:t>
      </w:r>
      <w:r w:rsidRPr="00B568C2">
        <w:rPr>
          <w:rFonts w:ascii="Times New Roman" w:hAnsi="Times New Roman" w:cs="Times New Roman"/>
          <w:bCs/>
          <w:noProof/>
        </w:rPr>
        <w:t>-</w:t>
      </w:r>
      <w:r w:rsidRPr="00B568C2">
        <w:rPr>
          <w:rFonts w:ascii="Times New Roman" w:hAnsi="Times New Roman" w:cs="Times New Roman"/>
          <w:bCs/>
          <w:noProof/>
          <w:lang w:val="en-US"/>
        </w:rPr>
        <w:t>V</w:t>
      </w:r>
      <w:r w:rsidRPr="00B568C2">
        <w:rPr>
          <w:rFonts w:ascii="Times New Roman" w:hAnsi="Times New Roman" w:cs="Times New Roman"/>
          <w:bCs/>
          <w:noProof/>
        </w:rPr>
        <w:t xml:space="preserve"> классов вредности (300-</w:t>
      </w:r>
      <w:smartTag w:uri="urn:schemas-microsoft-com:office:smarttags" w:element="metricconverter">
        <w:smartTagPr>
          <w:attr w:name="ProductID" w:val="50 м"/>
        </w:smartTagPr>
        <w:r w:rsidRPr="00B568C2">
          <w:rPr>
            <w:rFonts w:ascii="Times New Roman" w:hAnsi="Times New Roman" w:cs="Times New Roman"/>
            <w:bCs/>
            <w:noProof/>
          </w:rPr>
          <w:t>50 м</w:t>
        </w:r>
      </w:smartTag>
      <w:r w:rsidRPr="00B568C2">
        <w:rPr>
          <w:rFonts w:ascii="Times New Roman" w:hAnsi="Times New Roman" w:cs="Times New Roman"/>
          <w:bCs/>
          <w:noProof/>
        </w:rPr>
        <w:t>), объектов специального назначения, внешнего транспорта и линий электропередач.</w:t>
      </w:r>
    </w:p>
    <w:p w:rsidR="001D3656" w:rsidRPr="00B568C2" w:rsidRDefault="001D3656" w:rsidP="00E7422D">
      <w:pPr>
        <w:autoSpaceDE w:val="0"/>
        <w:autoSpaceDN w:val="0"/>
        <w:adjustRightInd w:val="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6. В санитарно-защитных зонах возникают дополнительные требования и ограничения, осуществляется мониторинг и анализ негативного воздействия и качества окружающей среды. Санитарно-защитная зона или какая-либо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ее границ. Проектирование, строительство (реконструкция) и ввод в эксплуатацию объектов в условиях действия ограничений санитарно-защитной зоны допускается только при наличии санитарно-эпидемиологического заключения о соответствии таких объектов санитарным нормам и правилам и техническим регламентам.</w:t>
      </w:r>
    </w:p>
    <w:p w:rsidR="008916AE" w:rsidRDefault="008916AE" w:rsidP="00E7422D">
      <w:pPr>
        <w:jc w:val="center"/>
        <w:rPr>
          <w:rFonts w:ascii="Times New Roman" w:hAnsi="Times New Roman" w:cs="Times New Roman"/>
          <w:b/>
        </w:rPr>
      </w:pPr>
    </w:p>
    <w:p w:rsidR="002B0D9C" w:rsidRDefault="002B0D9C" w:rsidP="00E7422D">
      <w:pPr>
        <w:jc w:val="center"/>
        <w:rPr>
          <w:rFonts w:ascii="Times New Roman" w:hAnsi="Times New Roman" w:cs="Times New Roman"/>
          <w:b/>
        </w:rPr>
      </w:pPr>
    </w:p>
    <w:p w:rsidR="002B0D9C" w:rsidRDefault="002B0D9C" w:rsidP="00E7422D">
      <w:pPr>
        <w:jc w:val="center"/>
        <w:rPr>
          <w:rFonts w:ascii="Times New Roman" w:hAnsi="Times New Roman" w:cs="Times New Roman"/>
          <w:b/>
        </w:rPr>
      </w:pPr>
    </w:p>
    <w:p w:rsidR="00904B17" w:rsidRPr="00B568C2" w:rsidRDefault="00C15E95" w:rsidP="00904B17">
      <w:pPr>
        <w:jc w:val="center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t>Статья 2</w:t>
      </w:r>
      <w:r w:rsidR="00624B42">
        <w:rPr>
          <w:rFonts w:ascii="Times New Roman" w:hAnsi="Times New Roman" w:cs="Times New Roman"/>
          <w:b/>
        </w:rPr>
        <w:t>7</w:t>
      </w:r>
      <w:r w:rsidR="001D3656" w:rsidRPr="00B568C2">
        <w:rPr>
          <w:rFonts w:ascii="Times New Roman" w:hAnsi="Times New Roman" w:cs="Times New Roman"/>
          <w:b/>
        </w:rPr>
        <w:t xml:space="preserve">. </w:t>
      </w:r>
      <w:r w:rsidR="00904B17" w:rsidRPr="00B568C2">
        <w:rPr>
          <w:rFonts w:ascii="Times New Roman" w:hAnsi="Times New Roman" w:cs="Times New Roman"/>
          <w:b/>
        </w:rPr>
        <w:t>Водоохранные зоны</w:t>
      </w:r>
    </w:p>
    <w:p w:rsidR="00904B17" w:rsidRPr="00B568C2" w:rsidRDefault="00904B17" w:rsidP="00904B17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t> </w:t>
      </w:r>
    </w:p>
    <w:p w:rsidR="00904B17" w:rsidRPr="00B568C2" w:rsidRDefault="00904B17" w:rsidP="00904B17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1. В целях улучшения гидрологического, гидрохимического, гидробиологического, санитарного и экологического состояния водных объектов и благоустройства их прибрежных территорий устанавливаются водоохранные зоны и прибрежные защитные полосы.</w:t>
      </w:r>
    </w:p>
    <w:p w:rsidR="00904B17" w:rsidRPr="00B568C2" w:rsidRDefault="00904B17" w:rsidP="00904B17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2. В пределах водоохранных зон устанавливаются прибрежные защитные полосы, на территориях которых вводятся дополнительные ограничения природопользования.</w:t>
      </w:r>
    </w:p>
    <w:p w:rsidR="00904B17" w:rsidRPr="00B568C2" w:rsidRDefault="00904B17" w:rsidP="00904B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lastRenderedPageBreak/>
        <w:t xml:space="preserve">Зоны охраны водных объектов на территории </w:t>
      </w:r>
      <w:r w:rsidR="00527BDD">
        <w:rPr>
          <w:rFonts w:ascii="Times New Roman" w:hAnsi="Times New Roman" w:cs="Times New Roman"/>
          <w:bCs/>
          <w:noProof/>
        </w:rPr>
        <w:t>сельского</w:t>
      </w:r>
      <w:r w:rsidRPr="00B568C2">
        <w:rPr>
          <w:rFonts w:ascii="Times New Roman" w:hAnsi="Times New Roman" w:cs="Times New Roman"/>
          <w:bCs/>
          <w:noProof/>
        </w:rPr>
        <w:t xml:space="preserve"> поселения представлены водоохранными зонами рек и ручьев, озер и водохранилищ и зонами охраны источников водоснабжения.</w:t>
      </w:r>
    </w:p>
    <w:p w:rsidR="00904B17" w:rsidRPr="00B568C2" w:rsidRDefault="00904B17" w:rsidP="00904B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noProof/>
        </w:rPr>
      </w:pPr>
      <w:r w:rsidRPr="00B568C2">
        <w:rPr>
          <w:rFonts w:ascii="Times New Roman" w:hAnsi="Times New Roman" w:cs="Times New Roman"/>
          <w:b/>
          <w:bCs/>
          <w:noProof/>
        </w:rPr>
        <w:t>Водоохранные зоны</w:t>
      </w:r>
    </w:p>
    <w:p w:rsidR="00904B17" w:rsidRPr="00B568C2" w:rsidRDefault="00904B17" w:rsidP="00904B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Водоохранные зоны выделяются в целях предупреждения и претотвращения загрязнения поверхностных вод, сохранения среды обитания объектов водного, животного и растительного мира.</w:t>
      </w:r>
    </w:p>
    <w:p w:rsidR="00904B17" w:rsidRPr="00B568C2" w:rsidRDefault="00904B17" w:rsidP="00904B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noProof/>
        </w:rPr>
      </w:pPr>
      <w:r w:rsidRPr="00B568C2">
        <w:rPr>
          <w:rFonts w:ascii="Times New Roman" w:hAnsi="Times New Roman" w:cs="Times New Roman"/>
          <w:b/>
          <w:bCs/>
          <w:noProof/>
        </w:rPr>
        <w:t>В пределах водоохранных зон водных объектов запрещается:</w:t>
      </w:r>
    </w:p>
    <w:tbl>
      <w:tblPr>
        <w:tblW w:w="9369" w:type="dxa"/>
        <w:tblInd w:w="279" w:type="dxa"/>
        <w:tblLook w:val="04A0"/>
      </w:tblPr>
      <w:tblGrid>
        <w:gridCol w:w="369"/>
        <w:gridCol w:w="9000"/>
      </w:tblGrid>
      <w:tr w:rsidR="00904B17" w:rsidRPr="00B568C2" w:rsidTr="00CD572A">
        <w:tc>
          <w:tcPr>
            <w:tcW w:w="369" w:type="dxa"/>
          </w:tcPr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  <w:r w:rsidRPr="00B568C2">
              <w:rPr>
                <w:rFonts w:ascii="Times New Roman" w:eastAsia="Calibri" w:hAnsi="Times New Roman" w:cs="Times New Roman"/>
              </w:rPr>
              <w:t>-</w:t>
            </w:r>
          </w:p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</w:p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  <w:r w:rsidRPr="00B568C2">
              <w:rPr>
                <w:rFonts w:ascii="Times New Roman" w:eastAsia="Calibri" w:hAnsi="Times New Roman" w:cs="Times New Roman"/>
              </w:rPr>
              <w:t>-</w:t>
            </w:r>
          </w:p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  <w:r w:rsidRPr="00B568C2">
              <w:rPr>
                <w:rFonts w:ascii="Times New Roman" w:eastAsia="Calibri" w:hAnsi="Times New Roman" w:cs="Times New Roman"/>
              </w:rPr>
              <w:t>-</w:t>
            </w:r>
          </w:p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0" w:type="dxa"/>
          </w:tcPr>
          <w:p w:rsidR="00904B17" w:rsidRPr="00B568C2" w:rsidRDefault="00904B17" w:rsidP="00CD5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</w:rPr>
            </w:pPr>
            <w:r w:rsidRPr="00B568C2">
              <w:rPr>
                <w:rFonts w:ascii="Times New Roman" w:hAnsi="Times New Roman" w:cs="Times New Roman"/>
                <w:bCs/>
                <w:noProof/>
              </w:rPr>
              <w:t>размещение кладбищ, скотомогильников, мест захоронения отходов производства и потребления;</w:t>
            </w:r>
          </w:p>
          <w:p w:rsidR="00904B17" w:rsidRPr="00B568C2" w:rsidRDefault="00904B17" w:rsidP="00CD5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</w:rPr>
            </w:pPr>
            <w:r w:rsidRPr="00B568C2">
              <w:rPr>
                <w:rFonts w:ascii="Times New Roman" w:hAnsi="Times New Roman" w:cs="Times New Roman"/>
                <w:bCs/>
                <w:noProof/>
              </w:rPr>
              <w:t>складирование навоза и мусора;</w:t>
            </w:r>
          </w:p>
          <w:p w:rsidR="00904B17" w:rsidRPr="00B568C2" w:rsidRDefault="00904B17" w:rsidP="00CD572A">
            <w:pPr>
              <w:rPr>
                <w:rFonts w:ascii="Times New Roman" w:hAnsi="Times New Roman" w:cs="Times New Roman"/>
                <w:bCs/>
                <w:noProof/>
              </w:rPr>
            </w:pPr>
            <w:r w:rsidRPr="00B568C2">
              <w:rPr>
                <w:rFonts w:ascii="Times New Roman" w:hAnsi="Times New Roman" w:cs="Times New Roman"/>
                <w:bCs/>
                <w:noProof/>
              </w:rPr>
              <w:t>размещение стоянок транспортных средств, заправка топливом, мойка и ремонт автомобилей, других машин и механизмов;</w:t>
            </w:r>
          </w:p>
        </w:tc>
      </w:tr>
    </w:tbl>
    <w:p w:rsidR="00904B17" w:rsidRPr="00B568C2" w:rsidRDefault="00904B17" w:rsidP="00904B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noProof/>
        </w:rPr>
      </w:pPr>
      <w:r w:rsidRPr="00B568C2">
        <w:rPr>
          <w:rFonts w:ascii="Times New Roman" w:hAnsi="Times New Roman" w:cs="Times New Roman"/>
          <w:b/>
          <w:bCs/>
          <w:noProof/>
        </w:rPr>
        <w:t>Дополнительные ограничения в пределах прибрежных защитных полос:</w:t>
      </w:r>
    </w:p>
    <w:tbl>
      <w:tblPr>
        <w:tblW w:w="9369" w:type="dxa"/>
        <w:tblInd w:w="279" w:type="dxa"/>
        <w:tblLook w:val="04A0"/>
      </w:tblPr>
      <w:tblGrid>
        <w:gridCol w:w="369"/>
        <w:gridCol w:w="9000"/>
      </w:tblGrid>
      <w:tr w:rsidR="00904B17" w:rsidRPr="00B568C2" w:rsidTr="00CD572A">
        <w:tc>
          <w:tcPr>
            <w:tcW w:w="369" w:type="dxa"/>
          </w:tcPr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  <w:r w:rsidRPr="00B568C2">
              <w:rPr>
                <w:rFonts w:ascii="Times New Roman" w:eastAsia="Calibri" w:hAnsi="Times New Roman" w:cs="Times New Roman"/>
              </w:rPr>
              <w:t>-</w:t>
            </w:r>
          </w:p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  <w:r w:rsidRPr="00B568C2">
              <w:rPr>
                <w:rFonts w:ascii="Times New Roman" w:eastAsia="Calibri" w:hAnsi="Times New Roman" w:cs="Times New Roman"/>
              </w:rPr>
              <w:t>-</w:t>
            </w:r>
          </w:p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  <w:r w:rsidRPr="00B568C2">
              <w:rPr>
                <w:rFonts w:ascii="Times New Roman" w:eastAsia="Calibri" w:hAnsi="Times New Roman" w:cs="Times New Roman"/>
              </w:rPr>
              <w:t>-</w:t>
            </w:r>
          </w:p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  <w:r w:rsidRPr="00B568C2">
              <w:rPr>
                <w:rFonts w:ascii="Times New Roman" w:eastAsia="Calibri" w:hAnsi="Times New Roman" w:cs="Times New Roman"/>
              </w:rPr>
              <w:t>-</w:t>
            </w:r>
          </w:p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</w:p>
          <w:p w:rsidR="00904B17" w:rsidRPr="00B568C2" w:rsidRDefault="00904B17" w:rsidP="00CD572A">
            <w:pPr>
              <w:rPr>
                <w:rFonts w:ascii="Times New Roman" w:eastAsia="Calibri" w:hAnsi="Times New Roman" w:cs="Times New Roman"/>
              </w:rPr>
            </w:pPr>
            <w:r w:rsidRPr="00B568C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00" w:type="dxa"/>
          </w:tcPr>
          <w:p w:rsidR="00904B17" w:rsidRPr="00B568C2" w:rsidRDefault="00904B17" w:rsidP="00CD5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</w:rPr>
            </w:pPr>
            <w:r w:rsidRPr="00B568C2">
              <w:rPr>
                <w:rFonts w:ascii="Times New Roman" w:hAnsi="Times New Roman" w:cs="Times New Roman"/>
                <w:bCs/>
                <w:noProof/>
              </w:rPr>
              <w:t>распашка земель и приенение удобрений;</w:t>
            </w:r>
          </w:p>
          <w:p w:rsidR="00904B17" w:rsidRPr="00B568C2" w:rsidRDefault="00904B17" w:rsidP="00CD5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</w:rPr>
            </w:pPr>
            <w:r w:rsidRPr="00B568C2">
              <w:rPr>
                <w:rFonts w:ascii="Times New Roman" w:hAnsi="Times New Roman" w:cs="Times New Roman"/>
                <w:bCs/>
                <w:noProof/>
              </w:rPr>
              <w:t>складирование строительных материалов;</w:t>
            </w:r>
          </w:p>
          <w:p w:rsidR="00904B17" w:rsidRPr="00B568C2" w:rsidRDefault="00904B17" w:rsidP="00CD5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</w:rPr>
            </w:pPr>
            <w:r w:rsidRPr="00B568C2">
              <w:rPr>
                <w:rFonts w:ascii="Times New Roman" w:hAnsi="Times New Roman" w:cs="Times New Roman"/>
                <w:bCs/>
                <w:noProof/>
              </w:rPr>
              <w:t>выпас и устройство летних лагерей скота;</w:t>
            </w:r>
          </w:p>
          <w:p w:rsidR="00904B17" w:rsidRPr="00B568C2" w:rsidRDefault="00904B17" w:rsidP="00CD5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</w:rPr>
            </w:pPr>
            <w:r w:rsidRPr="00B568C2">
              <w:rPr>
                <w:rFonts w:ascii="Times New Roman" w:hAnsi="Times New Roman" w:cs="Times New Roman"/>
                <w:bCs/>
                <w:noProof/>
              </w:rPr>
              <w:t>размещение дачных и садово-огородных участков под индивидуальное жилищное строительство;</w:t>
            </w:r>
          </w:p>
          <w:p w:rsidR="00904B17" w:rsidRPr="00B568C2" w:rsidRDefault="00904B17" w:rsidP="00CD572A">
            <w:pPr>
              <w:rPr>
                <w:rFonts w:ascii="Times New Roman" w:hAnsi="Times New Roman" w:cs="Times New Roman"/>
                <w:bCs/>
                <w:noProof/>
              </w:rPr>
            </w:pPr>
            <w:r w:rsidRPr="00B568C2">
              <w:rPr>
                <w:rFonts w:ascii="Times New Roman" w:hAnsi="Times New Roman" w:cs="Times New Roman"/>
                <w:bCs/>
                <w:noProof/>
              </w:rPr>
              <w:t>движение автомобилей и тракторов, кроме автомобилей специального назначения.</w:t>
            </w:r>
          </w:p>
        </w:tc>
      </w:tr>
    </w:tbl>
    <w:p w:rsidR="00904B17" w:rsidRPr="00B568C2" w:rsidRDefault="00904B17" w:rsidP="00904B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noProof/>
        </w:rPr>
      </w:pPr>
      <w:r w:rsidRPr="00B568C2">
        <w:rPr>
          <w:rFonts w:ascii="Times New Roman" w:hAnsi="Times New Roman" w:cs="Times New Roman"/>
          <w:b/>
          <w:bCs/>
          <w:noProof/>
        </w:rPr>
        <w:t>При условии дополнительных согласований возможно размещение:</w:t>
      </w:r>
    </w:p>
    <w:p w:rsidR="00904B17" w:rsidRPr="00B568C2" w:rsidRDefault="00904B17" w:rsidP="00904B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- малых архитектурных форм и элементов благоустройства;</w:t>
      </w:r>
    </w:p>
    <w:p w:rsidR="00904B17" w:rsidRPr="00B568C2" w:rsidRDefault="00904B17" w:rsidP="00904B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- объектов водоснабжения, водозаборных сооружений (при наличии лицинзии на водопользование).</w:t>
      </w:r>
    </w:p>
    <w:p w:rsidR="00904B17" w:rsidRPr="00B568C2" w:rsidRDefault="00904B17" w:rsidP="00904B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noProof/>
        </w:rPr>
      </w:pPr>
      <w:r w:rsidRPr="00B568C2">
        <w:rPr>
          <w:rFonts w:ascii="Times New Roman" w:hAnsi="Times New Roman" w:cs="Times New Roman"/>
          <w:b/>
          <w:bCs/>
          <w:noProof/>
        </w:rPr>
        <w:t>Зоны санитарной охраны источников  водоснабжения</w:t>
      </w:r>
    </w:p>
    <w:p w:rsidR="00904B17" w:rsidRPr="00B568C2" w:rsidRDefault="00904B17" w:rsidP="00904B17">
      <w:pPr>
        <w:ind w:firstLine="540"/>
        <w:rPr>
          <w:rFonts w:ascii="Times New Roman" w:hAnsi="Times New Roman" w:cs="Times New Roman"/>
        </w:rPr>
      </w:pPr>
      <w:bookmarkStart w:id="12" w:name="sub_14"/>
      <w:bookmarkEnd w:id="12"/>
      <w:r w:rsidRPr="00B568C2">
        <w:rPr>
          <w:rFonts w:ascii="Times New Roman" w:hAnsi="Times New Roman" w:cs="Times New Roman"/>
        </w:rPr>
        <w:t xml:space="preserve">Целью создания и обеспечения режима в зоне санитарной охраны (ЗСО) является санитарная охрана источников водоснабжения и водопроводных сооружений, а также территорий, на которых они расположены, от загрязнения. </w:t>
      </w:r>
      <w:bookmarkStart w:id="13" w:name="sub_15"/>
      <w:r w:rsidRPr="00B568C2">
        <w:rPr>
          <w:rFonts w:ascii="Times New Roman" w:hAnsi="Times New Roman" w:cs="Times New Roman"/>
        </w:rPr>
        <w:t>Зоны санитарной охраны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904B17" w:rsidRPr="00B568C2" w:rsidRDefault="00904B17" w:rsidP="00904B17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Граница первого пояса устанавливается на расстоянии не менее </w:t>
      </w:r>
      <w:smartTag w:uri="urn:schemas-microsoft-com:office:smarttags" w:element="metricconverter">
        <w:smartTagPr>
          <w:attr w:name="ProductID" w:val="30 метров"/>
        </w:smartTagPr>
        <w:r w:rsidRPr="00B568C2">
          <w:rPr>
            <w:rFonts w:ascii="Times New Roman" w:hAnsi="Times New Roman" w:cs="Times New Roman"/>
          </w:rPr>
          <w:t>30 метров</w:t>
        </w:r>
      </w:smartTag>
      <w:r w:rsidRPr="00B568C2">
        <w:rPr>
          <w:rFonts w:ascii="Times New Roman" w:hAnsi="Times New Roman" w:cs="Times New Roman"/>
        </w:rPr>
        <w:t xml:space="preserve"> от водозабора - при использовании защищенных подземных вод и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B568C2">
          <w:rPr>
            <w:rFonts w:ascii="Times New Roman" w:hAnsi="Times New Roman" w:cs="Times New Roman"/>
          </w:rPr>
          <w:t>50 метров</w:t>
        </w:r>
      </w:smartTag>
      <w:r w:rsidRPr="00B568C2">
        <w:rPr>
          <w:rFonts w:ascii="Times New Roman" w:hAnsi="Times New Roman" w:cs="Times New Roman"/>
        </w:rPr>
        <w:t xml:space="preserve"> - при использовании недостаточно защищенных подземных вод.</w:t>
      </w:r>
    </w:p>
    <w:p w:rsidR="00904B17" w:rsidRPr="00B568C2" w:rsidRDefault="00904B17" w:rsidP="00904B17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Граница первого пояса зоны санитарной охраны группы подземных водозаборов должна находиться на расстоянии не менее 30 и </w:t>
      </w:r>
      <w:smartTag w:uri="urn:schemas-microsoft-com:office:smarttags" w:element="metricconverter">
        <w:smartTagPr>
          <w:attr w:name="ProductID" w:val="50 метров"/>
        </w:smartTagPr>
        <w:r w:rsidRPr="00B568C2">
          <w:rPr>
            <w:rFonts w:ascii="Times New Roman" w:hAnsi="Times New Roman" w:cs="Times New Roman"/>
          </w:rPr>
          <w:t>50 метров</w:t>
        </w:r>
      </w:smartTag>
      <w:r w:rsidRPr="00B568C2">
        <w:rPr>
          <w:rFonts w:ascii="Times New Roman" w:hAnsi="Times New Roman" w:cs="Times New Roman"/>
        </w:rPr>
        <w:t xml:space="preserve"> от крайних скважин.</w:t>
      </w:r>
    </w:p>
    <w:bookmarkEnd w:id="13"/>
    <w:p w:rsidR="00904B17" w:rsidRPr="00B568C2" w:rsidRDefault="00904B17" w:rsidP="00904B17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Санитарная охрана водоводов обеспечивается санитарно-защитной полосой.</w:t>
      </w:r>
    </w:p>
    <w:p w:rsidR="00904B17" w:rsidRDefault="00904B17" w:rsidP="00904B1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lastRenderedPageBreak/>
        <w:t>Мероприятия на территории зоны санитарной охраны подземных источников водоснабжения определены в СанПиН 2.1.4.1110-02.</w:t>
      </w:r>
    </w:p>
    <w:p w:rsidR="00904B17" w:rsidRDefault="00904B17" w:rsidP="00E7422D">
      <w:pPr>
        <w:jc w:val="center"/>
        <w:rPr>
          <w:rFonts w:ascii="Times New Roman" w:hAnsi="Times New Roman" w:cs="Times New Roman"/>
          <w:b/>
        </w:rPr>
      </w:pPr>
    </w:p>
    <w:p w:rsidR="001D3656" w:rsidRPr="00B568C2" w:rsidRDefault="00904B17" w:rsidP="00904B17">
      <w:pPr>
        <w:jc w:val="center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t>Статья 2</w:t>
      </w:r>
      <w:r>
        <w:rPr>
          <w:rFonts w:ascii="Times New Roman" w:hAnsi="Times New Roman" w:cs="Times New Roman"/>
          <w:b/>
        </w:rPr>
        <w:t>8</w:t>
      </w:r>
      <w:r w:rsidRPr="00B568C2">
        <w:rPr>
          <w:rFonts w:ascii="Times New Roman" w:hAnsi="Times New Roman" w:cs="Times New Roman"/>
          <w:b/>
        </w:rPr>
        <w:t xml:space="preserve">. </w:t>
      </w:r>
      <w:r w:rsidR="001D3656" w:rsidRPr="00B568C2">
        <w:rPr>
          <w:rFonts w:ascii="Times New Roman" w:hAnsi="Times New Roman" w:cs="Times New Roman"/>
          <w:b/>
        </w:rPr>
        <w:t>Зоны охраны объектов культурного наследия (памятников истории и культуры) народов Российской Федерации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  <w:b/>
        </w:rPr>
        <w:t> 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1. В целях обеспечения сохранности объекта культурного наследия в его исторической среде на сопряженной с ним территории установлены постановлением Правительства Российской Федерации от 26 апреля 2008 года № 315 «Об утверждении Положения о зонах охраны объектов культурного наследия (памятников истории и культуры) народов Российской Федерации» зоны охраны объекта культурного наследия. Необходимый состав зон охраны объекта культурного наследия определяется проектом зон охраны объекта культурного наследия, порядок разработки которого, требования к режиму использования земель в границах данных зон устанавливаются Правительством Российской Федерации.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 xml:space="preserve">2. Проекты проведения землеустроительных, земляных, строительных, мелиоративных, хозяйственных и иных работ в зонах охраны объекта культурного наследия разрабатываются исполнительным органом государственной власти субъекта Российской Федерации, уполномоченным в области градостроительной деятельности и подлежат согласованию с исполнительным органом государственной власти субъекта Российской Федерации, уполномоченным в области охраны объектов культурного наследия. 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3. Проектирование и проведение землеустроительных, земляных, строительных, мелиоративных, хозяйственных и иных работ в зонах охраны объектов культурного наследия запрещаются, за исключением работ по сохранению данного объекта культурного наследия и (или) его территории, а также хозяйственной деятельности, не нарушающей целостности объекта культурного наследия и не создающей угрозы его повреждения, разрушения или уничтожения.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4. Субъекты градостроительных отношений, ведущие строительные или земляные работы, обязаны в случаях обнаружения объектов, имеющих историческую, художественную или иную культурную ценность, приостановить ведущиеся работы и сообщить об обнаруженных объектах в государственный орган исполнительной власти субъекта Российской Федерации, уполномоченный в области охраны объектов культурного наследия. При производстве работ в охранных зонах объектов культурного наследия (при необходимости) застройщик обязан произвести историко-культурную экспертизу.</w:t>
      </w:r>
    </w:p>
    <w:p w:rsidR="001D3656" w:rsidRPr="00B568C2" w:rsidRDefault="001D3656" w:rsidP="00E7422D">
      <w:pPr>
        <w:ind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5. Государственный орган исполнительной власти субъекта Российской Федерации, уполномоченный в области охраны объектов культурного наследия, имеет право приостанавливать строительные, мелиоративные, дорожные и другие виды работ в случаях возникновения в процессе проведения этих работ опасности для памятников либо нарушения правил их охраны. Указанные работы могут быть возобновлены с разрешения уполномоченного органа после устранения возникшей опасности для памятников или допущенного нарушения правил их охраны.</w:t>
      </w:r>
    </w:p>
    <w:p w:rsidR="007B3E85" w:rsidRPr="00B568C2" w:rsidRDefault="007B3E85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1D3656" w:rsidRPr="00B568C2" w:rsidRDefault="001D3656" w:rsidP="00E7422D">
      <w:pPr>
        <w:ind w:firstLine="540"/>
        <w:jc w:val="center"/>
        <w:rPr>
          <w:rFonts w:ascii="Times New Roman" w:hAnsi="Times New Roman" w:cs="Times New Roman"/>
          <w:b/>
          <w:bCs/>
          <w:noProof/>
        </w:rPr>
      </w:pPr>
      <w:r w:rsidRPr="00B568C2">
        <w:rPr>
          <w:rFonts w:ascii="Times New Roman" w:hAnsi="Times New Roman" w:cs="Times New Roman"/>
          <w:b/>
          <w:bCs/>
          <w:noProof/>
        </w:rPr>
        <w:t xml:space="preserve">Статья </w:t>
      </w:r>
      <w:r w:rsidR="00C15E95" w:rsidRPr="00B568C2">
        <w:rPr>
          <w:rFonts w:ascii="Times New Roman" w:hAnsi="Times New Roman" w:cs="Times New Roman"/>
          <w:b/>
          <w:bCs/>
          <w:noProof/>
        </w:rPr>
        <w:t>2</w:t>
      </w:r>
      <w:r w:rsidR="0094702F">
        <w:rPr>
          <w:rFonts w:ascii="Times New Roman" w:hAnsi="Times New Roman" w:cs="Times New Roman"/>
          <w:b/>
          <w:bCs/>
          <w:noProof/>
        </w:rPr>
        <w:t>9</w:t>
      </w:r>
      <w:r w:rsidRPr="00B568C2">
        <w:rPr>
          <w:rFonts w:ascii="Times New Roman" w:hAnsi="Times New Roman" w:cs="Times New Roman"/>
          <w:b/>
          <w:bCs/>
          <w:noProof/>
        </w:rPr>
        <w:t>.  Зоны действия опасных природных или техногенных процессов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noProof/>
        </w:rPr>
      </w:pPr>
      <w:r w:rsidRPr="00B568C2">
        <w:rPr>
          <w:rFonts w:ascii="Times New Roman" w:hAnsi="Times New Roman" w:cs="Times New Roman"/>
          <w:b/>
          <w:bCs/>
          <w:noProof/>
        </w:rPr>
        <w:t>Основные факторы риска возникновения чрезвычайных ситуаций: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noProof/>
        </w:rPr>
      </w:pPr>
      <w:r w:rsidRPr="00B568C2">
        <w:rPr>
          <w:rFonts w:ascii="Times New Roman" w:hAnsi="Times New Roman" w:cs="Times New Roman"/>
          <w:b/>
          <w:bCs/>
          <w:noProof/>
        </w:rPr>
        <w:t>1) техногенного характера: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- деревообработка – очаговые пожары;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lastRenderedPageBreak/>
        <w:t>- очистные сооружения – сброс неочищенных стоков;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- автомобильные дороги – розливы нефтепродуктов и химически опасных веществ, пожары, аварии на транспорте;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- ГРС, ГРП, АЗС – взрывоопасные объекты, розлив нефтепродуктов;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- электроподстанция – взрывы трансформаторов, пожары, нарушение электроснабжения;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- котельные – взрывопожароопасные объекты, нарушение теплоснабжения.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noProof/>
        </w:rPr>
      </w:pPr>
      <w:r w:rsidRPr="00B568C2">
        <w:rPr>
          <w:rFonts w:ascii="Times New Roman" w:hAnsi="Times New Roman" w:cs="Times New Roman"/>
          <w:b/>
          <w:bCs/>
          <w:noProof/>
        </w:rPr>
        <w:t>2) природного характера: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- паводковые подтопления в поймах рек, ручьев, озер и водохранилищ;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- лесные пожары, весенние палы;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>- повышенный уровень грунтовых вод;</w:t>
      </w:r>
    </w:p>
    <w:p w:rsidR="001D3656" w:rsidRPr="00B568C2" w:rsidRDefault="001D3656" w:rsidP="00E7422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noProof/>
        </w:rPr>
      </w:pPr>
      <w:r w:rsidRPr="00B568C2">
        <w:rPr>
          <w:rFonts w:ascii="Times New Roman" w:hAnsi="Times New Roman" w:cs="Times New Roman"/>
          <w:bCs/>
          <w:noProof/>
        </w:rPr>
        <w:t xml:space="preserve">- </w:t>
      </w:r>
      <w:r w:rsidR="00FE17C3">
        <w:rPr>
          <w:rFonts w:ascii="Times New Roman" w:hAnsi="Times New Roman" w:cs="Times New Roman"/>
          <w:bCs/>
          <w:noProof/>
        </w:rPr>
        <w:t>избыточные ветровые, снеговые нагрузки, грозы.</w:t>
      </w:r>
    </w:p>
    <w:p w:rsidR="00527BDD" w:rsidRDefault="00527BDD" w:rsidP="00527BDD">
      <w:pPr>
        <w:tabs>
          <w:tab w:val="left" w:pos="4005"/>
          <w:tab w:val="left" w:pos="4343"/>
        </w:tabs>
        <w:autoSpaceDE w:val="0"/>
        <w:autoSpaceDN w:val="0"/>
        <w:adjustRightInd w:val="0"/>
        <w:ind w:firstLine="540"/>
        <w:rPr>
          <w:rFonts w:ascii="Times New Roman CYR" w:hAnsi="Times New Roman CYR"/>
          <w:bCs/>
          <w:noProof/>
        </w:rPr>
      </w:pPr>
      <w:r w:rsidRPr="006F0865">
        <w:rPr>
          <w:rFonts w:ascii="Times New Roman CYR" w:hAnsi="Times New Roman CYR"/>
          <w:bCs/>
          <w:noProof/>
        </w:rPr>
        <w:t xml:space="preserve">На территории сельского поселения </w:t>
      </w:r>
      <w:r w:rsidRPr="006F0865">
        <w:rPr>
          <w:rFonts w:ascii="Times New Roman CYR" w:hAnsi="Times New Roman CYR"/>
          <w:bCs/>
          <w:noProof/>
        </w:rPr>
        <w:tab/>
        <w:t>затоплению и подтоплению паводковыми водами р.</w:t>
      </w:r>
      <w:r>
        <w:rPr>
          <w:rFonts w:ascii="Times New Roman CYR" w:hAnsi="Times New Roman CYR"/>
          <w:bCs/>
          <w:noProof/>
        </w:rPr>
        <w:t>Селенга</w:t>
      </w:r>
      <w:r w:rsidRPr="006F0865">
        <w:rPr>
          <w:rFonts w:ascii="Times New Roman CYR" w:hAnsi="Times New Roman CYR"/>
          <w:bCs/>
          <w:noProof/>
        </w:rPr>
        <w:t xml:space="preserve"> подвергаются </w:t>
      </w:r>
      <w:r>
        <w:rPr>
          <w:rFonts w:ascii="Times New Roman CYR" w:hAnsi="Times New Roman CYR"/>
          <w:bCs/>
          <w:noProof/>
        </w:rPr>
        <w:t xml:space="preserve">с.Поселье </w:t>
      </w:r>
      <w:r w:rsidRPr="006F0865">
        <w:rPr>
          <w:rFonts w:ascii="Times New Roman CYR" w:hAnsi="Times New Roman CYR"/>
          <w:bCs/>
          <w:noProof/>
        </w:rPr>
        <w:t>и сельскохозяйственные угодья.</w:t>
      </w:r>
    </w:p>
    <w:p w:rsidR="00527BDD" w:rsidRPr="00DA5917" w:rsidRDefault="00527BDD" w:rsidP="00527BDD">
      <w:pPr>
        <w:ind w:firstLine="0"/>
        <w:jc w:val="center"/>
        <w:rPr>
          <w:rFonts w:ascii="Times New Roman CYR" w:hAnsi="Times New Roman CYR"/>
          <w:b/>
        </w:rPr>
      </w:pPr>
      <w:r w:rsidRPr="00DA5917">
        <w:rPr>
          <w:rFonts w:ascii="Times New Roman CYR" w:hAnsi="Times New Roman CYR"/>
          <w:b/>
        </w:rPr>
        <w:t>Регламенты по ограничению хозяйственной деятельности на территориях, подверженных затоплению и подтоплению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1. Для территорий, которые целесообразно защищать от затопления, подтопления: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до строительства защитных сооружений - ограничение всех видов хозяйственной деятельности (кроме ремонтно- восстановительных и природоохранных мероприятий);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после строительства защитных сооружений - переход к осуществлению следующих </w:t>
      </w:r>
      <w:r w:rsidRPr="00DA5917">
        <w:rPr>
          <w:rFonts w:ascii="Times New Roman CYR" w:hAnsi="Times New Roman CYR"/>
          <w:b/>
        </w:rPr>
        <w:t>мероприятий:</w:t>
      </w:r>
      <w:r w:rsidRPr="00DA5917">
        <w:rPr>
          <w:rFonts w:ascii="Times New Roman CYR" w:hAnsi="Times New Roman CYR"/>
        </w:rPr>
        <w:t xml:space="preserve">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введение ограничения на создание новых рабочих мест;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создание резервной системы жизнеобеспечения;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разработка и реализация плана высвобождения (перепрофилирования) жилых помещений на первых этажах зданий;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нормирование прироста стоимости зданий и сооружений;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стимулирование мер по уменьшению доли собственности, находящейся в подвальных помещениях и на первых этажах зданий.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2. Для участков, которые нецелесообразно защищать от затопления, предусматривается стимулирование мероприятий, направленных на постепенное прекращение хозяйственной деятельности за счет: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прекращения нового землеотвода;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дотаций и льготных кредитов для переноса производства переселения населения;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постепенного "ужесточения" правил предоставления государственной помощи.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3. Для территорий повышенной паводковой опасности (зона паводков 10% обеспеченности) регламент предусматривает: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необходимость получения разрешений на отдельные виды землепользования;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 xml:space="preserve">- землепользование, обеспечивающее в случае затопления, подтопления и эрозии почв максимальное снижение ущерба (выполнение рекомендаций по размещению сельхозкультур, внесению удобрений, использованию средств защиты растений, ограничение стоимости собственности в подвальных помещениях и на первых этажах зданий, запрет на виды деятельности, усугубляющие последствия негативных природных процессов или приводящие к загрязнению водных объектов в паводки, ограничение числа рабочих мест в опасных зонах); </w:t>
      </w:r>
    </w:p>
    <w:p w:rsidR="00527BDD" w:rsidRPr="00DA5917" w:rsidRDefault="00527BDD" w:rsidP="00527BDD">
      <w:pPr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lastRenderedPageBreak/>
        <w:t xml:space="preserve">- проведение инженерных мероприятий, уменьшающих потенциальный ущерб (закрепление отдельных сооружений, обустройство жилых помещений на отметках, превышающих расчетный уровень подъема воды, и др.). </w:t>
      </w:r>
    </w:p>
    <w:p w:rsidR="00527BDD" w:rsidRPr="00DA5917" w:rsidRDefault="00527BDD" w:rsidP="00527BDD">
      <w:pPr>
        <w:ind w:firstLine="225"/>
        <w:rPr>
          <w:rFonts w:ascii="Times New Roman CYR" w:hAnsi="Times New Roman CYR"/>
        </w:rPr>
      </w:pPr>
      <w:r w:rsidRPr="00DA5917">
        <w:rPr>
          <w:rFonts w:ascii="Times New Roman CYR" w:hAnsi="Times New Roman CYR"/>
          <w:b/>
        </w:rPr>
        <w:t>Защиту территорий от затопления</w:t>
      </w:r>
      <w:r w:rsidRPr="00DA5917">
        <w:rPr>
          <w:rFonts w:ascii="Times New Roman CYR" w:hAnsi="Times New Roman CYR"/>
        </w:rPr>
        <w:t xml:space="preserve"> следует осуществлять:</w:t>
      </w:r>
    </w:p>
    <w:p w:rsidR="00527BDD" w:rsidRPr="00DA5917" w:rsidRDefault="00527BDD" w:rsidP="00527BDD">
      <w:pPr>
        <w:numPr>
          <w:ilvl w:val="0"/>
          <w:numId w:val="26"/>
        </w:numPr>
        <w:ind w:left="0" w:firstLine="567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>обвалованием территорий со стороны реки, водохранилища или другого водного объекта;</w:t>
      </w:r>
    </w:p>
    <w:p w:rsidR="00527BDD" w:rsidRPr="00DA5917" w:rsidRDefault="00527BDD" w:rsidP="00527BDD">
      <w:pPr>
        <w:numPr>
          <w:ilvl w:val="0"/>
          <w:numId w:val="26"/>
        </w:numPr>
        <w:ind w:left="0" w:firstLine="567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>искусственным повышением рельефа территории до незатопляемых планировочных отметок;</w:t>
      </w:r>
    </w:p>
    <w:p w:rsidR="00527BDD" w:rsidRPr="00DA5917" w:rsidRDefault="00527BDD" w:rsidP="00527BDD">
      <w:pPr>
        <w:numPr>
          <w:ilvl w:val="0"/>
          <w:numId w:val="26"/>
        </w:numPr>
        <w:ind w:left="0" w:firstLine="567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>аккумуляцией, регулированием, отводом поверхностных сбросных и дренажных вод с затопленных, временно затопляемых, орошаемых территорий и низинных нарушенных земель.</w:t>
      </w:r>
    </w:p>
    <w:p w:rsidR="00527BDD" w:rsidRPr="00DA5917" w:rsidRDefault="00527BDD" w:rsidP="00527BDD">
      <w:pPr>
        <w:ind w:firstLine="270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>В состав средств инженерной защиты от затопления могут входить: дамбы обвалования, дренажи, дренажные и водосбросные сети, нагорные водосбросные каналы, быстротоки и перепады, т</w:t>
      </w:r>
      <w:r>
        <w:rPr>
          <w:rFonts w:ascii="Times New Roman CYR" w:hAnsi="Times New Roman CYR"/>
        </w:rPr>
        <w:t>рубопроводы и насосные станции.</w:t>
      </w:r>
    </w:p>
    <w:p w:rsidR="00527BDD" w:rsidRPr="00DA5917" w:rsidRDefault="00527BDD" w:rsidP="00527BDD">
      <w:pPr>
        <w:ind w:firstLine="270"/>
        <w:rPr>
          <w:rFonts w:ascii="Times New Roman CYR" w:hAnsi="Times New Roman CYR"/>
        </w:rPr>
      </w:pPr>
      <w:r w:rsidRPr="00DA5917">
        <w:rPr>
          <w:rFonts w:ascii="Times New Roman CYR" w:hAnsi="Times New Roman CYR"/>
        </w:rPr>
        <w:t>В зависимости от природных и гидрогеологических условий защищаемой территории системы инженерной защиты могут включать несколько вышеуказанных сооружений либо отдельные сооружения.</w:t>
      </w:r>
    </w:p>
    <w:p w:rsidR="00904B17" w:rsidRDefault="00904B17" w:rsidP="00E7422D">
      <w:pPr>
        <w:tabs>
          <w:tab w:val="num" w:pos="0"/>
        </w:tabs>
        <w:jc w:val="center"/>
        <w:rPr>
          <w:b/>
        </w:rPr>
      </w:pPr>
    </w:p>
    <w:p w:rsidR="001D3656" w:rsidRPr="00B568C2" w:rsidRDefault="001D3656" w:rsidP="00E7422D">
      <w:pPr>
        <w:jc w:val="center"/>
        <w:rPr>
          <w:rFonts w:ascii="Times New Roman" w:hAnsi="Times New Roman" w:cs="Times New Roman"/>
          <w:b/>
          <w:bCs/>
        </w:rPr>
      </w:pPr>
      <w:r w:rsidRPr="00B568C2">
        <w:rPr>
          <w:rFonts w:ascii="Times New Roman" w:hAnsi="Times New Roman" w:cs="Times New Roman"/>
          <w:b/>
          <w:bCs/>
        </w:rPr>
        <w:t xml:space="preserve">Статья </w:t>
      </w:r>
      <w:r w:rsidR="0094702F">
        <w:rPr>
          <w:rFonts w:ascii="Times New Roman" w:hAnsi="Times New Roman" w:cs="Times New Roman"/>
          <w:b/>
          <w:bCs/>
        </w:rPr>
        <w:t>30</w:t>
      </w:r>
      <w:r w:rsidRPr="00B568C2">
        <w:rPr>
          <w:rFonts w:ascii="Times New Roman" w:hAnsi="Times New Roman" w:cs="Times New Roman"/>
          <w:b/>
          <w:bCs/>
        </w:rPr>
        <w:t>. Зоны действия публичных сервитутов.</w:t>
      </w:r>
    </w:p>
    <w:p w:rsidR="001D3656" w:rsidRDefault="001D3656" w:rsidP="00E7422D">
      <w:pPr>
        <w:jc w:val="center"/>
        <w:rPr>
          <w:b/>
          <w:bCs/>
        </w:rPr>
      </w:pPr>
    </w:p>
    <w:p w:rsidR="001D3656" w:rsidRPr="00B568C2" w:rsidRDefault="001D3656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68C2">
        <w:rPr>
          <w:rFonts w:ascii="Times New Roman" w:hAnsi="Times New Roman" w:cs="Times New Roman"/>
          <w:sz w:val="24"/>
          <w:szCs w:val="24"/>
        </w:rPr>
        <w:t>1.Публичный сервитут - право ограниченного пользования чужим земельным участком, которое устанавливается законом или иным нормативным правовым актом Российской Федерации, нормативным правовым актом субъекта Российской Федерации, нормативным правовым актом органа местного самоуправления в случаях, если это необходимо для обеспечения интересов государства, местного самоуправления или местного населения, без изъятия земельных участков. Установление публичного сервитута осуществляется с учетом результатов общественных слушаний.</w:t>
      </w:r>
    </w:p>
    <w:p w:rsidR="001D3656" w:rsidRPr="00B568C2" w:rsidRDefault="001D3656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68C2">
        <w:rPr>
          <w:rFonts w:ascii="Times New Roman" w:hAnsi="Times New Roman" w:cs="Times New Roman"/>
          <w:sz w:val="24"/>
          <w:szCs w:val="24"/>
        </w:rPr>
        <w:t>2.Публичные сервитуты устанавливаются в случаях, предусмотренных федеральным законодательством, для:</w:t>
      </w:r>
    </w:p>
    <w:p w:rsidR="001D3656" w:rsidRPr="00B568C2" w:rsidRDefault="00391D2E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D3656" w:rsidRPr="00B568C2">
        <w:rPr>
          <w:rFonts w:ascii="Times New Roman" w:hAnsi="Times New Roman" w:cs="Times New Roman"/>
          <w:sz w:val="24"/>
          <w:szCs w:val="24"/>
        </w:rPr>
        <w:t>прохода или проезда через земельный участок;</w:t>
      </w:r>
    </w:p>
    <w:p w:rsidR="001D3656" w:rsidRPr="00B568C2" w:rsidRDefault="00391D2E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1D3656" w:rsidRPr="00B568C2">
        <w:rPr>
          <w:rFonts w:ascii="Times New Roman" w:hAnsi="Times New Roman" w:cs="Times New Roman"/>
          <w:sz w:val="24"/>
          <w:szCs w:val="24"/>
        </w:rPr>
        <w:t>использования земельного участка в целях ремонта коммунальных, инженерных, электрических и других линий и сетей, а также объектов транспортной инфраструктуры;</w:t>
      </w:r>
    </w:p>
    <w:p w:rsidR="001D3656" w:rsidRPr="00B568C2" w:rsidRDefault="00391D2E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D3656" w:rsidRPr="00B568C2">
        <w:rPr>
          <w:rFonts w:ascii="Times New Roman" w:hAnsi="Times New Roman" w:cs="Times New Roman"/>
          <w:sz w:val="24"/>
          <w:szCs w:val="24"/>
        </w:rPr>
        <w:t>размещения на земельном участке межевых и геодезических знаков и подъездов к ним;</w:t>
      </w:r>
    </w:p>
    <w:p w:rsidR="001D3656" w:rsidRPr="00B568C2" w:rsidRDefault="00391D2E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1D3656" w:rsidRPr="00B568C2">
        <w:rPr>
          <w:rFonts w:ascii="Times New Roman" w:hAnsi="Times New Roman" w:cs="Times New Roman"/>
          <w:sz w:val="24"/>
          <w:szCs w:val="24"/>
        </w:rPr>
        <w:t>проведения дренажных работ на земельном участке;</w:t>
      </w:r>
    </w:p>
    <w:p w:rsidR="001D3656" w:rsidRPr="00B568C2" w:rsidRDefault="00391D2E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1D3656" w:rsidRPr="00B568C2">
        <w:rPr>
          <w:rFonts w:ascii="Times New Roman" w:hAnsi="Times New Roman" w:cs="Times New Roman"/>
          <w:sz w:val="24"/>
          <w:szCs w:val="24"/>
        </w:rPr>
        <w:t>забора воды и водопоя;</w:t>
      </w:r>
    </w:p>
    <w:p w:rsidR="001D3656" w:rsidRPr="00B568C2" w:rsidRDefault="00391D2E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1D3656" w:rsidRPr="00B568C2">
        <w:rPr>
          <w:rFonts w:ascii="Times New Roman" w:hAnsi="Times New Roman" w:cs="Times New Roman"/>
          <w:sz w:val="24"/>
          <w:szCs w:val="24"/>
        </w:rPr>
        <w:t>прогона сельскохозяйственных животных через земельный участок;</w:t>
      </w:r>
    </w:p>
    <w:p w:rsidR="001D3656" w:rsidRPr="00B568C2" w:rsidRDefault="00391D2E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1D3656" w:rsidRPr="00B568C2">
        <w:rPr>
          <w:rFonts w:ascii="Times New Roman" w:hAnsi="Times New Roman" w:cs="Times New Roman"/>
          <w:sz w:val="24"/>
          <w:szCs w:val="24"/>
        </w:rPr>
        <w:t xml:space="preserve">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 </w:t>
      </w:r>
    </w:p>
    <w:p w:rsidR="001D3656" w:rsidRPr="00B568C2" w:rsidRDefault="00391D2E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1D3656" w:rsidRPr="00B568C2">
        <w:rPr>
          <w:rFonts w:ascii="Times New Roman" w:hAnsi="Times New Roman" w:cs="Times New Roman"/>
          <w:sz w:val="24"/>
          <w:szCs w:val="24"/>
        </w:rPr>
        <w:t xml:space="preserve">использования земельного участка в целях охоты и рыболовства; </w:t>
      </w:r>
    </w:p>
    <w:p w:rsidR="001D3656" w:rsidRPr="00B568C2" w:rsidRDefault="00391D2E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1D3656" w:rsidRPr="00B568C2">
        <w:rPr>
          <w:rFonts w:ascii="Times New Roman" w:hAnsi="Times New Roman" w:cs="Times New Roman"/>
          <w:sz w:val="24"/>
          <w:szCs w:val="24"/>
        </w:rPr>
        <w:t>временного пользования земельным участком в целях проведения изыскательских, исследовательских и других работ;</w:t>
      </w:r>
    </w:p>
    <w:p w:rsidR="001D3656" w:rsidRPr="00B568C2" w:rsidRDefault="00391D2E" w:rsidP="00E7422D">
      <w:pPr>
        <w:pStyle w:val="ConsPlusNormal"/>
        <w:ind w:right="-1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1D3656" w:rsidRPr="00B568C2">
        <w:rPr>
          <w:rFonts w:ascii="Times New Roman" w:hAnsi="Times New Roman" w:cs="Times New Roman"/>
          <w:sz w:val="24"/>
          <w:szCs w:val="24"/>
        </w:rPr>
        <w:t>свободного доступа к прибрежной полосе.</w:t>
      </w:r>
    </w:p>
    <w:p w:rsidR="001D3656" w:rsidRPr="00B568C2" w:rsidRDefault="001D3656" w:rsidP="00E7422D">
      <w:pPr>
        <w:tabs>
          <w:tab w:val="left" w:pos="8222"/>
        </w:tabs>
        <w:ind w:right="-172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3.Публичные сервитуты устанавливаются на основе обосновывающих материалов, в том числе соответствующих положений проектов планировки и проектов межевания территории.</w:t>
      </w:r>
    </w:p>
    <w:p w:rsidR="001D3656" w:rsidRPr="00B568C2" w:rsidRDefault="001D3656" w:rsidP="00E7422D">
      <w:pPr>
        <w:ind w:right="-172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lastRenderedPageBreak/>
        <w:t>4.Установленные публичные сервитуты регистрируются в соответствии с Федеральным законом «О государственной регистрации прав на недвижимое имущество и сделок с ним».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недвижимости.</w:t>
      </w:r>
    </w:p>
    <w:p w:rsidR="005C1AF7" w:rsidRPr="00B568C2" w:rsidRDefault="001D3656" w:rsidP="00E7422D">
      <w:pPr>
        <w:ind w:right="-172" w:firstLine="540"/>
        <w:rPr>
          <w:rFonts w:ascii="Times New Roman" w:hAnsi="Times New Roman" w:cs="Times New Roman"/>
        </w:rPr>
      </w:pPr>
      <w:r w:rsidRPr="00B568C2">
        <w:rPr>
          <w:rFonts w:ascii="Times New Roman" w:hAnsi="Times New Roman" w:cs="Times New Roman"/>
        </w:rPr>
        <w:t>5.Порядок установления публичных сервитутов определяется действующим законодательством, настоящими Правилами, а также соответствующими Положениями</w:t>
      </w:r>
      <w:r w:rsidRPr="00B568C2">
        <w:rPr>
          <w:rFonts w:ascii="Times New Roman" w:hAnsi="Times New Roman" w:cs="Times New Roman"/>
          <w:bCs/>
        </w:rPr>
        <w:t xml:space="preserve">, </w:t>
      </w:r>
      <w:r w:rsidRPr="00B568C2">
        <w:rPr>
          <w:rFonts w:ascii="Times New Roman" w:hAnsi="Times New Roman" w:cs="Times New Roman"/>
        </w:rPr>
        <w:t xml:space="preserve">утверждаемыми решениями </w:t>
      </w:r>
      <w:r w:rsidR="002F11AA" w:rsidRPr="00B568C2">
        <w:rPr>
          <w:rFonts w:ascii="Times New Roman" w:hAnsi="Times New Roman" w:cs="Times New Roman"/>
        </w:rPr>
        <w:t>Совета депутатов</w:t>
      </w:r>
      <w:r w:rsidRPr="00B568C2">
        <w:rPr>
          <w:rFonts w:ascii="Times New Roman" w:hAnsi="Times New Roman" w:cs="Times New Roman"/>
        </w:rPr>
        <w:t xml:space="preserve"> </w:t>
      </w:r>
      <w:r w:rsidR="0052209B">
        <w:rPr>
          <w:rFonts w:ascii="Times New Roman" w:hAnsi="Times New Roman" w:cs="Times New Roman"/>
        </w:rPr>
        <w:t xml:space="preserve">МО </w:t>
      </w:r>
      <w:r w:rsidR="00677B5F">
        <w:rPr>
          <w:rFonts w:ascii="Times New Roman" w:hAnsi="Times New Roman" w:cs="Times New Roman"/>
        </w:rPr>
        <w:t xml:space="preserve">СП </w:t>
      </w:r>
      <w:r w:rsidR="0052209B">
        <w:rPr>
          <w:rFonts w:ascii="Times New Roman" w:hAnsi="Times New Roman" w:cs="Times New Roman"/>
        </w:rPr>
        <w:t>«</w:t>
      </w:r>
      <w:r w:rsidR="00A71DB0">
        <w:rPr>
          <w:rFonts w:ascii="Times New Roman" w:hAnsi="Times New Roman" w:cs="Times New Roman"/>
        </w:rPr>
        <w:t>Верхнеталецкое</w:t>
      </w:r>
      <w:r w:rsidR="0052209B">
        <w:rPr>
          <w:rFonts w:ascii="Times New Roman" w:hAnsi="Times New Roman" w:cs="Times New Roman"/>
        </w:rPr>
        <w:t>»</w:t>
      </w:r>
      <w:r w:rsidRPr="00B568C2">
        <w:rPr>
          <w:rFonts w:ascii="Times New Roman" w:hAnsi="Times New Roman" w:cs="Times New Roman"/>
        </w:rPr>
        <w:t>.</w:t>
      </w:r>
    </w:p>
    <w:p w:rsidR="008D62C8" w:rsidRPr="00B568C2" w:rsidRDefault="008D62C8" w:rsidP="00E7422D">
      <w:pPr>
        <w:ind w:right="-172" w:firstLine="540"/>
        <w:rPr>
          <w:rFonts w:ascii="Times New Roman" w:hAnsi="Times New Roman" w:cs="Times New Roman"/>
        </w:rPr>
      </w:pPr>
      <w:bookmarkStart w:id="14" w:name="_Toc212011718"/>
      <w:bookmarkEnd w:id="0"/>
      <w:bookmarkEnd w:id="1"/>
      <w:bookmarkEnd w:id="2"/>
    </w:p>
    <w:bookmarkEnd w:id="14"/>
    <w:p w:rsidR="00B1794E" w:rsidRPr="00B568C2" w:rsidRDefault="00B1794E" w:rsidP="00E7422D">
      <w:pPr>
        <w:ind w:right="-172" w:firstLine="540"/>
        <w:rPr>
          <w:rFonts w:ascii="Times New Roman" w:hAnsi="Times New Roman" w:cs="Times New Roman"/>
        </w:rPr>
      </w:pPr>
    </w:p>
    <w:sectPr w:rsidR="00B1794E" w:rsidRPr="00B568C2" w:rsidSect="007D126E">
      <w:headerReference w:type="default" r:id="rId8"/>
      <w:footerReference w:type="default" r:id="rId9"/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4BA" w:rsidRDefault="00D544BA">
      <w:pPr>
        <w:widowControl/>
        <w:tabs>
          <w:tab w:val="clear" w:pos="567"/>
        </w:tabs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544BA" w:rsidRDefault="00D544BA">
      <w:pPr>
        <w:widowControl/>
        <w:tabs>
          <w:tab w:val="clear" w:pos="567"/>
        </w:tabs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udriashov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burg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DB0" w:rsidRDefault="009625B6">
    <w:pPr>
      <w:pStyle w:val="af4"/>
      <w:jc w:val="right"/>
    </w:pPr>
    <w:fldSimple w:instr=" PAGE   \* MERGEFORMAT ">
      <w:r w:rsidR="007028CC">
        <w:rPr>
          <w:noProof/>
        </w:rPr>
        <w:t>34</w:t>
      </w:r>
    </w:fldSimple>
  </w:p>
  <w:p w:rsidR="00A71DB0" w:rsidRDefault="00A71DB0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4BA" w:rsidRDefault="00D544BA">
      <w:pPr>
        <w:widowControl/>
        <w:tabs>
          <w:tab w:val="clear" w:pos="567"/>
        </w:tabs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544BA" w:rsidRDefault="00D544BA">
      <w:pPr>
        <w:widowControl/>
        <w:tabs>
          <w:tab w:val="clear" w:pos="567"/>
        </w:tabs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DB0" w:rsidRDefault="00A71DB0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</w:abstractNum>
  <w:abstractNum w:abstractNumId="3">
    <w:nsid w:val="0000001F"/>
    <w:multiLevelType w:val="multi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74F1E8E"/>
    <w:multiLevelType w:val="hybridMultilevel"/>
    <w:tmpl w:val="C4441D6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36A22"/>
    <w:multiLevelType w:val="hybridMultilevel"/>
    <w:tmpl w:val="BEECE748"/>
    <w:lvl w:ilvl="0" w:tplc="B664B066">
      <w:start w:val="1"/>
      <w:numFmt w:val="decimal"/>
      <w:pStyle w:val="a"/>
      <w:suff w:val="space"/>
      <w:lvlText w:val="%1."/>
      <w:lvlJc w:val="left"/>
      <w:pPr>
        <w:ind w:left="-147" w:firstLine="567"/>
      </w:pPr>
      <w:rPr>
        <w:rFonts w:hint="default"/>
        <w:b/>
      </w:rPr>
    </w:lvl>
    <w:lvl w:ilvl="1" w:tplc="68D4FA60">
      <w:start w:val="1"/>
      <w:numFmt w:val="bullet"/>
      <w:pStyle w:val="a0"/>
      <w:suff w:val="space"/>
      <w:lvlText w:val="-"/>
      <w:lvlJc w:val="left"/>
      <w:pPr>
        <w:ind w:left="750" w:hanging="183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DAD69B5"/>
    <w:multiLevelType w:val="hybridMultilevel"/>
    <w:tmpl w:val="17BE4FB8"/>
    <w:lvl w:ilvl="0" w:tplc="00000003">
      <w:start w:val="1"/>
      <w:numFmt w:val="bullet"/>
      <w:lvlText w:val=""/>
      <w:lvlJc w:val="left"/>
      <w:pPr>
        <w:ind w:left="1571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5910CB5"/>
    <w:multiLevelType w:val="hybridMultilevel"/>
    <w:tmpl w:val="533A6B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6C71CC"/>
    <w:multiLevelType w:val="hybridMultilevel"/>
    <w:tmpl w:val="F1EECE36"/>
    <w:lvl w:ilvl="0" w:tplc="0318F1B0">
      <w:numFmt w:val="bullet"/>
      <w:lvlText w:val="•"/>
      <w:legacy w:legacy="1" w:legacySpace="0" w:legacyIndent="348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A34D8"/>
    <w:multiLevelType w:val="hybridMultilevel"/>
    <w:tmpl w:val="F9EC6702"/>
    <w:lvl w:ilvl="0" w:tplc="F5C65C0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B64B3C"/>
    <w:multiLevelType w:val="hybridMultilevel"/>
    <w:tmpl w:val="E7449A02"/>
    <w:lvl w:ilvl="0" w:tplc="0318F1B0">
      <w:numFmt w:val="bullet"/>
      <w:lvlText w:val="•"/>
      <w:legacy w:legacy="1" w:legacySpace="0" w:legacyIndent="348"/>
      <w:lvlJc w:val="left"/>
      <w:pPr>
        <w:ind w:left="372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0D0F53"/>
    <w:multiLevelType w:val="hybridMultilevel"/>
    <w:tmpl w:val="4852C13C"/>
    <w:lvl w:ilvl="0" w:tplc="B9BCE8C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A177381"/>
    <w:multiLevelType w:val="hybridMultilevel"/>
    <w:tmpl w:val="000C4B4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4247705"/>
    <w:multiLevelType w:val="hybridMultilevel"/>
    <w:tmpl w:val="853A8000"/>
    <w:lvl w:ilvl="0" w:tplc="BB343E30">
      <w:start w:val="1"/>
      <w:numFmt w:val="bullet"/>
      <w:lvlText w:val="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5">
    <w:nsid w:val="3955318A"/>
    <w:multiLevelType w:val="hybridMultilevel"/>
    <w:tmpl w:val="8232339C"/>
    <w:lvl w:ilvl="0" w:tplc="00000003">
      <w:start w:val="1"/>
      <w:numFmt w:val="bullet"/>
      <w:lvlText w:val=""/>
      <w:lvlJc w:val="left"/>
      <w:pPr>
        <w:ind w:left="1571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1FD4104"/>
    <w:multiLevelType w:val="hybridMultilevel"/>
    <w:tmpl w:val="D5C8D7D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EE861B40">
      <w:start w:val="1"/>
      <w:numFmt w:val="decimal"/>
      <w:lvlText w:val="%2."/>
      <w:lvlJc w:val="left"/>
      <w:pPr>
        <w:ind w:left="2031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53659E6"/>
    <w:multiLevelType w:val="hybridMultilevel"/>
    <w:tmpl w:val="29201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B3BBE"/>
    <w:multiLevelType w:val="hybridMultilevel"/>
    <w:tmpl w:val="8E641FDC"/>
    <w:lvl w:ilvl="0" w:tplc="A2204B28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813030"/>
    <w:multiLevelType w:val="hybridMultilevel"/>
    <w:tmpl w:val="C1847B66"/>
    <w:lvl w:ilvl="0" w:tplc="DC4613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65882"/>
    <w:multiLevelType w:val="hybridMultilevel"/>
    <w:tmpl w:val="6614A832"/>
    <w:lvl w:ilvl="0" w:tplc="0F8CE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FDB2086"/>
    <w:multiLevelType w:val="hybridMultilevel"/>
    <w:tmpl w:val="E0AA9E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AE4366"/>
    <w:multiLevelType w:val="hybridMultilevel"/>
    <w:tmpl w:val="D5C8D7D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EE861B40">
      <w:start w:val="1"/>
      <w:numFmt w:val="decimal"/>
      <w:lvlText w:val="%2."/>
      <w:lvlJc w:val="left"/>
      <w:pPr>
        <w:ind w:left="2031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58615DA"/>
    <w:multiLevelType w:val="hybridMultilevel"/>
    <w:tmpl w:val="112C423E"/>
    <w:lvl w:ilvl="0" w:tplc="0419000F">
      <w:start w:val="1"/>
      <w:numFmt w:val="bullet"/>
      <w:pStyle w:val="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77408BE"/>
    <w:multiLevelType w:val="hybridMultilevel"/>
    <w:tmpl w:val="3F4E230E"/>
    <w:lvl w:ilvl="0" w:tplc="4F04E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65D45"/>
    <w:multiLevelType w:val="hybridMultilevel"/>
    <w:tmpl w:val="BE7ADFF0"/>
    <w:lvl w:ilvl="0" w:tplc="0954437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6F28134D"/>
    <w:multiLevelType w:val="hybridMultilevel"/>
    <w:tmpl w:val="4F9A2712"/>
    <w:lvl w:ilvl="0" w:tplc="4F04E4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4A36970"/>
    <w:multiLevelType w:val="hybridMultilevel"/>
    <w:tmpl w:val="A27CF9E6"/>
    <w:lvl w:ilvl="0" w:tplc="5A40B90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5B503B8"/>
    <w:multiLevelType w:val="multilevel"/>
    <w:tmpl w:val="9DAA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64A3B"/>
    <w:multiLevelType w:val="hybridMultilevel"/>
    <w:tmpl w:val="B8064164"/>
    <w:lvl w:ilvl="0" w:tplc="0C72B1E8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C45312E"/>
    <w:multiLevelType w:val="hybridMultilevel"/>
    <w:tmpl w:val="E8685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FA06DCF"/>
    <w:multiLevelType w:val="hybridMultilevel"/>
    <w:tmpl w:val="D200C6F8"/>
    <w:lvl w:ilvl="0" w:tplc="4F04E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5"/>
  </w:num>
  <w:num w:numId="4">
    <w:abstractNumId w:val="10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5"/>
  </w:num>
  <w:num w:numId="9">
    <w:abstractNumId w:val="26"/>
  </w:num>
  <w:num w:numId="10">
    <w:abstractNumId w:val="7"/>
  </w:num>
  <w:num w:numId="11">
    <w:abstractNumId w:val="14"/>
  </w:num>
  <w:num w:numId="12">
    <w:abstractNumId w:val="24"/>
  </w:num>
  <w:num w:numId="13">
    <w:abstractNumId w:val="31"/>
  </w:num>
  <w:num w:numId="14">
    <w:abstractNumId w:val="23"/>
  </w:num>
  <w:num w:numId="15">
    <w:abstractNumId w:val="21"/>
  </w:num>
  <w:num w:numId="16">
    <w:abstractNumId w:val="6"/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22"/>
  </w:num>
  <w:num w:numId="20">
    <w:abstractNumId w:val="27"/>
  </w:num>
  <w:num w:numId="21">
    <w:abstractNumId w:val="20"/>
  </w:num>
  <w:num w:numId="22">
    <w:abstractNumId w:val="18"/>
  </w:num>
  <w:num w:numId="23">
    <w:abstractNumId w:val="30"/>
  </w:num>
  <w:num w:numId="24">
    <w:abstractNumId w:val="13"/>
    <w:lvlOverride w:ilvl="0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19"/>
  </w:num>
  <w:num w:numId="29">
    <w:abstractNumId w:val="5"/>
  </w:num>
  <w:num w:numId="30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embedSystemFonts/>
  <w:stylePaneFormatFilter w:val="3F01"/>
  <w:defaultTabStop w:val="708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84C82"/>
    <w:rsid w:val="000031E2"/>
    <w:rsid w:val="00003337"/>
    <w:rsid w:val="00003668"/>
    <w:rsid w:val="00003C47"/>
    <w:rsid w:val="000042F8"/>
    <w:rsid w:val="00004A38"/>
    <w:rsid w:val="00005067"/>
    <w:rsid w:val="00005D73"/>
    <w:rsid w:val="00005D90"/>
    <w:rsid w:val="00005FE7"/>
    <w:rsid w:val="0000664F"/>
    <w:rsid w:val="0000702C"/>
    <w:rsid w:val="000103F2"/>
    <w:rsid w:val="00010BD7"/>
    <w:rsid w:val="00011664"/>
    <w:rsid w:val="00012BD6"/>
    <w:rsid w:val="00012D65"/>
    <w:rsid w:val="00012E0A"/>
    <w:rsid w:val="00012F4B"/>
    <w:rsid w:val="000151E1"/>
    <w:rsid w:val="000156D0"/>
    <w:rsid w:val="00015815"/>
    <w:rsid w:val="00016145"/>
    <w:rsid w:val="00016FF5"/>
    <w:rsid w:val="00017351"/>
    <w:rsid w:val="00017505"/>
    <w:rsid w:val="00017B51"/>
    <w:rsid w:val="00021765"/>
    <w:rsid w:val="00021AD0"/>
    <w:rsid w:val="0002249D"/>
    <w:rsid w:val="000231AF"/>
    <w:rsid w:val="000247DE"/>
    <w:rsid w:val="00026BAF"/>
    <w:rsid w:val="000274F8"/>
    <w:rsid w:val="00027D79"/>
    <w:rsid w:val="00032DD7"/>
    <w:rsid w:val="00033246"/>
    <w:rsid w:val="00033693"/>
    <w:rsid w:val="00033844"/>
    <w:rsid w:val="000340AE"/>
    <w:rsid w:val="000340DD"/>
    <w:rsid w:val="00034348"/>
    <w:rsid w:val="000343B1"/>
    <w:rsid w:val="0003492E"/>
    <w:rsid w:val="00034966"/>
    <w:rsid w:val="00036BDE"/>
    <w:rsid w:val="000370A2"/>
    <w:rsid w:val="00037A5F"/>
    <w:rsid w:val="0004022E"/>
    <w:rsid w:val="000403E9"/>
    <w:rsid w:val="000409ED"/>
    <w:rsid w:val="00041A1C"/>
    <w:rsid w:val="00042182"/>
    <w:rsid w:val="00042D1D"/>
    <w:rsid w:val="00043268"/>
    <w:rsid w:val="000432B6"/>
    <w:rsid w:val="00043AE8"/>
    <w:rsid w:val="00043FAA"/>
    <w:rsid w:val="000442F7"/>
    <w:rsid w:val="000445BC"/>
    <w:rsid w:val="0004471C"/>
    <w:rsid w:val="00044EC2"/>
    <w:rsid w:val="00045152"/>
    <w:rsid w:val="000455A3"/>
    <w:rsid w:val="000459A4"/>
    <w:rsid w:val="000460FA"/>
    <w:rsid w:val="00047178"/>
    <w:rsid w:val="00047696"/>
    <w:rsid w:val="00047A57"/>
    <w:rsid w:val="00047B1B"/>
    <w:rsid w:val="00047C90"/>
    <w:rsid w:val="00050C6A"/>
    <w:rsid w:val="0005167F"/>
    <w:rsid w:val="0005323F"/>
    <w:rsid w:val="00053D61"/>
    <w:rsid w:val="0005417C"/>
    <w:rsid w:val="00055800"/>
    <w:rsid w:val="00055E45"/>
    <w:rsid w:val="00055E69"/>
    <w:rsid w:val="00056034"/>
    <w:rsid w:val="00056169"/>
    <w:rsid w:val="00056FF5"/>
    <w:rsid w:val="000572CB"/>
    <w:rsid w:val="000604FD"/>
    <w:rsid w:val="00060842"/>
    <w:rsid w:val="00061410"/>
    <w:rsid w:val="00061B3D"/>
    <w:rsid w:val="000625C8"/>
    <w:rsid w:val="00062848"/>
    <w:rsid w:val="0006334E"/>
    <w:rsid w:val="00063CD5"/>
    <w:rsid w:val="00064DD3"/>
    <w:rsid w:val="00065E70"/>
    <w:rsid w:val="00066461"/>
    <w:rsid w:val="000668EC"/>
    <w:rsid w:val="000677B5"/>
    <w:rsid w:val="00067C93"/>
    <w:rsid w:val="0007080C"/>
    <w:rsid w:val="00070E63"/>
    <w:rsid w:val="00071EC0"/>
    <w:rsid w:val="00072189"/>
    <w:rsid w:val="00072584"/>
    <w:rsid w:val="0007307F"/>
    <w:rsid w:val="00073DF8"/>
    <w:rsid w:val="00073FC4"/>
    <w:rsid w:val="0007439C"/>
    <w:rsid w:val="00074591"/>
    <w:rsid w:val="00076382"/>
    <w:rsid w:val="00076448"/>
    <w:rsid w:val="000774BC"/>
    <w:rsid w:val="00077756"/>
    <w:rsid w:val="00081673"/>
    <w:rsid w:val="00081700"/>
    <w:rsid w:val="00081FAE"/>
    <w:rsid w:val="0008268F"/>
    <w:rsid w:val="00083704"/>
    <w:rsid w:val="00084DE8"/>
    <w:rsid w:val="00085300"/>
    <w:rsid w:val="0008553C"/>
    <w:rsid w:val="00085D68"/>
    <w:rsid w:val="00085EDD"/>
    <w:rsid w:val="00086524"/>
    <w:rsid w:val="00086748"/>
    <w:rsid w:val="00086FA6"/>
    <w:rsid w:val="00087337"/>
    <w:rsid w:val="00087455"/>
    <w:rsid w:val="000877D1"/>
    <w:rsid w:val="0009142B"/>
    <w:rsid w:val="00091865"/>
    <w:rsid w:val="00091BB4"/>
    <w:rsid w:val="0009272F"/>
    <w:rsid w:val="00094205"/>
    <w:rsid w:val="00094557"/>
    <w:rsid w:val="00094EA2"/>
    <w:rsid w:val="00094FB6"/>
    <w:rsid w:val="0009588E"/>
    <w:rsid w:val="00095A59"/>
    <w:rsid w:val="00095C89"/>
    <w:rsid w:val="00095EC7"/>
    <w:rsid w:val="00095F7F"/>
    <w:rsid w:val="00096715"/>
    <w:rsid w:val="00097573"/>
    <w:rsid w:val="0009784D"/>
    <w:rsid w:val="000A04D3"/>
    <w:rsid w:val="000A0C81"/>
    <w:rsid w:val="000A13D9"/>
    <w:rsid w:val="000A140A"/>
    <w:rsid w:val="000A3008"/>
    <w:rsid w:val="000A303D"/>
    <w:rsid w:val="000A321B"/>
    <w:rsid w:val="000A3D16"/>
    <w:rsid w:val="000A4136"/>
    <w:rsid w:val="000A42AE"/>
    <w:rsid w:val="000A4CBF"/>
    <w:rsid w:val="000A4E0B"/>
    <w:rsid w:val="000A5C8F"/>
    <w:rsid w:val="000A660C"/>
    <w:rsid w:val="000A6EE0"/>
    <w:rsid w:val="000A7311"/>
    <w:rsid w:val="000A774E"/>
    <w:rsid w:val="000A7A6A"/>
    <w:rsid w:val="000A7B3E"/>
    <w:rsid w:val="000A7D72"/>
    <w:rsid w:val="000B0332"/>
    <w:rsid w:val="000B1F79"/>
    <w:rsid w:val="000B23B5"/>
    <w:rsid w:val="000B2C35"/>
    <w:rsid w:val="000B358B"/>
    <w:rsid w:val="000B3CF9"/>
    <w:rsid w:val="000B4155"/>
    <w:rsid w:val="000B4D8E"/>
    <w:rsid w:val="000B4FD4"/>
    <w:rsid w:val="000B5164"/>
    <w:rsid w:val="000B531C"/>
    <w:rsid w:val="000B61E4"/>
    <w:rsid w:val="000B6389"/>
    <w:rsid w:val="000B709D"/>
    <w:rsid w:val="000B7189"/>
    <w:rsid w:val="000B7974"/>
    <w:rsid w:val="000C10B3"/>
    <w:rsid w:val="000C14F7"/>
    <w:rsid w:val="000C1C1B"/>
    <w:rsid w:val="000C1FD1"/>
    <w:rsid w:val="000C245C"/>
    <w:rsid w:val="000C42A6"/>
    <w:rsid w:val="000C4F49"/>
    <w:rsid w:val="000C516D"/>
    <w:rsid w:val="000C526C"/>
    <w:rsid w:val="000C543C"/>
    <w:rsid w:val="000C5CCE"/>
    <w:rsid w:val="000C5D64"/>
    <w:rsid w:val="000C68DD"/>
    <w:rsid w:val="000C71BA"/>
    <w:rsid w:val="000C79D9"/>
    <w:rsid w:val="000D048B"/>
    <w:rsid w:val="000D07BB"/>
    <w:rsid w:val="000D12FB"/>
    <w:rsid w:val="000D1DAE"/>
    <w:rsid w:val="000D3871"/>
    <w:rsid w:val="000D395F"/>
    <w:rsid w:val="000D49EE"/>
    <w:rsid w:val="000D4DD2"/>
    <w:rsid w:val="000D5178"/>
    <w:rsid w:val="000D68EC"/>
    <w:rsid w:val="000D6D15"/>
    <w:rsid w:val="000D724C"/>
    <w:rsid w:val="000E005A"/>
    <w:rsid w:val="000E012E"/>
    <w:rsid w:val="000E0354"/>
    <w:rsid w:val="000E0BDF"/>
    <w:rsid w:val="000E135D"/>
    <w:rsid w:val="000E1397"/>
    <w:rsid w:val="000E18F3"/>
    <w:rsid w:val="000E1E9B"/>
    <w:rsid w:val="000E2AC9"/>
    <w:rsid w:val="000E392C"/>
    <w:rsid w:val="000E3971"/>
    <w:rsid w:val="000E52AF"/>
    <w:rsid w:val="000E6B19"/>
    <w:rsid w:val="000E736D"/>
    <w:rsid w:val="000E79AE"/>
    <w:rsid w:val="000E7C40"/>
    <w:rsid w:val="000F0AE4"/>
    <w:rsid w:val="000F100B"/>
    <w:rsid w:val="000F193F"/>
    <w:rsid w:val="000F3A65"/>
    <w:rsid w:val="000F3ACF"/>
    <w:rsid w:val="000F3D8E"/>
    <w:rsid w:val="000F4869"/>
    <w:rsid w:val="000F48E6"/>
    <w:rsid w:val="000F501D"/>
    <w:rsid w:val="000F5558"/>
    <w:rsid w:val="000F5580"/>
    <w:rsid w:val="000F62F6"/>
    <w:rsid w:val="000F66C7"/>
    <w:rsid w:val="000F6EFC"/>
    <w:rsid w:val="00100040"/>
    <w:rsid w:val="00100C04"/>
    <w:rsid w:val="00100C36"/>
    <w:rsid w:val="001011CE"/>
    <w:rsid w:val="0010171C"/>
    <w:rsid w:val="00101A65"/>
    <w:rsid w:val="00102132"/>
    <w:rsid w:val="00102184"/>
    <w:rsid w:val="00102FC8"/>
    <w:rsid w:val="0010475F"/>
    <w:rsid w:val="00105297"/>
    <w:rsid w:val="001056EF"/>
    <w:rsid w:val="00105D6B"/>
    <w:rsid w:val="0010674B"/>
    <w:rsid w:val="00106B4E"/>
    <w:rsid w:val="00106CEF"/>
    <w:rsid w:val="00106EBB"/>
    <w:rsid w:val="00107356"/>
    <w:rsid w:val="00110075"/>
    <w:rsid w:val="001115B0"/>
    <w:rsid w:val="00111E41"/>
    <w:rsid w:val="00111FF8"/>
    <w:rsid w:val="00112168"/>
    <w:rsid w:val="00112CA1"/>
    <w:rsid w:val="001133AF"/>
    <w:rsid w:val="001138B7"/>
    <w:rsid w:val="00113B07"/>
    <w:rsid w:val="0011415A"/>
    <w:rsid w:val="00114CF6"/>
    <w:rsid w:val="00114F54"/>
    <w:rsid w:val="0011506C"/>
    <w:rsid w:val="0011506D"/>
    <w:rsid w:val="0011555F"/>
    <w:rsid w:val="00116661"/>
    <w:rsid w:val="00116914"/>
    <w:rsid w:val="001219D9"/>
    <w:rsid w:val="00121EA8"/>
    <w:rsid w:val="00122126"/>
    <w:rsid w:val="00123AA1"/>
    <w:rsid w:val="00123E9B"/>
    <w:rsid w:val="0012454E"/>
    <w:rsid w:val="00124BFA"/>
    <w:rsid w:val="001252B3"/>
    <w:rsid w:val="00125373"/>
    <w:rsid w:val="00125445"/>
    <w:rsid w:val="00125DA6"/>
    <w:rsid w:val="00125F3B"/>
    <w:rsid w:val="001267AA"/>
    <w:rsid w:val="0012745C"/>
    <w:rsid w:val="0013057C"/>
    <w:rsid w:val="00130A4C"/>
    <w:rsid w:val="00130C67"/>
    <w:rsid w:val="00130E77"/>
    <w:rsid w:val="00131522"/>
    <w:rsid w:val="00131A9D"/>
    <w:rsid w:val="001320F8"/>
    <w:rsid w:val="001321EA"/>
    <w:rsid w:val="00132B29"/>
    <w:rsid w:val="00132D09"/>
    <w:rsid w:val="0013366F"/>
    <w:rsid w:val="0013378A"/>
    <w:rsid w:val="001348DF"/>
    <w:rsid w:val="00134EAD"/>
    <w:rsid w:val="00136BBE"/>
    <w:rsid w:val="00136C31"/>
    <w:rsid w:val="001373B3"/>
    <w:rsid w:val="00137589"/>
    <w:rsid w:val="001413D2"/>
    <w:rsid w:val="00141606"/>
    <w:rsid w:val="00141E25"/>
    <w:rsid w:val="00141EA9"/>
    <w:rsid w:val="001429E9"/>
    <w:rsid w:val="00142DC9"/>
    <w:rsid w:val="00142F09"/>
    <w:rsid w:val="0014346C"/>
    <w:rsid w:val="00143698"/>
    <w:rsid w:val="001444DB"/>
    <w:rsid w:val="00146220"/>
    <w:rsid w:val="00146578"/>
    <w:rsid w:val="0014792E"/>
    <w:rsid w:val="001479A1"/>
    <w:rsid w:val="001501A2"/>
    <w:rsid w:val="00150234"/>
    <w:rsid w:val="0015202D"/>
    <w:rsid w:val="001523ED"/>
    <w:rsid w:val="001528E2"/>
    <w:rsid w:val="0015476E"/>
    <w:rsid w:val="00154962"/>
    <w:rsid w:val="00156295"/>
    <w:rsid w:val="00156D6B"/>
    <w:rsid w:val="00157650"/>
    <w:rsid w:val="00157761"/>
    <w:rsid w:val="00157C10"/>
    <w:rsid w:val="00157C64"/>
    <w:rsid w:val="00160335"/>
    <w:rsid w:val="001607BA"/>
    <w:rsid w:val="001609D8"/>
    <w:rsid w:val="00160ABA"/>
    <w:rsid w:val="00160C42"/>
    <w:rsid w:val="00160D96"/>
    <w:rsid w:val="00160DB9"/>
    <w:rsid w:val="00160F0F"/>
    <w:rsid w:val="0016107D"/>
    <w:rsid w:val="001611AF"/>
    <w:rsid w:val="001617A4"/>
    <w:rsid w:val="001619C4"/>
    <w:rsid w:val="00162233"/>
    <w:rsid w:val="0016240D"/>
    <w:rsid w:val="00162876"/>
    <w:rsid w:val="001636E8"/>
    <w:rsid w:val="00163FA3"/>
    <w:rsid w:val="0016429A"/>
    <w:rsid w:val="001649B1"/>
    <w:rsid w:val="00164BCE"/>
    <w:rsid w:val="0016554A"/>
    <w:rsid w:val="001668A0"/>
    <w:rsid w:val="001670D8"/>
    <w:rsid w:val="00167A77"/>
    <w:rsid w:val="00167AB6"/>
    <w:rsid w:val="00167AED"/>
    <w:rsid w:val="00167E96"/>
    <w:rsid w:val="0017223A"/>
    <w:rsid w:val="00172584"/>
    <w:rsid w:val="00172F1F"/>
    <w:rsid w:val="00173028"/>
    <w:rsid w:val="00173185"/>
    <w:rsid w:val="00173E79"/>
    <w:rsid w:val="0017425A"/>
    <w:rsid w:val="001743DD"/>
    <w:rsid w:val="0017456E"/>
    <w:rsid w:val="0017469A"/>
    <w:rsid w:val="00174C03"/>
    <w:rsid w:val="00176D86"/>
    <w:rsid w:val="00176EC6"/>
    <w:rsid w:val="001772D4"/>
    <w:rsid w:val="0017751D"/>
    <w:rsid w:val="001776D6"/>
    <w:rsid w:val="00177815"/>
    <w:rsid w:val="00177D82"/>
    <w:rsid w:val="00177F3D"/>
    <w:rsid w:val="00180AEB"/>
    <w:rsid w:val="00180BA5"/>
    <w:rsid w:val="00181782"/>
    <w:rsid w:val="00181A65"/>
    <w:rsid w:val="001828AA"/>
    <w:rsid w:val="0018331F"/>
    <w:rsid w:val="001844F3"/>
    <w:rsid w:val="00184734"/>
    <w:rsid w:val="00184777"/>
    <w:rsid w:val="00185DFB"/>
    <w:rsid w:val="00185E2F"/>
    <w:rsid w:val="00185E3B"/>
    <w:rsid w:val="0018691F"/>
    <w:rsid w:val="001878A7"/>
    <w:rsid w:val="001901F7"/>
    <w:rsid w:val="00190E9E"/>
    <w:rsid w:val="00191077"/>
    <w:rsid w:val="001918D6"/>
    <w:rsid w:val="00191E04"/>
    <w:rsid w:val="0019368F"/>
    <w:rsid w:val="0019426E"/>
    <w:rsid w:val="00194430"/>
    <w:rsid w:val="0019453B"/>
    <w:rsid w:val="0019470F"/>
    <w:rsid w:val="001949E2"/>
    <w:rsid w:val="00194FEB"/>
    <w:rsid w:val="00195A41"/>
    <w:rsid w:val="0019660F"/>
    <w:rsid w:val="0019682A"/>
    <w:rsid w:val="00196903"/>
    <w:rsid w:val="00196A21"/>
    <w:rsid w:val="00196D93"/>
    <w:rsid w:val="00197E9C"/>
    <w:rsid w:val="001A0E9C"/>
    <w:rsid w:val="001A1262"/>
    <w:rsid w:val="001A1A93"/>
    <w:rsid w:val="001A26C6"/>
    <w:rsid w:val="001A38B1"/>
    <w:rsid w:val="001A769B"/>
    <w:rsid w:val="001A782B"/>
    <w:rsid w:val="001B014C"/>
    <w:rsid w:val="001B015D"/>
    <w:rsid w:val="001B0470"/>
    <w:rsid w:val="001B07C5"/>
    <w:rsid w:val="001B2417"/>
    <w:rsid w:val="001B2784"/>
    <w:rsid w:val="001B2F86"/>
    <w:rsid w:val="001B3BB5"/>
    <w:rsid w:val="001B486D"/>
    <w:rsid w:val="001B4BAF"/>
    <w:rsid w:val="001B5E87"/>
    <w:rsid w:val="001B6103"/>
    <w:rsid w:val="001B6115"/>
    <w:rsid w:val="001B71E9"/>
    <w:rsid w:val="001B72CD"/>
    <w:rsid w:val="001B7D3F"/>
    <w:rsid w:val="001C03EA"/>
    <w:rsid w:val="001C0926"/>
    <w:rsid w:val="001C1460"/>
    <w:rsid w:val="001C213C"/>
    <w:rsid w:val="001C2A4E"/>
    <w:rsid w:val="001C31D1"/>
    <w:rsid w:val="001C359C"/>
    <w:rsid w:val="001C3C95"/>
    <w:rsid w:val="001C512F"/>
    <w:rsid w:val="001C5363"/>
    <w:rsid w:val="001C578F"/>
    <w:rsid w:val="001C5A6C"/>
    <w:rsid w:val="001C5F16"/>
    <w:rsid w:val="001C616C"/>
    <w:rsid w:val="001C6276"/>
    <w:rsid w:val="001C6E32"/>
    <w:rsid w:val="001C73AD"/>
    <w:rsid w:val="001C790A"/>
    <w:rsid w:val="001D0252"/>
    <w:rsid w:val="001D2FBD"/>
    <w:rsid w:val="001D35AA"/>
    <w:rsid w:val="001D3656"/>
    <w:rsid w:val="001D3AE4"/>
    <w:rsid w:val="001D3BB2"/>
    <w:rsid w:val="001D4526"/>
    <w:rsid w:val="001D47F5"/>
    <w:rsid w:val="001D528E"/>
    <w:rsid w:val="001D5CE7"/>
    <w:rsid w:val="001D5D07"/>
    <w:rsid w:val="001D6588"/>
    <w:rsid w:val="001D6BB8"/>
    <w:rsid w:val="001D753D"/>
    <w:rsid w:val="001D7F98"/>
    <w:rsid w:val="001E15EB"/>
    <w:rsid w:val="001E26C5"/>
    <w:rsid w:val="001E28F2"/>
    <w:rsid w:val="001E38B7"/>
    <w:rsid w:val="001E4C7B"/>
    <w:rsid w:val="001E4E56"/>
    <w:rsid w:val="001E4F21"/>
    <w:rsid w:val="001E5920"/>
    <w:rsid w:val="001E677C"/>
    <w:rsid w:val="001E6D1C"/>
    <w:rsid w:val="001E6E28"/>
    <w:rsid w:val="001E6E80"/>
    <w:rsid w:val="001E74AE"/>
    <w:rsid w:val="001E799F"/>
    <w:rsid w:val="001F03C2"/>
    <w:rsid w:val="001F0460"/>
    <w:rsid w:val="001F106F"/>
    <w:rsid w:val="001F2C6A"/>
    <w:rsid w:val="001F3180"/>
    <w:rsid w:val="001F4D48"/>
    <w:rsid w:val="001F5EB0"/>
    <w:rsid w:val="001F5EF5"/>
    <w:rsid w:val="001F7166"/>
    <w:rsid w:val="001F76D0"/>
    <w:rsid w:val="00202422"/>
    <w:rsid w:val="0020327C"/>
    <w:rsid w:val="002035F9"/>
    <w:rsid w:val="0020411A"/>
    <w:rsid w:val="002043E6"/>
    <w:rsid w:val="0020558F"/>
    <w:rsid w:val="00205BA0"/>
    <w:rsid w:val="00207C72"/>
    <w:rsid w:val="00207FAC"/>
    <w:rsid w:val="00210CD6"/>
    <w:rsid w:val="0021185A"/>
    <w:rsid w:val="0021248D"/>
    <w:rsid w:val="00212623"/>
    <w:rsid w:val="00213D46"/>
    <w:rsid w:val="00213DA6"/>
    <w:rsid w:val="00214B49"/>
    <w:rsid w:val="00215458"/>
    <w:rsid w:val="002156BA"/>
    <w:rsid w:val="00215708"/>
    <w:rsid w:val="00215CD8"/>
    <w:rsid w:val="002164C9"/>
    <w:rsid w:val="002168F4"/>
    <w:rsid w:val="00216AEE"/>
    <w:rsid w:val="0021749C"/>
    <w:rsid w:val="00217744"/>
    <w:rsid w:val="00217C59"/>
    <w:rsid w:val="0022033E"/>
    <w:rsid w:val="00222751"/>
    <w:rsid w:val="0022318A"/>
    <w:rsid w:val="00223834"/>
    <w:rsid w:val="00223A2D"/>
    <w:rsid w:val="002241A7"/>
    <w:rsid w:val="002244A9"/>
    <w:rsid w:val="0022495E"/>
    <w:rsid w:val="00224F6D"/>
    <w:rsid w:val="0022563F"/>
    <w:rsid w:val="0022711A"/>
    <w:rsid w:val="00227245"/>
    <w:rsid w:val="002278E0"/>
    <w:rsid w:val="00227FEC"/>
    <w:rsid w:val="00231074"/>
    <w:rsid w:val="0023164C"/>
    <w:rsid w:val="00233AE1"/>
    <w:rsid w:val="00234242"/>
    <w:rsid w:val="0023473F"/>
    <w:rsid w:val="002348A1"/>
    <w:rsid w:val="00234A24"/>
    <w:rsid w:val="002351D8"/>
    <w:rsid w:val="0023547D"/>
    <w:rsid w:val="0023632C"/>
    <w:rsid w:val="0023699E"/>
    <w:rsid w:val="00236C88"/>
    <w:rsid w:val="00240096"/>
    <w:rsid w:val="00241678"/>
    <w:rsid w:val="002418D2"/>
    <w:rsid w:val="00241F13"/>
    <w:rsid w:val="00242481"/>
    <w:rsid w:val="002428DB"/>
    <w:rsid w:val="00243E12"/>
    <w:rsid w:val="00245451"/>
    <w:rsid w:val="0024576E"/>
    <w:rsid w:val="00245AB6"/>
    <w:rsid w:val="002461E0"/>
    <w:rsid w:val="00246A68"/>
    <w:rsid w:val="00246C88"/>
    <w:rsid w:val="00247A78"/>
    <w:rsid w:val="0025010C"/>
    <w:rsid w:val="00250B75"/>
    <w:rsid w:val="00250E31"/>
    <w:rsid w:val="00251EB1"/>
    <w:rsid w:val="0025206F"/>
    <w:rsid w:val="002521B8"/>
    <w:rsid w:val="00252808"/>
    <w:rsid w:val="002528D2"/>
    <w:rsid w:val="00253801"/>
    <w:rsid w:val="00253AB3"/>
    <w:rsid w:val="00254546"/>
    <w:rsid w:val="00254B07"/>
    <w:rsid w:val="00255218"/>
    <w:rsid w:val="002552EF"/>
    <w:rsid w:val="00256265"/>
    <w:rsid w:val="002578A3"/>
    <w:rsid w:val="0026039B"/>
    <w:rsid w:val="002606C4"/>
    <w:rsid w:val="002616BC"/>
    <w:rsid w:val="00262AFB"/>
    <w:rsid w:val="002636B3"/>
    <w:rsid w:val="002638BA"/>
    <w:rsid w:val="00264F76"/>
    <w:rsid w:val="0026683A"/>
    <w:rsid w:val="00267170"/>
    <w:rsid w:val="00267F3B"/>
    <w:rsid w:val="00270021"/>
    <w:rsid w:val="00270752"/>
    <w:rsid w:val="00271259"/>
    <w:rsid w:val="0027209D"/>
    <w:rsid w:val="00272DF2"/>
    <w:rsid w:val="002731FC"/>
    <w:rsid w:val="00274330"/>
    <w:rsid w:val="0027441B"/>
    <w:rsid w:val="00274623"/>
    <w:rsid w:val="00274CBB"/>
    <w:rsid w:val="002753FF"/>
    <w:rsid w:val="00275D18"/>
    <w:rsid w:val="00276642"/>
    <w:rsid w:val="00276D5D"/>
    <w:rsid w:val="0028050E"/>
    <w:rsid w:val="00280552"/>
    <w:rsid w:val="00281891"/>
    <w:rsid w:val="002824A6"/>
    <w:rsid w:val="002830B5"/>
    <w:rsid w:val="00283DC0"/>
    <w:rsid w:val="00285F54"/>
    <w:rsid w:val="002867E8"/>
    <w:rsid w:val="00286A91"/>
    <w:rsid w:val="00291A1B"/>
    <w:rsid w:val="00293E98"/>
    <w:rsid w:val="002946C0"/>
    <w:rsid w:val="00294D43"/>
    <w:rsid w:val="00294F8A"/>
    <w:rsid w:val="002958D7"/>
    <w:rsid w:val="00295F09"/>
    <w:rsid w:val="00295F33"/>
    <w:rsid w:val="002965F3"/>
    <w:rsid w:val="002968F3"/>
    <w:rsid w:val="00296919"/>
    <w:rsid w:val="00296A6A"/>
    <w:rsid w:val="00296D22"/>
    <w:rsid w:val="00297D54"/>
    <w:rsid w:val="002A0B28"/>
    <w:rsid w:val="002A0E25"/>
    <w:rsid w:val="002A1195"/>
    <w:rsid w:val="002A1827"/>
    <w:rsid w:val="002A19B2"/>
    <w:rsid w:val="002A1FEA"/>
    <w:rsid w:val="002A4A1D"/>
    <w:rsid w:val="002A56AF"/>
    <w:rsid w:val="002A59A4"/>
    <w:rsid w:val="002A5D63"/>
    <w:rsid w:val="002A6244"/>
    <w:rsid w:val="002A625C"/>
    <w:rsid w:val="002A6534"/>
    <w:rsid w:val="002A77C8"/>
    <w:rsid w:val="002A787B"/>
    <w:rsid w:val="002B073C"/>
    <w:rsid w:val="002B07CE"/>
    <w:rsid w:val="002B0D9C"/>
    <w:rsid w:val="002B1088"/>
    <w:rsid w:val="002B120E"/>
    <w:rsid w:val="002B158E"/>
    <w:rsid w:val="002B1B2B"/>
    <w:rsid w:val="002B26DF"/>
    <w:rsid w:val="002B2E64"/>
    <w:rsid w:val="002B322C"/>
    <w:rsid w:val="002B3752"/>
    <w:rsid w:val="002B411C"/>
    <w:rsid w:val="002B41DE"/>
    <w:rsid w:val="002B431C"/>
    <w:rsid w:val="002B4599"/>
    <w:rsid w:val="002B5112"/>
    <w:rsid w:val="002B51C4"/>
    <w:rsid w:val="002B62B7"/>
    <w:rsid w:val="002B7053"/>
    <w:rsid w:val="002B732C"/>
    <w:rsid w:val="002B7731"/>
    <w:rsid w:val="002C02CF"/>
    <w:rsid w:val="002C047C"/>
    <w:rsid w:val="002C04FD"/>
    <w:rsid w:val="002C2941"/>
    <w:rsid w:val="002C3F03"/>
    <w:rsid w:val="002C49AC"/>
    <w:rsid w:val="002C4B70"/>
    <w:rsid w:val="002C4D79"/>
    <w:rsid w:val="002C56E5"/>
    <w:rsid w:val="002D0C8D"/>
    <w:rsid w:val="002D1951"/>
    <w:rsid w:val="002D1FFA"/>
    <w:rsid w:val="002D26A0"/>
    <w:rsid w:val="002D2967"/>
    <w:rsid w:val="002D296E"/>
    <w:rsid w:val="002D2C89"/>
    <w:rsid w:val="002D3845"/>
    <w:rsid w:val="002D4131"/>
    <w:rsid w:val="002D5F60"/>
    <w:rsid w:val="002D615B"/>
    <w:rsid w:val="002D6654"/>
    <w:rsid w:val="002D6C86"/>
    <w:rsid w:val="002D6D25"/>
    <w:rsid w:val="002D7624"/>
    <w:rsid w:val="002D7C91"/>
    <w:rsid w:val="002E00BC"/>
    <w:rsid w:val="002E12BB"/>
    <w:rsid w:val="002E1401"/>
    <w:rsid w:val="002E2978"/>
    <w:rsid w:val="002E29CC"/>
    <w:rsid w:val="002E5659"/>
    <w:rsid w:val="002E5745"/>
    <w:rsid w:val="002E74D9"/>
    <w:rsid w:val="002E7BF5"/>
    <w:rsid w:val="002F01EF"/>
    <w:rsid w:val="002F11AA"/>
    <w:rsid w:val="002F156A"/>
    <w:rsid w:val="002F1A44"/>
    <w:rsid w:val="002F1E41"/>
    <w:rsid w:val="002F2D88"/>
    <w:rsid w:val="002F2F4D"/>
    <w:rsid w:val="002F36D6"/>
    <w:rsid w:val="002F3779"/>
    <w:rsid w:val="002F39AB"/>
    <w:rsid w:val="002F3D4B"/>
    <w:rsid w:val="002F3FA2"/>
    <w:rsid w:val="002F4258"/>
    <w:rsid w:val="002F45A7"/>
    <w:rsid w:val="002F4FBD"/>
    <w:rsid w:val="002F6051"/>
    <w:rsid w:val="002F689A"/>
    <w:rsid w:val="002F7037"/>
    <w:rsid w:val="002F7333"/>
    <w:rsid w:val="002F7C0B"/>
    <w:rsid w:val="002F7C24"/>
    <w:rsid w:val="003005EA"/>
    <w:rsid w:val="003013C3"/>
    <w:rsid w:val="00301697"/>
    <w:rsid w:val="00301941"/>
    <w:rsid w:val="00301B17"/>
    <w:rsid w:val="00302338"/>
    <w:rsid w:val="00302398"/>
    <w:rsid w:val="003029C0"/>
    <w:rsid w:val="00302A97"/>
    <w:rsid w:val="00304340"/>
    <w:rsid w:val="00304A31"/>
    <w:rsid w:val="00304F03"/>
    <w:rsid w:val="0030538D"/>
    <w:rsid w:val="003056A8"/>
    <w:rsid w:val="00305758"/>
    <w:rsid w:val="00305B1D"/>
    <w:rsid w:val="00306C1E"/>
    <w:rsid w:val="00306C68"/>
    <w:rsid w:val="0030721A"/>
    <w:rsid w:val="00310D28"/>
    <w:rsid w:val="003111C3"/>
    <w:rsid w:val="00312491"/>
    <w:rsid w:val="0031355A"/>
    <w:rsid w:val="003139C0"/>
    <w:rsid w:val="00313F2F"/>
    <w:rsid w:val="003145B2"/>
    <w:rsid w:val="003158AC"/>
    <w:rsid w:val="00316E7A"/>
    <w:rsid w:val="00320173"/>
    <w:rsid w:val="00321094"/>
    <w:rsid w:val="00322356"/>
    <w:rsid w:val="0032247E"/>
    <w:rsid w:val="003233B2"/>
    <w:rsid w:val="00323476"/>
    <w:rsid w:val="00323834"/>
    <w:rsid w:val="00324605"/>
    <w:rsid w:val="003248B5"/>
    <w:rsid w:val="0032527E"/>
    <w:rsid w:val="003255B5"/>
    <w:rsid w:val="00325DE6"/>
    <w:rsid w:val="00326145"/>
    <w:rsid w:val="003274FF"/>
    <w:rsid w:val="003277A8"/>
    <w:rsid w:val="00327995"/>
    <w:rsid w:val="0032799C"/>
    <w:rsid w:val="003304C6"/>
    <w:rsid w:val="0033166C"/>
    <w:rsid w:val="00331D2C"/>
    <w:rsid w:val="003327A0"/>
    <w:rsid w:val="003327AF"/>
    <w:rsid w:val="00332E40"/>
    <w:rsid w:val="00333369"/>
    <w:rsid w:val="003348C8"/>
    <w:rsid w:val="0033492B"/>
    <w:rsid w:val="00335161"/>
    <w:rsid w:val="0033648D"/>
    <w:rsid w:val="0033670D"/>
    <w:rsid w:val="00336E49"/>
    <w:rsid w:val="00337180"/>
    <w:rsid w:val="0033758A"/>
    <w:rsid w:val="00337801"/>
    <w:rsid w:val="00337D4C"/>
    <w:rsid w:val="00337F80"/>
    <w:rsid w:val="003404F4"/>
    <w:rsid w:val="003409BD"/>
    <w:rsid w:val="00340FD9"/>
    <w:rsid w:val="00343F28"/>
    <w:rsid w:val="003441B3"/>
    <w:rsid w:val="003442C9"/>
    <w:rsid w:val="00344B91"/>
    <w:rsid w:val="003450E2"/>
    <w:rsid w:val="003462F8"/>
    <w:rsid w:val="00346611"/>
    <w:rsid w:val="00346C22"/>
    <w:rsid w:val="00346E45"/>
    <w:rsid w:val="00346F28"/>
    <w:rsid w:val="00346FC1"/>
    <w:rsid w:val="00347399"/>
    <w:rsid w:val="00350D70"/>
    <w:rsid w:val="003510DE"/>
    <w:rsid w:val="00351362"/>
    <w:rsid w:val="0035172B"/>
    <w:rsid w:val="00351A5A"/>
    <w:rsid w:val="00351D18"/>
    <w:rsid w:val="003520C4"/>
    <w:rsid w:val="003523EE"/>
    <w:rsid w:val="003525F4"/>
    <w:rsid w:val="0035273C"/>
    <w:rsid w:val="0035290F"/>
    <w:rsid w:val="00352A94"/>
    <w:rsid w:val="00352E18"/>
    <w:rsid w:val="00353E77"/>
    <w:rsid w:val="003555DE"/>
    <w:rsid w:val="00355FD2"/>
    <w:rsid w:val="00356215"/>
    <w:rsid w:val="00356279"/>
    <w:rsid w:val="00356C7C"/>
    <w:rsid w:val="00357623"/>
    <w:rsid w:val="00357A88"/>
    <w:rsid w:val="00357BEA"/>
    <w:rsid w:val="00357F4F"/>
    <w:rsid w:val="003629A7"/>
    <w:rsid w:val="00363034"/>
    <w:rsid w:val="003636A1"/>
    <w:rsid w:val="00364F45"/>
    <w:rsid w:val="00366DBE"/>
    <w:rsid w:val="003675CB"/>
    <w:rsid w:val="003708E5"/>
    <w:rsid w:val="00370D55"/>
    <w:rsid w:val="003712B6"/>
    <w:rsid w:val="00372C8A"/>
    <w:rsid w:val="003740F1"/>
    <w:rsid w:val="00374C75"/>
    <w:rsid w:val="00375315"/>
    <w:rsid w:val="00375C99"/>
    <w:rsid w:val="00376068"/>
    <w:rsid w:val="0037623A"/>
    <w:rsid w:val="00376759"/>
    <w:rsid w:val="003768E7"/>
    <w:rsid w:val="00376FB1"/>
    <w:rsid w:val="0037733A"/>
    <w:rsid w:val="003775B6"/>
    <w:rsid w:val="00377B3C"/>
    <w:rsid w:val="003806C8"/>
    <w:rsid w:val="00380B1C"/>
    <w:rsid w:val="00380DD3"/>
    <w:rsid w:val="00380EFD"/>
    <w:rsid w:val="003812B0"/>
    <w:rsid w:val="00381638"/>
    <w:rsid w:val="00381A23"/>
    <w:rsid w:val="00381F2E"/>
    <w:rsid w:val="00382162"/>
    <w:rsid w:val="00382564"/>
    <w:rsid w:val="0038298E"/>
    <w:rsid w:val="00382C08"/>
    <w:rsid w:val="00383140"/>
    <w:rsid w:val="0038401D"/>
    <w:rsid w:val="00384303"/>
    <w:rsid w:val="00384935"/>
    <w:rsid w:val="00384F96"/>
    <w:rsid w:val="0038517C"/>
    <w:rsid w:val="00385EF6"/>
    <w:rsid w:val="00386F94"/>
    <w:rsid w:val="00386FC3"/>
    <w:rsid w:val="003871CF"/>
    <w:rsid w:val="00387C69"/>
    <w:rsid w:val="003901E5"/>
    <w:rsid w:val="00390204"/>
    <w:rsid w:val="00390218"/>
    <w:rsid w:val="003915C4"/>
    <w:rsid w:val="00391972"/>
    <w:rsid w:val="003919A9"/>
    <w:rsid w:val="00391D2E"/>
    <w:rsid w:val="003926AA"/>
    <w:rsid w:val="00392B61"/>
    <w:rsid w:val="00393797"/>
    <w:rsid w:val="003939C2"/>
    <w:rsid w:val="00394CDB"/>
    <w:rsid w:val="003954B3"/>
    <w:rsid w:val="00395C65"/>
    <w:rsid w:val="00395F09"/>
    <w:rsid w:val="00396D0A"/>
    <w:rsid w:val="003971E1"/>
    <w:rsid w:val="0039754B"/>
    <w:rsid w:val="003A05B8"/>
    <w:rsid w:val="003A0A6A"/>
    <w:rsid w:val="003A0AE9"/>
    <w:rsid w:val="003A15A0"/>
    <w:rsid w:val="003A1E18"/>
    <w:rsid w:val="003A219F"/>
    <w:rsid w:val="003A22B2"/>
    <w:rsid w:val="003A2717"/>
    <w:rsid w:val="003A2833"/>
    <w:rsid w:val="003A2D90"/>
    <w:rsid w:val="003A2EF3"/>
    <w:rsid w:val="003A39D4"/>
    <w:rsid w:val="003A3A3C"/>
    <w:rsid w:val="003A3B08"/>
    <w:rsid w:val="003A45C4"/>
    <w:rsid w:val="003A5DF7"/>
    <w:rsid w:val="003A6105"/>
    <w:rsid w:val="003A773A"/>
    <w:rsid w:val="003A7828"/>
    <w:rsid w:val="003A7FA7"/>
    <w:rsid w:val="003B0940"/>
    <w:rsid w:val="003B212C"/>
    <w:rsid w:val="003B2217"/>
    <w:rsid w:val="003B294D"/>
    <w:rsid w:val="003B2EEE"/>
    <w:rsid w:val="003B3330"/>
    <w:rsid w:val="003B385B"/>
    <w:rsid w:val="003B38FD"/>
    <w:rsid w:val="003B4884"/>
    <w:rsid w:val="003B7614"/>
    <w:rsid w:val="003B78E3"/>
    <w:rsid w:val="003C1065"/>
    <w:rsid w:val="003C11EF"/>
    <w:rsid w:val="003C137B"/>
    <w:rsid w:val="003C1F6C"/>
    <w:rsid w:val="003C340B"/>
    <w:rsid w:val="003C375A"/>
    <w:rsid w:val="003C4074"/>
    <w:rsid w:val="003C4ECF"/>
    <w:rsid w:val="003C5D34"/>
    <w:rsid w:val="003C6265"/>
    <w:rsid w:val="003C69F1"/>
    <w:rsid w:val="003C7A94"/>
    <w:rsid w:val="003C7D69"/>
    <w:rsid w:val="003D0C6D"/>
    <w:rsid w:val="003D118F"/>
    <w:rsid w:val="003D1FF3"/>
    <w:rsid w:val="003D2A06"/>
    <w:rsid w:val="003D3CB1"/>
    <w:rsid w:val="003D3FC1"/>
    <w:rsid w:val="003D4EBF"/>
    <w:rsid w:val="003D5D8B"/>
    <w:rsid w:val="003D6127"/>
    <w:rsid w:val="003D646B"/>
    <w:rsid w:val="003D79CD"/>
    <w:rsid w:val="003D7DC7"/>
    <w:rsid w:val="003E0786"/>
    <w:rsid w:val="003E0B85"/>
    <w:rsid w:val="003E193C"/>
    <w:rsid w:val="003E1ABF"/>
    <w:rsid w:val="003E291E"/>
    <w:rsid w:val="003E3868"/>
    <w:rsid w:val="003E4292"/>
    <w:rsid w:val="003E4F61"/>
    <w:rsid w:val="003E59EE"/>
    <w:rsid w:val="003E6896"/>
    <w:rsid w:val="003E6EAD"/>
    <w:rsid w:val="003E7A84"/>
    <w:rsid w:val="003F04D6"/>
    <w:rsid w:val="003F07A0"/>
    <w:rsid w:val="003F0A5A"/>
    <w:rsid w:val="003F0F4B"/>
    <w:rsid w:val="003F0FF9"/>
    <w:rsid w:val="003F15BB"/>
    <w:rsid w:val="003F2430"/>
    <w:rsid w:val="003F2720"/>
    <w:rsid w:val="003F3B4B"/>
    <w:rsid w:val="003F4295"/>
    <w:rsid w:val="003F51C9"/>
    <w:rsid w:val="003F609F"/>
    <w:rsid w:val="003F6422"/>
    <w:rsid w:val="003F6FCB"/>
    <w:rsid w:val="003F722B"/>
    <w:rsid w:val="003F7DA4"/>
    <w:rsid w:val="003F7FD0"/>
    <w:rsid w:val="00400494"/>
    <w:rsid w:val="004004F4"/>
    <w:rsid w:val="00400AE4"/>
    <w:rsid w:val="00402272"/>
    <w:rsid w:val="00402D87"/>
    <w:rsid w:val="004031BE"/>
    <w:rsid w:val="00403325"/>
    <w:rsid w:val="00403736"/>
    <w:rsid w:val="004046C2"/>
    <w:rsid w:val="00405145"/>
    <w:rsid w:val="004051DA"/>
    <w:rsid w:val="004055E0"/>
    <w:rsid w:val="00406033"/>
    <w:rsid w:val="004063FF"/>
    <w:rsid w:val="0040658B"/>
    <w:rsid w:val="00406653"/>
    <w:rsid w:val="00407C06"/>
    <w:rsid w:val="00407DA4"/>
    <w:rsid w:val="00407ED5"/>
    <w:rsid w:val="00410E85"/>
    <w:rsid w:val="00411384"/>
    <w:rsid w:val="004113AA"/>
    <w:rsid w:val="0041150B"/>
    <w:rsid w:val="0041294E"/>
    <w:rsid w:val="00412A72"/>
    <w:rsid w:val="00413053"/>
    <w:rsid w:val="0041447C"/>
    <w:rsid w:val="00414943"/>
    <w:rsid w:val="00414DF9"/>
    <w:rsid w:val="0041507B"/>
    <w:rsid w:val="004153A6"/>
    <w:rsid w:val="00415763"/>
    <w:rsid w:val="004157FC"/>
    <w:rsid w:val="0041605E"/>
    <w:rsid w:val="0041666F"/>
    <w:rsid w:val="00416D20"/>
    <w:rsid w:val="00416E23"/>
    <w:rsid w:val="00417723"/>
    <w:rsid w:val="0041786F"/>
    <w:rsid w:val="0042000F"/>
    <w:rsid w:val="004205ED"/>
    <w:rsid w:val="004208FA"/>
    <w:rsid w:val="00420F60"/>
    <w:rsid w:val="00420FDA"/>
    <w:rsid w:val="0042199C"/>
    <w:rsid w:val="00422D3F"/>
    <w:rsid w:val="004238B5"/>
    <w:rsid w:val="0042445F"/>
    <w:rsid w:val="0042489C"/>
    <w:rsid w:val="004248C9"/>
    <w:rsid w:val="004250BB"/>
    <w:rsid w:val="0042513E"/>
    <w:rsid w:val="004256B7"/>
    <w:rsid w:val="004259C1"/>
    <w:rsid w:val="00425C83"/>
    <w:rsid w:val="00425D7B"/>
    <w:rsid w:val="00426505"/>
    <w:rsid w:val="004265B2"/>
    <w:rsid w:val="00426A25"/>
    <w:rsid w:val="00426A4E"/>
    <w:rsid w:val="00426B94"/>
    <w:rsid w:val="00426F99"/>
    <w:rsid w:val="0042718D"/>
    <w:rsid w:val="004279C5"/>
    <w:rsid w:val="00430E99"/>
    <w:rsid w:val="00430F1B"/>
    <w:rsid w:val="004312B8"/>
    <w:rsid w:val="00432611"/>
    <w:rsid w:val="00433A7C"/>
    <w:rsid w:val="004346D8"/>
    <w:rsid w:val="004354CD"/>
    <w:rsid w:val="004367B5"/>
    <w:rsid w:val="00436AC1"/>
    <w:rsid w:val="00436C00"/>
    <w:rsid w:val="00437AC0"/>
    <w:rsid w:val="0044009D"/>
    <w:rsid w:val="00440D66"/>
    <w:rsid w:val="0044142D"/>
    <w:rsid w:val="00441E96"/>
    <w:rsid w:val="00442933"/>
    <w:rsid w:val="00442A67"/>
    <w:rsid w:val="00443999"/>
    <w:rsid w:val="00443D34"/>
    <w:rsid w:val="00443E57"/>
    <w:rsid w:val="00444BDA"/>
    <w:rsid w:val="00444F61"/>
    <w:rsid w:val="00445064"/>
    <w:rsid w:val="00445BD2"/>
    <w:rsid w:val="00445E18"/>
    <w:rsid w:val="00445EC9"/>
    <w:rsid w:val="0044609F"/>
    <w:rsid w:val="00446344"/>
    <w:rsid w:val="004475C5"/>
    <w:rsid w:val="00447A71"/>
    <w:rsid w:val="004505D8"/>
    <w:rsid w:val="00450AAF"/>
    <w:rsid w:val="00451035"/>
    <w:rsid w:val="004516FF"/>
    <w:rsid w:val="0045192D"/>
    <w:rsid w:val="0045210A"/>
    <w:rsid w:val="00452A5F"/>
    <w:rsid w:val="00453340"/>
    <w:rsid w:val="004539B6"/>
    <w:rsid w:val="00453A2A"/>
    <w:rsid w:val="004549DA"/>
    <w:rsid w:val="004551D2"/>
    <w:rsid w:val="00455B30"/>
    <w:rsid w:val="00455B88"/>
    <w:rsid w:val="00456342"/>
    <w:rsid w:val="00456B1E"/>
    <w:rsid w:val="00457178"/>
    <w:rsid w:val="004575BC"/>
    <w:rsid w:val="00457A49"/>
    <w:rsid w:val="00457CEF"/>
    <w:rsid w:val="00460030"/>
    <w:rsid w:val="00460BAC"/>
    <w:rsid w:val="00460C29"/>
    <w:rsid w:val="00460F77"/>
    <w:rsid w:val="00461E5C"/>
    <w:rsid w:val="004621F1"/>
    <w:rsid w:val="004622EC"/>
    <w:rsid w:val="004628C1"/>
    <w:rsid w:val="00462A28"/>
    <w:rsid w:val="00462B0E"/>
    <w:rsid w:val="00463246"/>
    <w:rsid w:val="00463330"/>
    <w:rsid w:val="00463BDA"/>
    <w:rsid w:val="00463DBD"/>
    <w:rsid w:val="004649E1"/>
    <w:rsid w:val="00464F4E"/>
    <w:rsid w:val="00466D2A"/>
    <w:rsid w:val="0046725F"/>
    <w:rsid w:val="00467ACE"/>
    <w:rsid w:val="00470A4B"/>
    <w:rsid w:val="00470F2C"/>
    <w:rsid w:val="00471B8A"/>
    <w:rsid w:val="00472868"/>
    <w:rsid w:val="00473424"/>
    <w:rsid w:val="004738A3"/>
    <w:rsid w:val="00473C7B"/>
    <w:rsid w:val="00474650"/>
    <w:rsid w:val="0047465C"/>
    <w:rsid w:val="00475C50"/>
    <w:rsid w:val="00476B16"/>
    <w:rsid w:val="00476E19"/>
    <w:rsid w:val="0047738F"/>
    <w:rsid w:val="00480482"/>
    <w:rsid w:val="00480BBA"/>
    <w:rsid w:val="004818BF"/>
    <w:rsid w:val="00481C7E"/>
    <w:rsid w:val="00483B26"/>
    <w:rsid w:val="00483F46"/>
    <w:rsid w:val="004845DB"/>
    <w:rsid w:val="00484977"/>
    <w:rsid w:val="00484BF1"/>
    <w:rsid w:val="00485128"/>
    <w:rsid w:val="0048622B"/>
    <w:rsid w:val="00486B99"/>
    <w:rsid w:val="00487CC0"/>
    <w:rsid w:val="00487D21"/>
    <w:rsid w:val="00487FEB"/>
    <w:rsid w:val="0049073B"/>
    <w:rsid w:val="004914DF"/>
    <w:rsid w:val="00491C67"/>
    <w:rsid w:val="00492574"/>
    <w:rsid w:val="004928AA"/>
    <w:rsid w:val="00493609"/>
    <w:rsid w:val="0049374A"/>
    <w:rsid w:val="004952D7"/>
    <w:rsid w:val="00495CD9"/>
    <w:rsid w:val="0049689D"/>
    <w:rsid w:val="00496D4E"/>
    <w:rsid w:val="00497354"/>
    <w:rsid w:val="004A0754"/>
    <w:rsid w:val="004A0DEA"/>
    <w:rsid w:val="004A235D"/>
    <w:rsid w:val="004A331D"/>
    <w:rsid w:val="004A3DE6"/>
    <w:rsid w:val="004A3E53"/>
    <w:rsid w:val="004A45A4"/>
    <w:rsid w:val="004A45A9"/>
    <w:rsid w:val="004A5043"/>
    <w:rsid w:val="004A60D4"/>
    <w:rsid w:val="004A72E9"/>
    <w:rsid w:val="004A7F13"/>
    <w:rsid w:val="004B07FF"/>
    <w:rsid w:val="004B240E"/>
    <w:rsid w:val="004B2B60"/>
    <w:rsid w:val="004B34EC"/>
    <w:rsid w:val="004B3D6B"/>
    <w:rsid w:val="004B409B"/>
    <w:rsid w:val="004B4EBF"/>
    <w:rsid w:val="004B5177"/>
    <w:rsid w:val="004B54AE"/>
    <w:rsid w:val="004B54DA"/>
    <w:rsid w:val="004B5DFE"/>
    <w:rsid w:val="004B6131"/>
    <w:rsid w:val="004B615F"/>
    <w:rsid w:val="004B641A"/>
    <w:rsid w:val="004B708E"/>
    <w:rsid w:val="004B71BB"/>
    <w:rsid w:val="004B7CFB"/>
    <w:rsid w:val="004C06AF"/>
    <w:rsid w:val="004C0E41"/>
    <w:rsid w:val="004C2775"/>
    <w:rsid w:val="004C2869"/>
    <w:rsid w:val="004C29D2"/>
    <w:rsid w:val="004C2F2A"/>
    <w:rsid w:val="004C35F6"/>
    <w:rsid w:val="004C3873"/>
    <w:rsid w:val="004C4D90"/>
    <w:rsid w:val="004C4DE1"/>
    <w:rsid w:val="004C5320"/>
    <w:rsid w:val="004C59AA"/>
    <w:rsid w:val="004C6187"/>
    <w:rsid w:val="004C6676"/>
    <w:rsid w:val="004C6D09"/>
    <w:rsid w:val="004C6DBE"/>
    <w:rsid w:val="004C7D3C"/>
    <w:rsid w:val="004D0D90"/>
    <w:rsid w:val="004D0DDE"/>
    <w:rsid w:val="004D16F7"/>
    <w:rsid w:val="004D2299"/>
    <w:rsid w:val="004D24EC"/>
    <w:rsid w:val="004D319F"/>
    <w:rsid w:val="004D3A95"/>
    <w:rsid w:val="004D3E70"/>
    <w:rsid w:val="004D3EF1"/>
    <w:rsid w:val="004D4187"/>
    <w:rsid w:val="004D4950"/>
    <w:rsid w:val="004D4A0E"/>
    <w:rsid w:val="004D5398"/>
    <w:rsid w:val="004D5667"/>
    <w:rsid w:val="004D577F"/>
    <w:rsid w:val="004D62CD"/>
    <w:rsid w:val="004D7AF5"/>
    <w:rsid w:val="004D7E02"/>
    <w:rsid w:val="004D7F92"/>
    <w:rsid w:val="004E001F"/>
    <w:rsid w:val="004E07F2"/>
    <w:rsid w:val="004E0F3D"/>
    <w:rsid w:val="004E2D54"/>
    <w:rsid w:val="004E2F8B"/>
    <w:rsid w:val="004E31D0"/>
    <w:rsid w:val="004E3258"/>
    <w:rsid w:val="004E3AB1"/>
    <w:rsid w:val="004E3C9D"/>
    <w:rsid w:val="004E4ECE"/>
    <w:rsid w:val="004E64E9"/>
    <w:rsid w:val="004E67E7"/>
    <w:rsid w:val="004E6F0D"/>
    <w:rsid w:val="004E7090"/>
    <w:rsid w:val="004E7C30"/>
    <w:rsid w:val="004F0977"/>
    <w:rsid w:val="004F149B"/>
    <w:rsid w:val="004F16F0"/>
    <w:rsid w:val="004F2B29"/>
    <w:rsid w:val="004F35DA"/>
    <w:rsid w:val="004F4687"/>
    <w:rsid w:val="004F4837"/>
    <w:rsid w:val="004F5E53"/>
    <w:rsid w:val="004F61DC"/>
    <w:rsid w:val="004F6570"/>
    <w:rsid w:val="004F675F"/>
    <w:rsid w:val="004F6AB7"/>
    <w:rsid w:val="004F7088"/>
    <w:rsid w:val="004F74AF"/>
    <w:rsid w:val="00500024"/>
    <w:rsid w:val="0050094F"/>
    <w:rsid w:val="0050137B"/>
    <w:rsid w:val="0050198C"/>
    <w:rsid w:val="00501EF2"/>
    <w:rsid w:val="005020C6"/>
    <w:rsid w:val="00502100"/>
    <w:rsid w:val="0050278F"/>
    <w:rsid w:val="00502A22"/>
    <w:rsid w:val="00503637"/>
    <w:rsid w:val="00504BD8"/>
    <w:rsid w:val="005054DC"/>
    <w:rsid w:val="005058FA"/>
    <w:rsid w:val="00505D7E"/>
    <w:rsid w:val="0050618E"/>
    <w:rsid w:val="00506559"/>
    <w:rsid w:val="0050675D"/>
    <w:rsid w:val="00506EBC"/>
    <w:rsid w:val="0051005F"/>
    <w:rsid w:val="0051047A"/>
    <w:rsid w:val="00510F66"/>
    <w:rsid w:val="00511E37"/>
    <w:rsid w:val="005123CE"/>
    <w:rsid w:val="00512C70"/>
    <w:rsid w:val="00512CCE"/>
    <w:rsid w:val="005136D9"/>
    <w:rsid w:val="00514E12"/>
    <w:rsid w:val="00514FD9"/>
    <w:rsid w:val="00516C72"/>
    <w:rsid w:val="00516F7F"/>
    <w:rsid w:val="0051786D"/>
    <w:rsid w:val="0052076D"/>
    <w:rsid w:val="00521777"/>
    <w:rsid w:val="005218C7"/>
    <w:rsid w:val="00521D07"/>
    <w:rsid w:val="0052209B"/>
    <w:rsid w:val="00522337"/>
    <w:rsid w:val="0052395A"/>
    <w:rsid w:val="00524462"/>
    <w:rsid w:val="00524DB9"/>
    <w:rsid w:val="00525729"/>
    <w:rsid w:val="00525867"/>
    <w:rsid w:val="00527A9F"/>
    <w:rsid w:val="00527BDD"/>
    <w:rsid w:val="00527D52"/>
    <w:rsid w:val="0053006B"/>
    <w:rsid w:val="00530111"/>
    <w:rsid w:val="00530398"/>
    <w:rsid w:val="00531046"/>
    <w:rsid w:val="005315BD"/>
    <w:rsid w:val="0053197E"/>
    <w:rsid w:val="005320E6"/>
    <w:rsid w:val="00532D12"/>
    <w:rsid w:val="00533453"/>
    <w:rsid w:val="00534295"/>
    <w:rsid w:val="005342EA"/>
    <w:rsid w:val="005346E7"/>
    <w:rsid w:val="0053553B"/>
    <w:rsid w:val="0053586C"/>
    <w:rsid w:val="0053598B"/>
    <w:rsid w:val="00535ABD"/>
    <w:rsid w:val="005364F3"/>
    <w:rsid w:val="00536E69"/>
    <w:rsid w:val="00537530"/>
    <w:rsid w:val="00537C25"/>
    <w:rsid w:val="00540739"/>
    <w:rsid w:val="00540F11"/>
    <w:rsid w:val="005419CD"/>
    <w:rsid w:val="00542628"/>
    <w:rsid w:val="00542747"/>
    <w:rsid w:val="00542BF4"/>
    <w:rsid w:val="00542CE1"/>
    <w:rsid w:val="00544110"/>
    <w:rsid w:val="0054452A"/>
    <w:rsid w:val="00544DDF"/>
    <w:rsid w:val="0054586F"/>
    <w:rsid w:val="00546B06"/>
    <w:rsid w:val="00546B5D"/>
    <w:rsid w:val="00546DB9"/>
    <w:rsid w:val="00546E83"/>
    <w:rsid w:val="00547174"/>
    <w:rsid w:val="005475FB"/>
    <w:rsid w:val="00550154"/>
    <w:rsid w:val="0055156C"/>
    <w:rsid w:val="005522A9"/>
    <w:rsid w:val="00553B82"/>
    <w:rsid w:val="00554F0D"/>
    <w:rsid w:val="00554F28"/>
    <w:rsid w:val="0055524E"/>
    <w:rsid w:val="00556EFE"/>
    <w:rsid w:val="0055726A"/>
    <w:rsid w:val="00557B19"/>
    <w:rsid w:val="00557B7B"/>
    <w:rsid w:val="005611B7"/>
    <w:rsid w:val="00562B7E"/>
    <w:rsid w:val="00562C9A"/>
    <w:rsid w:val="00564351"/>
    <w:rsid w:val="00564847"/>
    <w:rsid w:val="00564C45"/>
    <w:rsid w:val="0056582E"/>
    <w:rsid w:val="00565BB7"/>
    <w:rsid w:val="005660CD"/>
    <w:rsid w:val="00566164"/>
    <w:rsid w:val="0056734A"/>
    <w:rsid w:val="00567DC6"/>
    <w:rsid w:val="005702A4"/>
    <w:rsid w:val="005702C9"/>
    <w:rsid w:val="0057071B"/>
    <w:rsid w:val="00570B05"/>
    <w:rsid w:val="00570CB0"/>
    <w:rsid w:val="00572237"/>
    <w:rsid w:val="005738B1"/>
    <w:rsid w:val="00573CD2"/>
    <w:rsid w:val="00573F35"/>
    <w:rsid w:val="00574386"/>
    <w:rsid w:val="0057445E"/>
    <w:rsid w:val="00574CC2"/>
    <w:rsid w:val="00575F29"/>
    <w:rsid w:val="005760D6"/>
    <w:rsid w:val="00576E1F"/>
    <w:rsid w:val="0057789A"/>
    <w:rsid w:val="00580C92"/>
    <w:rsid w:val="00580DD9"/>
    <w:rsid w:val="00580E59"/>
    <w:rsid w:val="005810CA"/>
    <w:rsid w:val="005816DB"/>
    <w:rsid w:val="0058177D"/>
    <w:rsid w:val="005817F2"/>
    <w:rsid w:val="0058196E"/>
    <w:rsid w:val="00581CB3"/>
    <w:rsid w:val="00581D89"/>
    <w:rsid w:val="005837A6"/>
    <w:rsid w:val="005844C6"/>
    <w:rsid w:val="005844EB"/>
    <w:rsid w:val="005848FF"/>
    <w:rsid w:val="00584FC5"/>
    <w:rsid w:val="00585E20"/>
    <w:rsid w:val="005863E1"/>
    <w:rsid w:val="005866BD"/>
    <w:rsid w:val="005866DE"/>
    <w:rsid w:val="00586804"/>
    <w:rsid w:val="00586AF8"/>
    <w:rsid w:val="00586B97"/>
    <w:rsid w:val="00587E87"/>
    <w:rsid w:val="00590832"/>
    <w:rsid w:val="0059087E"/>
    <w:rsid w:val="00590FDC"/>
    <w:rsid w:val="005936CA"/>
    <w:rsid w:val="0059426C"/>
    <w:rsid w:val="0059505C"/>
    <w:rsid w:val="00595380"/>
    <w:rsid w:val="005961B1"/>
    <w:rsid w:val="00596DE7"/>
    <w:rsid w:val="00597131"/>
    <w:rsid w:val="005A015A"/>
    <w:rsid w:val="005A067F"/>
    <w:rsid w:val="005A19B1"/>
    <w:rsid w:val="005A1A53"/>
    <w:rsid w:val="005A1B86"/>
    <w:rsid w:val="005A1CBD"/>
    <w:rsid w:val="005A210B"/>
    <w:rsid w:val="005A2F78"/>
    <w:rsid w:val="005A3836"/>
    <w:rsid w:val="005A3BB8"/>
    <w:rsid w:val="005A3C4F"/>
    <w:rsid w:val="005A3F69"/>
    <w:rsid w:val="005A413B"/>
    <w:rsid w:val="005A4334"/>
    <w:rsid w:val="005A48A7"/>
    <w:rsid w:val="005A4BF9"/>
    <w:rsid w:val="005A5BF3"/>
    <w:rsid w:val="005A60CD"/>
    <w:rsid w:val="005A634C"/>
    <w:rsid w:val="005A7862"/>
    <w:rsid w:val="005A7BC0"/>
    <w:rsid w:val="005A7DB8"/>
    <w:rsid w:val="005A7E46"/>
    <w:rsid w:val="005B0649"/>
    <w:rsid w:val="005B0854"/>
    <w:rsid w:val="005B130D"/>
    <w:rsid w:val="005B147D"/>
    <w:rsid w:val="005B2367"/>
    <w:rsid w:val="005B2AD1"/>
    <w:rsid w:val="005B2BFE"/>
    <w:rsid w:val="005B2D68"/>
    <w:rsid w:val="005B3118"/>
    <w:rsid w:val="005B32A2"/>
    <w:rsid w:val="005B3734"/>
    <w:rsid w:val="005B396C"/>
    <w:rsid w:val="005B5FC9"/>
    <w:rsid w:val="005B6627"/>
    <w:rsid w:val="005B700F"/>
    <w:rsid w:val="005B7273"/>
    <w:rsid w:val="005B7301"/>
    <w:rsid w:val="005B7A15"/>
    <w:rsid w:val="005B7AD0"/>
    <w:rsid w:val="005C03D6"/>
    <w:rsid w:val="005C05E3"/>
    <w:rsid w:val="005C09D1"/>
    <w:rsid w:val="005C1AF7"/>
    <w:rsid w:val="005C209A"/>
    <w:rsid w:val="005C220A"/>
    <w:rsid w:val="005C23F6"/>
    <w:rsid w:val="005C2469"/>
    <w:rsid w:val="005C2CEA"/>
    <w:rsid w:val="005C2E7C"/>
    <w:rsid w:val="005C2F45"/>
    <w:rsid w:val="005C2FEA"/>
    <w:rsid w:val="005C36B5"/>
    <w:rsid w:val="005C3C02"/>
    <w:rsid w:val="005C41B4"/>
    <w:rsid w:val="005C41DD"/>
    <w:rsid w:val="005C47BA"/>
    <w:rsid w:val="005C615E"/>
    <w:rsid w:val="005C6667"/>
    <w:rsid w:val="005C6734"/>
    <w:rsid w:val="005C6F03"/>
    <w:rsid w:val="005D034E"/>
    <w:rsid w:val="005D0D8F"/>
    <w:rsid w:val="005D14A2"/>
    <w:rsid w:val="005D14CE"/>
    <w:rsid w:val="005D182E"/>
    <w:rsid w:val="005D1F11"/>
    <w:rsid w:val="005D2576"/>
    <w:rsid w:val="005D2635"/>
    <w:rsid w:val="005D2D26"/>
    <w:rsid w:val="005D2E50"/>
    <w:rsid w:val="005D3115"/>
    <w:rsid w:val="005D31C5"/>
    <w:rsid w:val="005D44E7"/>
    <w:rsid w:val="005D4BD6"/>
    <w:rsid w:val="005D4FDB"/>
    <w:rsid w:val="005D680B"/>
    <w:rsid w:val="005E117B"/>
    <w:rsid w:val="005E2374"/>
    <w:rsid w:val="005E386B"/>
    <w:rsid w:val="005E3C5C"/>
    <w:rsid w:val="005E48A3"/>
    <w:rsid w:val="005E4D8F"/>
    <w:rsid w:val="005E504E"/>
    <w:rsid w:val="005E56CE"/>
    <w:rsid w:val="005E56F8"/>
    <w:rsid w:val="005E65BD"/>
    <w:rsid w:val="005E6823"/>
    <w:rsid w:val="005E6ED5"/>
    <w:rsid w:val="005E7936"/>
    <w:rsid w:val="005F0003"/>
    <w:rsid w:val="005F0238"/>
    <w:rsid w:val="005F0975"/>
    <w:rsid w:val="005F13AA"/>
    <w:rsid w:val="005F1BEC"/>
    <w:rsid w:val="005F1CA4"/>
    <w:rsid w:val="005F2A78"/>
    <w:rsid w:val="005F3060"/>
    <w:rsid w:val="005F39C5"/>
    <w:rsid w:val="005F3CA2"/>
    <w:rsid w:val="005F41D3"/>
    <w:rsid w:val="005F46EE"/>
    <w:rsid w:val="005F4A92"/>
    <w:rsid w:val="005F5237"/>
    <w:rsid w:val="005F5756"/>
    <w:rsid w:val="005F58EB"/>
    <w:rsid w:val="005F6646"/>
    <w:rsid w:val="005F6762"/>
    <w:rsid w:val="005F6B75"/>
    <w:rsid w:val="005F7C5C"/>
    <w:rsid w:val="00600295"/>
    <w:rsid w:val="00600EBD"/>
    <w:rsid w:val="00600EF9"/>
    <w:rsid w:val="00600FB9"/>
    <w:rsid w:val="00601123"/>
    <w:rsid w:val="006014C1"/>
    <w:rsid w:val="00601AD4"/>
    <w:rsid w:val="00601B6F"/>
    <w:rsid w:val="006027AA"/>
    <w:rsid w:val="00602F4B"/>
    <w:rsid w:val="006035A0"/>
    <w:rsid w:val="0060364D"/>
    <w:rsid w:val="006038B5"/>
    <w:rsid w:val="00603ABA"/>
    <w:rsid w:val="00603C2D"/>
    <w:rsid w:val="00604095"/>
    <w:rsid w:val="00604C76"/>
    <w:rsid w:val="00604C8A"/>
    <w:rsid w:val="00605437"/>
    <w:rsid w:val="00605CB4"/>
    <w:rsid w:val="00605EC7"/>
    <w:rsid w:val="00606254"/>
    <w:rsid w:val="00607582"/>
    <w:rsid w:val="00607EF8"/>
    <w:rsid w:val="006101A6"/>
    <w:rsid w:val="00610238"/>
    <w:rsid w:val="00610315"/>
    <w:rsid w:val="006108DF"/>
    <w:rsid w:val="00610A65"/>
    <w:rsid w:val="00611685"/>
    <w:rsid w:val="00612238"/>
    <w:rsid w:val="00612262"/>
    <w:rsid w:val="00612DBB"/>
    <w:rsid w:val="00612DE9"/>
    <w:rsid w:val="00613467"/>
    <w:rsid w:val="006136B7"/>
    <w:rsid w:val="006139FF"/>
    <w:rsid w:val="00614864"/>
    <w:rsid w:val="006149DB"/>
    <w:rsid w:val="00616F6E"/>
    <w:rsid w:val="00620B77"/>
    <w:rsid w:val="0062111E"/>
    <w:rsid w:val="00621592"/>
    <w:rsid w:val="00621B94"/>
    <w:rsid w:val="00621EDC"/>
    <w:rsid w:val="00621FFA"/>
    <w:rsid w:val="00623713"/>
    <w:rsid w:val="00624027"/>
    <w:rsid w:val="00624909"/>
    <w:rsid w:val="00624B42"/>
    <w:rsid w:val="00626165"/>
    <w:rsid w:val="00627D25"/>
    <w:rsid w:val="00631B45"/>
    <w:rsid w:val="00632030"/>
    <w:rsid w:val="00632596"/>
    <w:rsid w:val="0063304C"/>
    <w:rsid w:val="006337FB"/>
    <w:rsid w:val="00634AF5"/>
    <w:rsid w:val="006350A9"/>
    <w:rsid w:val="006351F3"/>
    <w:rsid w:val="00635ED3"/>
    <w:rsid w:val="0063723E"/>
    <w:rsid w:val="00637543"/>
    <w:rsid w:val="006376A8"/>
    <w:rsid w:val="0063779E"/>
    <w:rsid w:val="00640190"/>
    <w:rsid w:val="00640543"/>
    <w:rsid w:val="006416BF"/>
    <w:rsid w:val="00641933"/>
    <w:rsid w:val="00642386"/>
    <w:rsid w:val="00642848"/>
    <w:rsid w:val="00642BFC"/>
    <w:rsid w:val="00643AA2"/>
    <w:rsid w:val="006449EA"/>
    <w:rsid w:val="00644C4B"/>
    <w:rsid w:val="0064578B"/>
    <w:rsid w:val="006457BC"/>
    <w:rsid w:val="0064636A"/>
    <w:rsid w:val="00646534"/>
    <w:rsid w:val="00646780"/>
    <w:rsid w:val="006474C2"/>
    <w:rsid w:val="00647FE2"/>
    <w:rsid w:val="00650087"/>
    <w:rsid w:val="00650741"/>
    <w:rsid w:val="00652CA5"/>
    <w:rsid w:val="006538E5"/>
    <w:rsid w:val="00653B59"/>
    <w:rsid w:val="00653CC6"/>
    <w:rsid w:val="00654C1C"/>
    <w:rsid w:val="00654E11"/>
    <w:rsid w:val="0065570D"/>
    <w:rsid w:val="00655844"/>
    <w:rsid w:val="00655CDF"/>
    <w:rsid w:val="0065658E"/>
    <w:rsid w:val="00656732"/>
    <w:rsid w:val="006567C3"/>
    <w:rsid w:val="00657BC5"/>
    <w:rsid w:val="00657F2D"/>
    <w:rsid w:val="00660788"/>
    <w:rsid w:val="0066094B"/>
    <w:rsid w:val="00660F06"/>
    <w:rsid w:val="00661388"/>
    <w:rsid w:val="00661782"/>
    <w:rsid w:val="006631E5"/>
    <w:rsid w:val="006637CA"/>
    <w:rsid w:val="00663F2D"/>
    <w:rsid w:val="00664195"/>
    <w:rsid w:val="00664798"/>
    <w:rsid w:val="00664E9A"/>
    <w:rsid w:val="0066566A"/>
    <w:rsid w:val="00665849"/>
    <w:rsid w:val="00665D79"/>
    <w:rsid w:val="0066609F"/>
    <w:rsid w:val="00666D2F"/>
    <w:rsid w:val="00666D50"/>
    <w:rsid w:val="006670D7"/>
    <w:rsid w:val="00667305"/>
    <w:rsid w:val="006676E1"/>
    <w:rsid w:val="00670783"/>
    <w:rsid w:val="00671457"/>
    <w:rsid w:val="00672F97"/>
    <w:rsid w:val="00672FB2"/>
    <w:rsid w:val="00673911"/>
    <w:rsid w:val="00673B66"/>
    <w:rsid w:val="00674A16"/>
    <w:rsid w:val="00674F01"/>
    <w:rsid w:val="00674F27"/>
    <w:rsid w:val="00675773"/>
    <w:rsid w:val="00675F1E"/>
    <w:rsid w:val="0067609A"/>
    <w:rsid w:val="00677B5F"/>
    <w:rsid w:val="00680239"/>
    <w:rsid w:val="00680A78"/>
    <w:rsid w:val="00680D1E"/>
    <w:rsid w:val="00681510"/>
    <w:rsid w:val="00682BA3"/>
    <w:rsid w:val="00682D73"/>
    <w:rsid w:val="0068360F"/>
    <w:rsid w:val="006838A6"/>
    <w:rsid w:val="00683BFD"/>
    <w:rsid w:val="00683DBE"/>
    <w:rsid w:val="006846A2"/>
    <w:rsid w:val="00684781"/>
    <w:rsid w:val="00684C82"/>
    <w:rsid w:val="006862FB"/>
    <w:rsid w:val="00686358"/>
    <w:rsid w:val="006909A0"/>
    <w:rsid w:val="00690AA4"/>
    <w:rsid w:val="0069104D"/>
    <w:rsid w:val="00692064"/>
    <w:rsid w:val="00692C93"/>
    <w:rsid w:val="006947EF"/>
    <w:rsid w:val="00694ABA"/>
    <w:rsid w:val="0069558D"/>
    <w:rsid w:val="00695702"/>
    <w:rsid w:val="006960CD"/>
    <w:rsid w:val="00696148"/>
    <w:rsid w:val="006971EB"/>
    <w:rsid w:val="00697B45"/>
    <w:rsid w:val="00697FF9"/>
    <w:rsid w:val="006A3978"/>
    <w:rsid w:val="006A3B8E"/>
    <w:rsid w:val="006A4ACB"/>
    <w:rsid w:val="006A58DB"/>
    <w:rsid w:val="006A5CBF"/>
    <w:rsid w:val="006A5E20"/>
    <w:rsid w:val="006A6595"/>
    <w:rsid w:val="006A67B6"/>
    <w:rsid w:val="006A6D5C"/>
    <w:rsid w:val="006A7AD9"/>
    <w:rsid w:val="006A7CBB"/>
    <w:rsid w:val="006B06A5"/>
    <w:rsid w:val="006B1214"/>
    <w:rsid w:val="006B2F03"/>
    <w:rsid w:val="006B393B"/>
    <w:rsid w:val="006B4E5E"/>
    <w:rsid w:val="006B5556"/>
    <w:rsid w:val="006B5D80"/>
    <w:rsid w:val="006B622E"/>
    <w:rsid w:val="006B6C94"/>
    <w:rsid w:val="006B7067"/>
    <w:rsid w:val="006B7068"/>
    <w:rsid w:val="006B77CB"/>
    <w:rsid w:val="006B7916"/>
    <w:rsid w:val="006C0F6E"/>
    <w:rsid w:val="006C179B"/>
    <w:rsid w:val="006C18DE"/>
    <w:rsid w:val="006C1E59"/>
    <w:rsid w:val="006C23BD"/>
    <w:rsid w:val="006C2BCF"/>
    <w:rsid w:val="006C366A"/>
    <w:rsid w:val="006C36AC"/>
    <w:rsid w:val="006C3CEA"/>
    <w:rsid w:val="006C3F94"/>
    <w:rsid w:val="006C4090"/>
    <w:rsid w:val="006C4717"/>
    <w:rsid w:val="006C4C29"/>
    <w:rsid w:val="006C57AB"/>
    <w:rsid w:val="006C5DD7"/>
    <w:rsid w:val="006C69E2"/>
    <w:rsid w:val="006C798C"/>
    <w:rsid w:val="006C7DB6"/>
    <w:rsid w:val="006D0577"/>
    <w:rsid w:val="006D087E"/>
    <w:rsid w:val="006D0BF4"/>
    <w:rsid w:val="006D2872"/>
    <w:rsid w:val="006D2A15"/>
    <w:rsid w:val="006D3B3C"/>
    <w:rsid w:val="006D3D1C"/>
    <w:rsid w:val="006D423E"/>
    <w:rsid w:val="006D4B10"/>
    <w:rsid w:val="006D5343"/>
    <w:rsid w:val="006D5EEA"/>
    <w:rsid w:val="006D68F4"/>
    <w:rsid w:val="006D6A5C"/>
    <w:rsid w:val="006D6C7F"/>
    <w:rsid w:val="006D6E0A"/>
    <w:rsid w:val="006D7E0D"/>
    <w:rsid w:val="006E17D7"/>
    <w:rsid w:val="006E20F9"/>
    <w:rsid w:val="006E227A"/>
    <w:rsid w:val="006E27B2"/>
    <w:rsid w:val="006E2955"/>
    <w:rsid w:val="006E2D30"/>
    <w:rsid w:val="006E3530"/>
    <w:rsid w:val="006E35CE"/>
    <w:rsid w:val="006E3E39"/>
    <w:rsid w:val="006E419B"/>
    <w:rsid w:val="006E422C"/>
    <w:rsid w:val="006E42A3"/>
    <w:rsid w:val="006E45FD"/>
    <w:rsid w:val="006E543E"/>
    <w:rsid w:val="006E5B5D"/>
    <w:rsid w:val="006E5DFF"/>
    <w:rsid w:val="006E5FB5"/>
    <w:rsid w:val="006E663A"/>
    <w:rsid w:val="006E74AD"/>
    <w:rsid w:val="006F0CE4"/>
    <w:rsid w:val="006F16CC"/>
    <w:rsid w:val="006F2854"/>
    <w:rsid w:val="006F31AA"/>
    <w:rsid w:val="006F37D4"/>
    <w:rsid w:val="006F4822"/>
    <w:rsid w:val="006F4D1D"/>
    <w:rsid w:val="006F559D"/>
    <w:rsid w:val="006F58D6"/>
    <w:rsid w:val="006F5D4D"/>
    <w:rsid w:val="006F7599"/>
    <w:rsid w:val="006F768B"/>
    <w:rsid w:val="006F77B7"/>
    <w:rsid w:val="006F79AF"/>
    <w:rsid w:val="007001AB"/>
    <w:rsid w:val="00700435"/>
    <w:rsid w:val="00701A20"/>
    <w:rsid w:val="00702555"/>
    <w:rsid w:val="007027A1"/>
    <w:rsid w:val="007028CC"/>
    <w:rsid w:val="00703D48"/>
    <w:rsid w:val="00704597"/>
    <w:rsid w:val="00704F1E"/>
    <w:rsid w:val="0070508A"/>
    <w:rsid w:val="007052D6"/>
    <w:rsid w:val="007054CB"/>
    <w:rsid w:val="00705C3F"/>
    <w:rsid w:val="007065C5"/>
    <w:rsid w:val="007066A0"/>
    <w:rsid w:val="00706DBD"/>
    <w:rsid w:val="007074B8"/>
    <w:rsid w:val="007075A1"/>
    <w:rsid w:val="00707665"/>
    <w:rsid w:val="00707D7C"/>
    <w:rsid w:val="00707FBF"/>
    <w:rsid w:val="00711C6A"/>
    <w:rsid w:val="00712AD6"/>
    <w:rsid w:val="00713CDA"/>
    <w:rsid w:val="00713EBA"/>
    <w:rsid w:val="0071627C"/>
    <w:rsid w:val="007166B4"/>
    <w:rsid w:val="00716C8B"/>
    <w:rsid w:val="00717CF3"/>
    <w:rsid w:val="00717D77"/>
    <w:rsid w:val="0072029C"/>
    <w:rsid w:val="0072038E"/>
    <w:rsid w:val="0072188E"/>
    <w:rsid w:val="00721D62"/>
    <w:rsid w:val="0072298E"/>
    <w:rsid w:val="0072341B"/>
    <w:rsid w:val="007240FC"/>
    <w:rsid w:val="007258A3"/>
    <w:rsid w:val="00725BBF"/>
    <w:rsid w:val="00725CE9"/>
    <w:rsid w:val="00726B46"/>
    <w:rsid w:val="00727667"/>
    <w:rsid w:val="00727B7A"/>
    <w:rsid w:val="00727F5C"/>
    <w:rsid w:val="007304D9"/>
    <w:rsid w:val="0073096D"/>
    <w:rsid w:val="00731BC4"/>
    <w:rsid w:val="00732660"/>
    <w:rsid w:val="00734683"/>
    <w:rsid w:val="00734D2C"/>
    <w:rsid w:val="0073508D"/>
    <w:rsid w:val="007353A1"/>
    <w:rsid w:val="007360BE"/>
    <w:rsid w:val="0073695A"/>
    <w:rsid w:val="0073731F"/>
    <w:rsid w:val="00737882"/>
    <w:rsid w:val="00737AFE"/>
    <w:rsid w:val="00737B76"/>
    <w:rsid w:val="00737C9C"/>
    <w:rsid w:val="007405DC"/>
    <w:rsid w:val="007425A0"/>
    <w:rsid w:val="00742B83"/>
    <w:rsid w:val="00742BED"/>
    <w:rsid w:val="00743D2C"/>
    <w:rsid w:val="0074492A"/>
    <w:rsid w:val="00745005"/>
    <w:rsid w:val="00746485"/>
    <w:rsid w:val="007468CE"/>
    <w:rsid w:val="00747504"/>
    <w:rsid w:val="0075134A"/>
    <w:rsid w:val="00751705"/>
    <w:rsid w:val="00751957"/>
    <w:rsid w:val="00751BBA"/>
    <w:rsid w:val="00751C2F"/>
    <w:rsid w:val="007537D1"/>
    <w:rsid w:val="007537FF"/>
    <w:rsid w:val="00754091"/>
    <w:rsid w:val="007544CA"/>
    <w:rsid w:val="007544F2"/>
    <w:rsid w:val="0075497B"/>
    <w:rsid w:val="00754E37"/>
    <w:rsid w:val="007555AA"/>
    <w:rsid w:val="007558C7"/>
    <w:rsid w:val="00755D00"/>
    <w:rsid w:val="007627B8"/>
    <w:rsid w:val="007629FA"/>
    <w:rsid w:val="00762C5E"/>
    <w:rsid w:val="00762F40"/>
    <w:rsid w:val="00763724"/>
    <w:rsid w:val="00764035"/>
    <w:rsid w:val="007641F7"/>
    <w:rsid w:val="0076519D"/>
    <w:rsid w:val="00765F38"/>
    <w:rsid w:val="007660C5"/>
    <w:rsid w:val="007664A0"/>
    <w:rsid w:val="00766CCA"/>
    <w:rsid w:val="00767271"/>
    <w:rsid w:val="00767C70"/>
    <w:rsid w:val="007701B7"/>
    <w:rsid w:val="0077027C"/>
    <w:rsid w:val="0077062D"/>
    <w:rsid w:val="00772750"/>
    <w:rsid w:val="00772B16"/>
    <w:rsid w:val="00772E77"/>
    <w:rsid w:val="00774EA1"/>
    <w:rsid w:val="0077581C"/>
    <w:rsid w:val="00776D63"/>
    <w:rsid w:val="007772C5"/>
    <w:rsid w:val="0077759C"/>
    <w:rsid w:val="007778DA"/>
    <w:rsid w:val="00780026"/>
    <w:rsid w:val="00780BA8"/>
    <w:rsid w:val="00781811"/>
    <w:rsid w:val="007827B4"/>
    <w:rsid w:val="00782AD6"/>
    <w:rsid w:val="00782BF5"/>
    <w:rsid w:val="0078338E"/>
    <w:rsid w:val="0078387D"/>
    <w:rsid w:val="00784B68"/>
    <w:rsid w:val="00785862"/>
    <w:rsid w:val="00785CBC"/>
    <w:rsid w:val="00785D3E"/>
    <w:rsid w:val="00786E39"/>
    <w:rsid w:val="00787010"/>
    <w:rsid w:val="0078764F"/>
    <w:rsid w:val="00787F9F"/>
    <w:rsid w:val="00790359"/>
    <w:rsid w:val="00791422"/>
    <w:rsid w:val="007920C2"/>
    <w:rsid w:val="00792A56"/>
    <w:rsid w:val="00793CA5"/>
    <w:rsid w:val="00793CE8"/>
    <w:rsid w:val="00794489"/>
    <w:rsid w:val="00794607"/>
    <w:rsid w:val="007953FA"/>
    <w:rsid w:val="00796C80"/>
    <w:rsid w:val="00797583"/>
    <w:rsid w:val="00797BD4"/>
    <w:rsid w:val="007A03F2"/>
    <w:rsid w:val="007A1644"/>
    <w:rsid w:val="007A30D3"/>
    <w:rsid w:val="007A3B69"/>
    <w:rsid w:val="007A3C56"/>
    <w:rsid w:val="007A3EAB"/>
    <w:rsid w:val="007A3EDB"/>
    <w:rsid w:val="007A4722"/>
    <w:rsid w:val="007A4CE3"/>
    <w:rsid w:val="007A55E0"/>
    <w:rsid w:val="007A579D"/>
    <w:rsid w:val="007A5ABE"/>
    <w:rsid w:val="007A5DB6"/>
    <w:rsid w:val="007A735A"/>
    <w:rsid w:val="007A7604"/>
    <w:rsid w:val="007B00CB"/>
    <w:rsid w:val="007B142F"/>
    <w:rsid w:val="007B18A7"/>
    <w:rsid w:val="007B1D17"/>
    <w:rsid w:val="007B1D70"/>
    <w:rsid w:val="007B2123"/>
    <w:rsid w:val="007B2857"/>
    <w:rsid w:val="007B350D"/>
    <w:rsid w:val="007B3D0E"/>
    <w:rsid w:val="007B3E85"/>
    <w:rsid w:val="007B4FED"/>
    <w:rsid w:val="007B575A"/>
    <w:rsid w:val="007B57DC"/>
    <w:rsid w:val="007B5B24"/>
    <w:rsid w:val="007B60FB"/>
    <w:rsid w:val="007B633F"/>
    <w:rsid w:val="007B79E0"/>
    <w:rsid w:val="007C033A"/>
    <w:rsid w:val="007C0BA1"/>
    <w:rsid w:val="007C1D36"/>
    <w:rsid w:val="007C2055"/>
    <w:rsid w:val="007C2061"/>
    <w:rsid w:val="007C26EF"/>
    <w:rsid w:val="007C29EB"/>
    <w:rsid w:val="007C3682"/>
    <w:rsid w:val="007C490B"/>
    <w:rsid w:val="007C4C0C"/>
    <w:rsid w:val="007C501E"/>
    <w:rsid w:val="007C58C9"/>
    <w:rsid w:val="007C620B"/>
    <w:rsid w:val="007C6D25"/>
    <w:rsid w:val="007C75F6"/>
    <w:rsid w:val="007C7B08"/>
    <w:rsid w:val="007C7C03"/>
    <w:rsid w:val="007D01B6"/>
    <w:rsid w:val="007D0944"/>
    <w:rsid w:val="007D10E1"/>
    <w:rsid w:val="007D126E"/>
    <w:rsid w:val="007D199D"/>
    <w:rsid w:val="007D1C0F"/>
    <w:rsid w:val="007D1E12"/>
    <w:rsid w:val="007D22B8"/>
    <w:rsid w:val="007D2839"/>
    <w:rsid w:val="007D2B8B"/>
    <w:rsid w:val="007D33D5"/>
    <w:rsid w:val="007D41B8"/>
    <w:rsid w:val="007D4357"/>
    <w:rsid w:val="007D63B3"/>
    <w:rsid w:val="007D6475"/>
    <w:rsid w:val="007D79AF"/>
    <w:rsid w:val="007D7E62"/>
    <w:rsid w:val="007E01C4"/>
    <w:rsid w:val="007E07B5"/>
    <w:rsid w:val="007E0F4A"/>
    <w:rsid w:val="007E0FDB"/>
    <w:rsid w:val="007E118B"/>
    <w:rsid w:val="007E18FE"/>
    <w:rsid w:val="007E3380"/>
    <w:rsid w:val="007E341E"/>
    <w:rsid w:val="007E3EF5"/>
    <w:rsid w:val="007E4A46"/>
    <w:rsid w:val="007E5537"/>
    <w:rsid w:val="007E5691"/>
    <w:rsid w:val="007E7551"/>
    <w:rsid w:val="007F2305"/>
    <w:rsid w:val="007F2331"/>
    <w:rsid w:val="007F261B"/>
    <w:rsid w:val="007F4EC5"/>
    <w:rsid w:val="007F540F"/>
    <w:rsid w:val="007F56C2"/>
    <w:rsid w:val="007F5773"/>
    <w:rsid w:val="007F58E7"/>
    <w:rsid w:val="007F5A78"/>
    <w:rsid w:val="007F6A68"/>
    <w:rsid w:val="007F7FB6"/>
    <w:rsid w:val="00800457"/>
    <w:rsid w:val="00801656"/>
    <w:rsid w:val="008018D0"/>
    <w:rsid w:val="008028CA"/>
    <w:rsid w:val="00802A78"/>
    <w:rsid w:val="00803D51"/>
    <w:rsid w:val="008048CA"/>
    <w:rsid w:val="008049CC"/>
    <w:rsid w:val="00804D7E"/>
    <w:rsid w:val="00805075"/>
    <w:rsid w:val="00805265"/>
    <w:rsid w:val="008053A5"/>
    <w:rsid w:val="00805631"/>
    <w:rsid w:val="0080586E"/>
    <w:rsid w:val="00805D98"/>
    <w:rsid w:val="00806028"/>
    <w:rsid w:val="00810089"/>
    <w:rsid w:val="008115B1"/>
    <w:rsid w:val="00811631"/>
    <w:rsid w:val="008117A5"/>
    <w:rsid w:val="00811972"/>
    <w:rsid w:val="008120EE"/>
    <w:rsid w:val="00812141"/>
    <w:rsid w:val="008129F9"/>
    <w:rsid w:val="00812D09"/>
    <w:rsid w:val="00813979"/>
    <w:rsid w:val="00813AE5"/>
    <w:rsid w:val="00813BBB"/>
    <w:rsid w:val="00813D11"/>
    <w:rsid w:val="0081410E"/>
    <w:rsid w:val="008145EC"/>
    <w:rsid w:val="00815C8B"/>
    <w:rsid w:val="00815EF5"/>
    <w:rsid w:val="00816601"/>
    <w:rsid w:val="008172B3"/>
    <w:rsid w:val="00820BD3"/>
    <w:rsid w:val="00820C9F"/>
    <w:rsid w:val="0082326F"/>
    <w:rsid w:val="0082372D"/>
    <w:rsid w:val="00824BB2"/>
    <w:rsid w:val="008252D6"/>
    <w:rsid w:val="00825464"/>
    <w:rsid w:val="008255F3"/>
    <w:rsid w:val="00825AE2"/>
    <w:rsid w:val="0082607E"/>
    <w:rsid w:val="00826244"/>
    <w:rsid w:val="008276D8"/>
    <w:rsid w:val="0083005C"/>
    <w:rsid w:val="00830A61"/>
    <w:rsid w:val="00831004"/>
    <w:rsid w:val="008318C8"/>
    <w:rsid w:val="008324A7"/>
    <w:rsid w:val="008327E3"/>
    <w:rsid w:val="00833004"/>
    <w:rsid w:val="00833BFC"/>
    <w:rsid w:val="00833C6E"/>
    <w:rsid w:val="0083445F"/>
    <w:rsid w:val="00834811"/>
    <w:rsid w:val="008348FB"/>
    <w:rsid w:val="00834944"/>
    <w:rsid w:val="00834AB2"/>
    <w:rsid w:val="00835B8F"/>
    <w:rsid w:val="00835BA6"/>
    <w:rsid w:val="008368CD"/>
    <w:rsid w:val="00836C2B"/>
    <w:rsid w:val="00836CDE"/>
    <w:rsid w:val="00836ED1"/>
    <w:rsid w:val="00837439"/>
    <w:rsid w:val="00837FA2"/>
    <w:rsid w:val="008402B5"/>
    <w:rsid w:val="00840EA9"/>
    <w:rsid w:val="0084133C"/>
    <w:rsid w:val="008415B7"/>
    <w:rsid w:val="00842390"/>
    <w:rsid w:val="00842883"/>
    <w:rsid w:val="008428B3"/>
    <w:rsid w:val="0084294B"/>
    <w:rsid w:val="00843E0B"/>
    <w:rsid w:val="00845649"/>
    <w:rsid w:val="00845C26"/>
    <w:rsid w:val="008464E0"/>
    <w:rsid w:val="00846509"/>
    <w:rsid w:val="00846AC4"/>
    <w:rsid w:val="00846EED"/>
    <w:rsid w:val="008472FE"/>
    <w:rsid w:val="00847589"/>
    <w:rsid w:val="00850276"/>
    <w:rsid w:val="00850C3F"/>
    <w:rsid w:val="008510EA"/>
    <w:rsid w:val="008517D3"/>
    <w:rsid w:val="00851CE1"/>
    <w:rsid w:val="008524DF"/>
    <w:rsid w:val="0085306B"/>
    <w:rsid w:val="00853520"/>
    <w:rsid w:val="00854533"/>
    <w:rsid w:val="0085474F"/>
    <w:rsid w:val="0085577F"/>
    <w:rsid w:val="0085636E"/>
    <w:rsid w:val="008565B7"/>
    <w:rsid w:val="00856F4C"/>
    <w:rsid w:val="0085755D"/>
    <w:rsid w:val="008600D6"/>
    <w:rsid w:val="008605C9"/>
    <w:rsid w:val="00861C28"/>
    <w:rsid w:val="00861C72"/>
    <w:rsid w:val="00862A6B"/>
    <w:rsid w:val="00862F33"/>
    <w:rsid w:val="00863138"/>
    <w:rsid w:val="00863585"/>
    <w:rsid w:val="0086635E"/>
    <w:rsid w:val="0086639E"/>
    <w:rsid w:val="00866DD9"/>
    <w:rsid w:val="008702E3"/>
    <w:rsid w:val="00870861"/>
    <w:rsid w:val="00870FF7"/>
    <w:rsid w:val="008713AC"/>
    <w:rsid w:val="008713EC"/>
    <w:rsid w:val="00871E56"/>
    <w:rsid w:val="00872741"/>
    <w:rsid w:val="00872D27"/>
    <w:rsid w:val="00874D4D"/>
    <w:rsid w:val="00875150"/>
    <w:rsid w:val="0087561E"/>
    <w:rsid w:val="008757E1"/>
    <w:rsid w:val="00876140"/>
    <w:rsid w:val="008801B9"/>
    <w:rsid w:val="0088065A"/>
    <w:rsid w:val="008809B5"/>
    <w:rsid w:val="008817B5"/>
    <w:rsid w:val="00882A20"/>
    <w:rsid w:val="00883C44"/>
    <w:rsid w:val="00884832"/>
    <w:rsid w:val="00884D97"/>
    <w:rsid w:val="00885755"/>
    <w:rsid w:val="008858A5"/>
    <w:rsid w:val="00886246"/>
    <w:rsid w:val="008868A5"/>
    <w:rsid w:val="00887D44"/>
    <w:rsid w:val="00890EC5"/>
    <w:rsid w:val="00891027"/>
    <w:rsid w:val="008916AE"/>
    <w:rsid w:val="00891726"/>
    <w:rsid w:val="00891D25"/>
    <w:rsid w:val="00891FC5"/>
    <w:rsid w:val="0089307B"/>
    <w:rsid w:val="00893F67"/>
    <w:rsid w:val="0089420E"/>
    <w:rsid w:val="00894717"/>
    <w:rsid w:val="00894782"/>
    <w:rsid w:val="00894ED7"/>
    <w:rsid w:val="00895575"/>
    <w:rsid w:val="0089616C"/>
    <w:rsid w:val="00896A88"/>
    <w:rsid w:val="008A03E9"/>
    <w:rsid w:val="008A04E5"/>
    <w:rsid w:val="008A0B78"/>
    <w:rsid w:val="008A117E"/>
    <w:rsid w:val="008A1B1E"/>
    <w:rsid w:val="008A2451"/>
    <w:rsid w:val="008A27CE"/>
    <w:rsid w:val="008A2BCE"/>
    <w:rsid w:val="008A351D"/>
    <w:rsid w:val="008A3A62"/>
    <w:rsid w:val="008A3E9C"/>
    <w:rsid w:val="008A48ED"/>
    <w:rsid w:val="008A4EE5"/>
    <w:rsid w:val="008A5145"/>
    <w:rsid w:val="008A5AC1"/>
    <w:rsid w:val="008A602D"/>
    <w:rsid w:val="008A624E"/>
    <w:rsid w:val="008A6629"/>
    <w:rsid w:val="008A6A39"/>
    <w:rsid w:val="008A759F"/>
    <w:rsid w:val="008B1828"/>
    <w:rsid w:val="008B2A54"/>
    <w:rsid w:val="008B4AE2"/>
    <w:rsid w:val="008B4CFD"/>
    <w:rsid w:val="008B5256"/>
    <w:rsid w:val="008B5E06"/>
    <w:rsid w:val="008B5F26"/>
    <w:rsid w:val="008B63F3"/>
    <w:rsid w:val="008B6B8D"/>
    <w:rsid w:val="008B7D23"/>
    <w:rsid w:val="008C00A8"/>
    <w:rsid w:val="008C06E9"/>
    <w:rsid w:val="008C158C"/>
    <w:rsid w:val="008C1A1B"/>
    <w:rsid w:val="008C1FA6"/>
    <w:rsid w:val="008C214F"/>
    <w:rsid w:val="008C248E"/>
    <w:rsid w:val="008C2B89"/>
    <w:rsid w:val="008C315F"/>
    <w:rsid w:val="008C36AF"/>
    <w:rsid w:val="008C4A58"/>
    <w:rsid w:val="008C4AB8"/>
    <w:rsid w:val="008C537B"/>
    <w:rsid w:val="008C6AE4"/>
    <w:rsid w:val="008C7055"/>
    <w:rsid w:val="008C75C6"/>
    <w:rsid w:val="008C776E"/>
    <w:rsid w:val="008D0227"/>
    <w:rsid w:val="008D04A0"/>
    <w:rsid w:val="008D1160"/>
    <w:rsid w:val="008D1755"/>
    <w:rsid w:val="008D2344"/>
    <w:rsid w:val="008D26D6"/>
    <w:rsid w:val="008D49BC"/>
    <w:rsid w:val="008D4FD7"/>
    <w:rsid w:val="008D5C1F"/>
    <w:rsid w:val="008D62C8"/>
    <w:rsid w:val="008D6D9B"/>
    <w:rsid w:val="008D7013"/>
    <w:rsid w:val="008D74C8"/>
    <w:rsid w:val="008D77C9"/>
    <w:rsid w:val="008D79E4"/>
    <w:rsid w:val="008D7AA4"/>
    <w:rsid w:val="008E0FF0"/>
    <w:rsid w:val="008E1362"/>
    <w:rsid w:val="008E1E87"/>
    <w:rsid w:val="008E2798"/>
    <w:rsid w:val="008E2C17"/>
    <w:rsid w:val="008E3090"/>
    <w:rsid w:val="008E33A0"/>
    <w:rsid w:val="008E34E0"/>
    <w:rsid w:val="008E377F"/>
    <w:rsid w:val="008E3877"/>
    <w:rsid w:val="008E421A"/>
    <w:rsid w:val="008E47AA"/>
    <w:rsid w:val="008E4D18"/>
    <w:rsid w:val="008E4D9D"/>
    <w:rsid w:val="008E56DF"/>
    <w:rsid w:val="008E6296"/>
    <w:rsid w:val="008E6ECF"/>
    <w:rsid w:val="008E71E3"/>
    <w:rsid w:val="008E7EA9"/>
    <w:rsid w:val="008F0B78"/>
    <w:rsid w:val="008F0BFC"/>
    <w:rsid w:val="008F1098"/>
    <w:rsid w:val="008F1331"/>
    <w:rsid w:val="008F1392"/>
    <w:rsid w:val="008F1441"/>
    <w:rsid w:val="008F1C8D"/>
    <w:rsid w:val="008F1D44"/>
    <w:rsid w:val="008F1F58"/>
    <w:rsid w:val="008F264B"/>
    <w:rsid w:val="008F31FF"/>
    <w:rsid w:val="008F3EA2"/>
    <w:rsid w:val="008F3ED0"/>
    <w:rsid w:val="008F426D"/>
    <w:rsid w:val="008F4405"/>
    <w:rsid w:val="008F5935"/>
    <w:rsid w:val="008F613D"/>
    <w:rsid w:val="008F67BA"/>
    <w:rsid w:val="008F71A5"/>
    <w:rsid w:val="008F7D1C"/>
    <w:rsid w:val="009002C1"/>
    <w:rsid w:val="009005FB"/>
    <w:rsid w:val="00901271"/>
    <w:rsid w:val="009017B3"/>
    <w:rsid w:val="00902A9E"/>
    <w:rsid w:val="009030EE"/>
    <w:rsid w:val="0090360C"/>
    <w:rsid w:val="00903E7D"/>
    <w:rsid w:val="0090497E"/>
    <w:rsid w:val="00904B17"/>
    <w:rsid w:val="00905D7C"/>
    <w:rsid w:val="0090725F"/>
    <w:rsid w:val="009078E5"/>
    <w:rsid w:val="00912874"/>
    <w:rsid w:val="009145FB"/>
    <w:rsid w:val="00914AC0"/>
    <w:rsid w:val="00915052"/>
    <w:rsid w:val="0091512E"/>
    <w:rsid w:val="0091663A"/>
    <w:rsid w:val="0091666A"/>
    <w:rsid w:val="009168E0"/>
    <w:rsid w:val="00916B43"/>
    <w:rsid w:val="00916BFF"/>
    <w:rsid w:val="0091748D"/>
    <w:rsid w:val="0092032A"/>
    <w:rsid w:val="00920939"/>
    <w:rsid w:val="00920AEF"/>
    <w:rsid w:val="00920DB4"/>
    <w:rsid w:val="00921E9D"/>
    <w:rsid w:val="0092200A"/>
    <w:rsid w:val="009226DC"/>
    <w:rsid w:val="00923B2B"/>
    <w:rsid w:val="00924E67"/>
    <w:rsid w:val="00924F8C"/>
    <w:rsid w:val="00924FC1"/>
    <w:rsid w:val="00925352"/>
    <w:rsid w:val="0092541A"/>
    <w:rsid w:val="00926720"/>
    <w:rsid w:val="0092724B"/>
    <w:rsid w:val="009272A9"/>
    <w:rsid w:val="00927926"/>
    <w:rsid w:val="00930C48"/>
    <w:rsid w:val="00931236"/>
    <w:rsid w:val="009312C5"/>
    <w:rsid w:val="00931C35"/>
    <w:rsid w:val="009326BF"/>
    <w:rsid w:val="00933AC9"/>
    <w:rsid w:val="009351C0"/>
    <w:rsid w:val="009407F2"/>
    <w:rsid w:val="00940F42"/>
    <w:rsid w:val="0094107D"/>
    <w:rsid w:val="00943634"/>
    <w:rsid w:val="00943E9F"/>
    <w:rsid w:val="00944479"/>
    <w:rsid w:val="00944D1F"/>
    <w:rsid w:val="00944E14"/>
    <w:rsid w:val="00944E82"/>
    <w:rsid w:val="00945465"/>
    <w:rsid w:val="0094573D"/>
    <w:rsid w:val="0094652E"/>
    <w:rsid w:val="00946AC6"/>
    <w:rsid w:val="0094702F"/>
    <w:rsid w:val="00950AAA"/>
    <w:rsid w:val="009517D5"/>
    <w:rsid w:val="009520F3"/>
    <w:rsid w:val="0095334B"/>
    <w:rsid w:val="00955313"/>
    <w:rsid w:val="0095580D"/>
    <w:rsid w:val="00956D72"/>
    <w:rsid w:val="0095764A"/>
    <w:rsid w:val="00957725"/>
    <w:rsid w:val="00957B1A"/>
    <w:rsid w:val="009607D1"/>
    <w:rsid w:val="00960EBB"/>
    <w:rsid w:val="0096102B"/>
    <w:rsid w:val="0096149B"/>
    <w:rsid w:val="0096194E"/>
    <w:rsid w:val="0096228E"/>
    <w:rsid w:val="009622EF"/>
    <w:rsid w:val="009625B6"/>
    <w:rsid w:val="0096311D"/>
    <w:rsid w:val="0096397A"/>
    <w:rsid w:val="009647C0"/>
    <w:rsid w:val="009652EF"/>
    <w:rsid w:val="009654FB"/>
    <w:rsid w:val="00965844"/>
    <w:rsid w:val="00965AB3"/>
    <w:rsid w:val="00965C60"/>
    <w:rsid w:val="00966039"/>
    <w:rsid w:val="009676E9"/>
    <w:rsid w:val="00970C19"/>
    <w:rsid w:val="0097161F"/>
    <w:rsid w:val="009720EF"/>
    <w:rsid w:val="009730BF"/>
    <w:rsid w:val="009739F9"/>
    <w:rsid w:val="00973F93"/>
    <w:rsid w:val="00974020"/>
    <w:rsid w:val="0097418D"/>
    <w:rsid w:val="0097543B"/>
    <w:rsid w:val="0097622D"/>
    <w:rsid w:val="0097639A"/>
    <w:rsid w:val="00976F52"/>
    <w:rsid w:val="00977272"/>
    <w:rsid w:val="009773BC"/>
    <w:rsid w:val="0097779E"/>
    <w:rsid w:val="0097793C"/>
    <w:rsid w:val="0098001A"/>
    <w:rsid w:val="00980751"/>
    <w:rsid w:val="00982AF3"/>
    <w:rsid w:val="009830CC"/>
    <w:rsid w:val="00983250"/>
    <w:rsid w:val="0098341A"/>
    <w:rsid w:val="00984637"/>
    <w:rsid w:val="009849EF"/>
    <w:rsid w:val="009849F1"/>
    <w:rsid w:val="00984FF5"/>
    <w:rsid w:val="00985F78"/>
    <w:rsid w:val="009866CB"/>
    <w:rsid w:val="00986A6A"/>
    <w:rsid w:val="009900B8"/>
    <w:rsid w:val="009909F5"/>
    <w:rsid w:val="00992963"/>
    <w:rsid w:val="0099325C"/>
    <w:rsid w:val="009948E6"/>
    <w:rsid w:val="00994CC9"/>
    <w:rsid w:val="009950DB"/>
    <w:rsid w:val="00995121"/>
    <w:rsid w:val="00995499"/>
    <w:rsid w:val="0099592F"/>
    <w:rsid w:val="00995DA4"/>
    <w:rsid w:val="00995EAE"/>
    <w:rsid w:val="00996228"/>
    <w:rsid w:val="00996DFA"/>
    <w:rsid w:val="00997DF9"/>
    <w:rsid w:val="009A05BB"/>
    <w:rsid w:val="009A1164"/>
    <w:rsid w:val="009A158A"/>
    <w:rsid w:val="009A2030"/>
    <w:rsid w:val="009A2AFC"/>
    <w:rsid w:val="009A3409"/>
    <w:rsid w:val="009A35A2"/>
    <w:rsid w:val="009A3784"/>
    <w:rsid w:val="009A3A34"/>
    <w:rsid w:val="009A3FB9"/>
    <w:rsid w:val="009A4B99"/>
    <w:rsid w:val="009A4D2B"/>
    <w:rsid w:val="009A511C"/>
    <w:rsid w:val="009A5B19"/>
    <w:rsid w:val="009A5EF0"/>
    <w:rsid w:val="009A6164"/>
    <w:rsid w:val="009A6295"/>
    <w:rsid w:val="009A67CD"/>
    <w:rsid w:val="009A68C6"/>
    <w:rsid w:val="009A6E7C"/>
    <w:rsid w:val="009A78B4"/>
    <w:rsid w:val="009B1239"/>
    <w:rsid w:val="009B1459"/>
    <w:rsid w:val="009B2350"/>
    <w:rsid w:val="009B26F8"/>
    <w:rsid w:val="009B2738"/>
    <w:rsid w:val="009B2847"/>
    <w:rsid w:val="009B2CD6"/>
    <w:rsid w:val="009B2F87"/>
    <w:rsid w:val="009B31E2"/>
    <w:rsid w:val="009B383F"/>
    <w:rsid w:val="009B3E07"/>
    <w:rsid w:val="009B3E86"/>
    <w:rsid w:val="009B45FC"/>
    <w:rsid w:val="009B4AB1"/>
    <w:rsid w:val="009B5840"/>
    <w:rsid w:val="009B6479"/>
    <w:rsid w:val="009B72A5"/>
    <w:rsid w:val="009B745F"/>
    <w:rsid w:val="009C0057"/>
    <w:rsid w:val="009C01D8"/>
    <w:rsid w:val="009C03BA"/>
    <w:rsid w:val="009C0645"/>
    <w:rsid w:val="009C07DC"/>
    <w:rsid w:val="009C0B6E"/>
    <w:rsid w:val="009C0C5D"/>
    <w:rsid w:val="009C114A"/>
    <w:rsid w:val="009C20E8"/>
    <w:rsid w:val="009C2965"/>
    <w:rsid w:val="009C2BF2"/>
    <w:rsid w:val="009C3835"/>
    <w:rsid w:val="009C3A7A"/>
    <w:rsid w:val="009C4335"/>
    <w:rsid w:val="009C446F"/>
    <w:rsid w:val="009C48FB"/>
    <w:rsid w:val="009C5206"/>
    <w:rsid w:val="009C59C4"/>
    <w:rsid w:val="009C5FC1"/>
    <w:rsid w:val="009C702A"/>
    <w:rsid w:val="009C79F5"/>
    <w:rsid w:val="009D00A3"/>
    <w:rsid w:val="009D0D30"/>
    <w:rsid w:val="009D1044"/>
    <w:rsid w:val="009D1196"/>
    <w:rsid w:val="009D1904"/>
    <w:rsid w:val="009D1C03"/>
    <w:rsid w:val="009D1CD1"/>
    <w:rsid w:val="009D1E3A"/>
    <w:rsid w:val="009D1F3E"/>
    <w:rsid w:val="009D21D9"/>
    <w:rsid w:val="009D2C2A"/>
    <w:rsid w:val="009D42A6"/>
    <w:rsid w:val="009D49AD"/>
    <w:rsid w:val="009D4A81"/>
    <w:rsid w:val="009D507F"/>
    <w:rsid w:val="009D530E"/>
    <w:rsid w:val="009D6367"/>
    <w:rsid w:val="009D69AA"/>
    <w:rsid w:val="009D6A00"/>
    <w:rsid w:val="009D6D4F"/>
    <w:rsid w:val="009D6DFE"/>
    <w:rsid w:val="009D6E82"/>
    <w:rsid w:val="009E0FBF"/>
    <w:rsid w:val="009E15D7"/>
    <w:rsid w:val="009E21D9"/>
    <w:rsid w:val="009E2C4B"/>
    <w:rsid w:val="009E2C69"/>
    <w:rsid w:val="009E2E9B"/>
    <w:rsid w:val="009E30F4"/>
    <w:rsid w:val="009E34C6"/>
    <w:rsid w:val="009E36F0"/>
    <w:rsid w:val="009E4037"/>
    <w:rsid w:val="009E5633"/>
    <w:rsid w:val="009E58CE"/>
    <w:rsid w:val="009E59FB"/>
    <w:rsid w:val="009E644E"/>
    <w:rsid w:val="009E7730"/>
    <w:rsid w:val="009F036B"/>
    <w:rsid w:val="009F089C"/>
    <w:rsid w:val="009F08EA"/>
    <w:rsid w:val="009F10B3"/>
    <w:rsid w:val="009F1B7D"/>
    <w:rsid w:val="009F1E5F"/>
    <w:rsid w:val="009F2047"/>
    <w:rsid w:val="009F21E0"/>
    <w:rsid w:val="009F234F"/>
    <w:rsid w:val="009F3464"/>
    <w:rsid w:val="009F363F"/>
    <w:rsid w:val="009F4515"/>
    <w:rsid w:val="009F4B2C"/>
    <w:rsid w:val="009F4BCC"/>
    <w:rsid w:val="009F4CF3"/>
    <w:rsid w:val="009F53FD"/>
    <w:rsid w:val="009F5FAE"/>
    <w:rsid w:val="009F60DF"/>
    <w:rsid w:val="009F6158"/>
    <w:rsid w:val="009F677E"/>
    <w:rsid w:val="00A00BAD"/>
    <w:rsid w:val="00A022BC"/>
    <w:rsid w:val="00A03562"/>
    <w:rsid w:val="00A03652"/>
    <w:rsid w:val="00A04AA1"/>
    <w:rsid w:val="00A059CF"/>
    <w:rsid w:val="00A05BA4"/>
    <w:rsid w:val="00A070C7"/>
    <w:rsid w:val="00A0781B"/>
    <w:rsid w:val="00A07F30"/>
    <w:rsid w:val="00A1184D"/>
    <w:rsid w:val="00A12346"/>
    <w:rsid w:val="00A1280C"/>
    <w:rsid w:val="00A13291"/>
    <w:rsid w:val="00A13E24"/>
    <w:rsid w:val="00A1437A"/>
    <w:rsid w:val="00A14C72"/>
    <w:rsid w:val="00A14F7C"/>
    <w:rsid w:val="00A154AA"/>
    <w:rsid w:val="00A15776"/>
    <w:rsid w:val="00A1605E"/>
    <w:rsid w:val="00A16410"/>
    <w:rsid w:val="00A16E8F"/>
    <w:rsid w:val="00A20E87"/>
    <w:rsid w:val="00A21215"/>
    <w:rsid w:val="00A21F42"/>
    <w:rsid w:val="00A22443"/>
    <w:rsid w:val="00A23FB6"/>
    <w:rsid w:val="00A25B49"/>
    <w:rsid w:val="00A25CB6"/>
    <w:rsid w:val="00A26337"/>
    <w:rsid w:val="00A2685B"/>
    <w:rsid w:val="00A26A66"/>
    <w:rsid w:val="00A27159"/>
    <w:rsid w:val="00A27708"/>
    <w:rsid w:val="00A27856"/>
    <w:rsid w:val="00A27BE2"/>
    <w:rsid w:val="00A30377"/>
    <w:rsid w:val="00A31393"/>
    <w:rsid w:val="00A31714"/>
    <w:rsid w:val="00A3275D"/>
    <w:rsid w:val="00A328F1"/>
    <w:rsid w:val="00A32995"/>
    <w:rsid w:val="00A33A1C"/>
    <w:rsid w:val="00A3429B"/>
    <w:rsid w:val="00A347F9"/>
    <w:rsid w:val="00A34FA8"/>
    <w:rsid w:val="00A35768"/>
    <w:rsid w:val="00A374CD"/>
    <w:rsid w:val="00A375AC"/>
    <w:rsid w:val="00A40856"/>
    <w:rsid w:val="00A41E49"/>
    <w:rsid w:val="00A4214B"/>
    <w:rsid w:val="00A42FC3"/>
    <w:rsid w:val="00A43C20"/>
    <w:rsid w:val="00A43DC0"/>
    <w:rsid w:val="00A46330"/>
    <w:rsid w:val="00A46A63"/>
    <w:rsid w:val="00A46F09"/>
    <w:rsid w:val="00A47170"/>
    <w:rsid w:val="00A50DCE"/>
    <w:rsid w:val="00A5109C"/>
    <w:rsid w:val="00A5149A"/>
    <w:rsid w:val="00A5549C"/>
    <w:rsid w:val="00A55F58"/>
    <w:rsid w:val="00A5692E"/>
    <w:rsid w:val="00A573FB"/>
    <w:rsid w:val="00A57A84"/>
    <w:rsid w:val="00A60296"/>
    <w:rsid w:val="00A61B3F"/>
    <w:rsid w:val="00A62391"/>
    <w:rsid w:val="00A62F7B"/>
    <w:rsid w:val="00A63836"/>
    <w:rsid w:val="00A64233"/>
    <w:rsid w:val="00A644DA"/>
    <w:rsid w:val="00A64C07"/>
    <w:rsid w:val="00A65A33"/>
    <w:rsid w:val="00A6657B"/>
    <w:rsid w:val="00A66604"/>
    <w:rsid w:val="00A66943"/>
    <w:rsid w:val="00A67A77"/>
    <w:rsid w:val="00A7060D"/>
    <w:rsid w:val="00A70B43"/>
    <w:rsid w:val="00A70E5B"/>
    <w:rsid w:val="00A71DB0"/>
    <w:rsid w:val="00A71E5C"/>
    <w:rsid w:val="00A729A8"/>
    <w:rsid w:val="00A74CC7"/>
    <w:rsid w:val="00A74DCD"/>
    <w:rsid w:val="00A7599B"/>
    <w:rsid w:val="00A77F88"/>
    <w:rsid w:val="00A80413"/>
    <w:rsid w:val="00A8226C"/>
    <w:rsid w:val="00A82946"/>
    <w:rsid w:val="00A847DB"/>
    <w:rsid w:val="00A85478"/>
    <w:rsid w:val="00A8564D"/>
    <w:rsid w:val="00A866B2"/>
    <w:rsid w:val="00A86D85"/>
    <w:rsid w:val="00A86F8B"/>
    <w:rsid w:val="00A873D6"/>
    <w:rsid w:val="00A91483"/>
    <w:rsid w:val="00A915BE"/>
    <w:rsid w:val="00A92B2D"/>
    <w:rsid w:val="00A92B85"/>
    <w:rsid w:val="00A94591"/>
    <w:rsid w:val="00A95220"/>
    <w:rsid w:val="00A960E5"/>
    <w:rsid w:val="00A978C8"/>
    <w:rsid w:val="00AA059E"/>
    <w:rsid w:val="00AA2009"/>
    <w:rsid w:val="00AA373B"/>
    <w:rsid w:val="00AA3940"/>
    <w:rsid w:val="00AA3E43"/>
    <w:rsid w:val="00AA3E87"/>
    <w:rsid w:val="00AA4546"/>
    <w:rsid w:val="00AA665D"/>
    <w:rsid w:val="00AA69B7"/>
    <w:rsid w:val="00AA6C29"/>
    <w:rsid w:val="00AA71BC"/>
    <w:rsid w:val="00AB09CE"/>
    <w:rsid w:val="00AB0C64"/>
    <w:rsid w:val="00AB115D"/>
    <w:rsid w:val="00AB1A34"/>
    <w:rsid w:val="00AB3D10"/>
    <w:rsid w:val="00AB4DE9"/>
    <w:rsid w:val="00AB533B"/>
    <w:rsid w:val="00AB58D9"/>
    <w:rsid w:val="00AB5D36"/>
    <w:rsid w:val="00AB6021"/>
    <w:rsid w:val="00AB6A23"/>
    <w:rsid w:val="00AB7398"/>
    <w:rsid w:val="00AC0158"/>
    <w:rsid w:val="00AC07E8"/>
    <w:rsid w:val="00AC1009"/>
    <w:rsid w:val="00AC1210"/>
    <w:rsid w:val="00AC1A72"/>
    <w:rsid w:val="00AC1C8B"/>
    <w:rsid w:val="00AC21F3"/>
    <w:rsid w:val="00AC29A8"/>
    <w:rsid w:val="00AC2BFE"/>
    <w:rsid w:val="00AC32B4"/>
    <w:rsid w:val="00AC3F73"/>
    <w:rsid w:val="00AC3FC8"/>
    <w:rsid w:val="00AC43C1"/>
    <w:rsid w:val="00AC4825"/>
    <w:rsid w:val="00AC49C4"/>
    <w:rsid w:val="00AC4F74"/>
    <w:rsid w:val="00AC63E0"/>
    <w:rsid w:val="00AC6453"/>
    <w:rsid w:val="00AC670B"/>
    <w:rsid w:val="00AC734D"/>
    <w:rsid w:val="00AC7D20"/>
    <w:rsid w:val="00AD05D2"/>
    <w:rsid w:val="00AD1B14"/>
    <w:rsid w:val="00AD1BD5"/>
    <w:rsid w:val="00AD1CCE"/>
    <w:rsid w:val="00AD2010"/>
    <w:rsid w:val="00AD255A"/>
    <w:rsid w:val="00AD3C7A"/>
    <w:rsid w:val="00AD4004"/>
    <w:rsid w:val="00AD437D"/>
    <w:rsid w:val="00AD49FF"/>
    <w:rsid w:val="00AD4B3E"/>
    <w:rsid w:val="00AD532E"/>
    <w:rsid w:val="00AD577F"/>
    <w:rsid w:val="00AD6CA5"/>
    <w:rsid w:val="00AD72F8"/>
    <w:rsid w:val="00AD77DD"/>
    <w:rsid w:val="00AE23E0"/>
    <w:rsid w:val="00AE2910"/>
    <w:rsid w:val="00AE2CBA"/>
    <w:rsid w:val="00AE348C"/>
    <w:rsid w:val="00AE3B61"/>
    <w:rsid w:val="00AE4F2B"/>
    <w:rsid w:val="00AE50B3"/>
    <w:rsid w:val="00AE517A"/>
    <w:rsid w:val="00AE5190"/>
    <w:rsid w:val="00AE65F1"/>
    <w:rsid w:val="00AE7699"/>
    <w:rsid w:val="00AF0455"/>
    <w:rsid w:val="00AF07AE"/>
    <w:rsid w:val="00AF10A8"/>
    <w:rsid w:val="00AF1372"/>
    <w:rsid w:val="00AF1BAB"/>
    <w:rsid w:val="00AF1EB1"/>
    <w:rsid w:val="00AF202F"/>
    <w:rsid w:val="00AF20ED"/>
    <w:rsid w:val="00AF246E"/>
    <w:rsid w:val="00AF2980"/>
    <w:rsid w:val="00AF3929"/>
    <w:rsid w:val="00AF3D40"/>
    <w:rsid w:val="00AF44E4"/>
    <w:rsid w:val="00AF4CF4"/>
    <w:rsid w:val="00AF55E7"/>
    <w:rsid w:val="00AF612A"/>
    <w:rsid w:val="00AF6768"/>
    <w:rsid w:val="00B0013B"/>
    <w:rsid w:val="00B00627"/>
    <w:rsid w:val="00B01C1C"/>
    <w:rsid w:val="00B02A1D"/>
    <w:rsid w:val="00B02F0A"/>
    <w:rsid w:val="00B032FF"/>
    <w:rsid w:val="00B03EEC"/>
    <w:rsid w:val="00B040D5"/>
    <w:rsid w:val="00B05BEF"/>
    <w:rsid w:val="00B05C87"/>
    <w:rsid w:val="00B05E51"/>
    <w:rsid w:val="00B05F83"/>
    <w:rsid w:val="00B05FEA"/>
    <w:rsid w:val="00B06963"/>
    <w:rsid w:val="00B06DCE"/>
    <w:rsid w:val="00B077DB"/>
    <w:rsid w:val="00B116CF"/>
    <w:rsid w:val="00B122C7"/>
    <w:rsid w:val="00B12497"/>
    <w:rsid w:val="00B12A02"/>
    <w:rsid w:val="00B13AB9"/>
    <w:rsid w:val="00B13FB7"/>
    <w:rsid w:val="00B140F8"/>
    <w:rsid w:val="00B142D5"/>
    <w:rsid w:val="00B14795"/>
    <w:rsid w:val="00B1489A"/>
    <w:rsid w:val="00B1558E"/>
    <w:rsid w:val="00B15BE7"/>
    <w:rsid w:val="00B16BA2"/>
    <w:rsid w:val="00B17792"/>
    <w:rsid w:val="00B1794E"/>
    <w:rsid w:val="00B2030E"/>
    <w:rsid w:val="00B20E0F"/>
    <w:rsid w:val="00B21742"/>
    <w:rsid w:val="00B21C93"/>
    <w:rsid w:val="00B21ED5"/>
    <w:rsid w:val="00B22363"/>
    <w:rsid w:val="00B2250B"/>
    <w:rsid w:val="00B22E73"/>
    <w:rsid w:val="00B23538"/>
    <w:rsid w:val="00B2384C"/>
    <w:rsid w:val="00B23BC6"/>
    <w:rsid w:val="00B23D8B"/>
    <w:rsid w:val="00B24AB1"/>
    <w:rsid w:val="00B24C21"/>
    <w:rsid w:val="00B25104"/>
    <w:rsid w:val="00B25998"/>
    <w:rsid w:val="00B2663C"/>
    <w:rsid w:val="00B26AA0"/>
    <w:rsid w:val="00B26BAC"/>
    <w:rsid w:val="00B26DE4"/>
    <w:rsid w:val="00B273EB"/>
    <w:rsid w:val="00B2744E"/>
    <w:rsid w:val="00B274CF"/>
    <w:rsid w:val="00B30227"/>
    <w:rsid w:val="00B323A4"/>
    <w:rsid w:val="00B32FF8"/>
    <w:rsid w:val="00B34AA5"/>
    <w:rsid w:val="00B355CB"/>
    <w:rsid w:val="00B355CD"/>
    <w:rsid w:val="00B35EA4"/>
    <w:rsid w:val="00B367BD"/>
    <w:rsid w:val="00B37F34"/>
    <w:rsid w:val="00B40127"/>
    <w:rsid w:val="00B4023D"/>
    <w:rsid w:val="00B40C42"/>
    <w:rsid w:val="00B40DE2"/>
    <w:rsid w:val="00B41865"/>
    <w:rsid w:val="00B41908"/>
    <w:rsid w:val="00B41E8B"/>
    <w:rsid w:val="00B420E3"/>
    <w:rsid w:val="00B4227A"/>
    <w:rsid w:val="00B43002"/>
    <w:rsid w:val="00B4302A"/>
    <w:rsid w:val="00B431AC"/>
    <w:rsid w:val="00B436DE"/>
    <w:rsid w:val="00B44100"/>
    <w:rsid w:val="00B45DB3"/>
    <w:rsid w:val="00B46052"/>
    <w:rsid w:val="00B461FA"/>
    <w:rsid w:val="00B473D7"/>
    <w:rsid w:val="00B478A0"/>
    <w:rsid w:val="00B47CF0"/>
    <w:rsid w:val="00B5028D"/>
    <w:rsid w:val="00B502AA"/>
    <w:rsid w:val="00B5066C"/>
    <w:rsid w:val="00B50D9D"/>
    <w:rsid w:val="00B50FC7"/>
    <w:rsid w:val="00B51179"/>
    <w:rsid w:val="00B51830"/>
    <w:rsid w:val="00B52102"/>
    <w:rsid w:val="00B52FE4"/>
    <w:rsid w:val="00B54051"/>
    <w:rsid w:val="00B5425D"/>
    <w:rsid w:val="00B5471A"/>
    <w:rsid w:val="00B54DB0"/>
    <w:rsid w:val="00B55A8B"/>
    <w:rsid w:val="00B560B3"/>
    <w:rsid w:val="00B562CD"/>
    <w:rsid w:val="00B562D1"/>
    <w:rsid w:val="00B568C2"/>
    <w:rsid w:val="00B575FF"/>
    <w:rsid w:val="00B57831"/>
    <w:rsid w:val="00B61448"/>
    <w:rsid w:val="00B614D2"/>
    <w:rsid w:val="00B620DA"/>
    <w:rsid w:val="00B622DB"/>
    <w:rsid w:val="00B623F2"/>
    <w:rsid w:val="00B62962"/>
    <w:rsid w:val="00B62B1E"/>
    <w:rsid w:val="00B62E17"/>
    <w:rsid w:val="00B62FF1"/>
    <w:rsid w:val="00B6316C"/>
    <w:rsid w:val="00B634F4"/>
    <w:rsid w:val="00B637DD"/>
    <w:rsid w:val="00B643DC"/>
    <w:rsid w:val="00B64715"/>
    <w:rsid w:val="00B64FDD"/>
    <w:rsid w:val="00B65766"/>
    <w:rsid w:val="00B65A7F"/>
    <w:rsid w:val="00B660DB"/>
    <w:rsid w:val="00B66B6B"/>
    <w:rsid w:val="00B6718D"/>
    <w:rsid w:val="00B704F2"/>
    <w:rsid w:val="00B714E7"/>
    <w:rsid w:val="00B71856"/>
    <w:rsid w:val="00B725DF"/>
    <w:rsid w:val="00B72646"/>
    <w:rsid w:val="00B7282E"/>
    <w:rsid w:val="00B7290E"/>
    <w:rsid w:val="00B72E85"/>
    <w:rsid w:val="00B72F7F"/>
    <w:rsid w:val="00B731AA"/>
    <w:rsid w:val="00B73567"/>
    <w:rsid w:val="00B73DBE"/>
    <w:rsid w:val="00B75315"/>
    <w:rsid w:val="00B75417"/>
    <w:rsid w:val="00B76104"/>
    <w:rsid w:val="00B76137"/>
    <w:rsid w:val="00B7623D"/>
    <w:rsid w:val="00B767EA"/>
    <w:rsid w:val="00B7693A"/>
    <w:rsid w:val="00B7747C"/>
    <w:rsid w:val="00B77BFD"/>
    <w:rsid w:val="00B77D5C"/>
    <w:rsid w:val="00B801A1"/>
    <w:rsid w:val="00B80853"/>
    <w:rsid w:val="00B80943"/>
    <w:rsid w:val="00B81004"/>
    <w:rsid w:val="00B81070"/>
    <w:rsid w:val="00B81194"/>
    <w:rsid w:val="00B81FF5"/>
    <w:rsid w:val="00B8389D"/>
    <w:rsid w:val="00B83B8D"/>
    <w:rsid w:val="00B83BB2"/>
    <w:rsid w:val="00B84D1E"/>
    <w:rsid w:val="00B85158"/>
    <w:rsid w:val="00B85698"/>
    <w:rsid w:val="00B8576F"/>
    <w:rsid w:val="00B8631E"/>
    <w:rsid w:val="00B86740"/>
    <w:rsid w:val="00B867D1"/>
    <w:rsid w:val="00B87084"/>
    <w:rsid w:val="00B876CA"/>
    <w:rsid w:val="00B906F6"/>
    <w:rsid w:val="00B90F58"/>
    <w:rsid w:val="00B917B6"/>
    <w:rsid w:val="00B91C05"/>
    <w:rsid w:val="00B92359"/>
    <w:rsid w:val="00B936A8"/>
    <w:rsid w:val="00B93E98"/>
    <w:rsid w:val="00B9408B"/>
    <w:rsid w:val="00B942AC"/>
    <w:rsid w:val="00B94759"/>
    <w:rsid w:val="00B94926"/>
    <w:rsid w:val="00B94A8C"/>
    <w:rsid w:val="00B94FD7"/>
    <w:rsid w:val="00B9529D"/>
    <w:rsid w:val="00B95A46"/>
    <w:rsid w:val="00B95CDC"/>
    <w:rsid w:val="00B969B9"/>
    <w:rsid w:val="00B96A0F"/>
    <w:rsid w:val="00B97647"/>
    <w:rsid w:val="00B97E51"/>
    <w:rsid w:val="00BA017E"/>
    <w:rsid w:val="00BA1AD0"/>
    <w:rsid w:val="00BA1C5F"/>
    <w:rsid w:val="00BA2AF7"/>
    <w:rsid w:val="00BA2BAC"/>
    <w:rsid w:val="00BA2FF8"/>
    <w:rsid w:val="00BA307E"/>
    <w:rsid w:val="00BA487D"/>
    <w:rsid w:val="00BA4FB4"/>
    <w:rsid w:val="00BA6E2B"/>
    <w:rsid w:val="00BA74D6"/>
    <w:rsid w:val="00BB0205"/>
    <w:rsid w:val="00BB02C4"/>
    <w:rsid w:val="00BB046C"/>
    <w:rsid w:val="00BB05CF"/>
    <w:rsid w:val="00BB0A83"/>
    <w:rsid w:val="00BB1839"/>
    <w:rsid w:val="00BB1A2D"/>
    <w:rsid w:val="00BB335D"/>
    <w:rsid w:val="00BB3582"/>
    <w:rsid w:val="00BB4049"/>
    <w:rsid w:val="00BB4296"/>
    <w:rsid w:val="00BB4725"/>
    <w:rsid w:val="00BB4B72"/>
    <w:rsid w:val="00BB74BF"/>
    <w:rsid w:val="00BB7631"/>
    <w:rsid w:val="00BB7BA0"/>
    <w:rsid w:val="00BC0BD0"/>
    <w:rsid w:val="00BC1536"/>
    <w:rsid w:val="00BC1C24"/>
    <w:rsid w:val="00BC2C8D"/>
    <w:rsid w:val="00BC2D75"/>
    <w:rsid w:val="00BC3544"/>
    <w:rsid w:val="00BC3B12"/>
    <w:rsid w:val="00BC4410"/>
    <w:rsid w:val="00BC4975"/>
    <w:rsid w:val="00BC535F"/>
    <w:rsid w:val="00BC5FE9"/>
    <w:rsid w:val="00BC77C2"/>
    <w:rsid w:val="00BC7850"/>
    <w:rsid w:val="00BD021E"/>
    <w:rsid w:val="00BD02A2"/>
    <w:rsid w:val="00BD09FF"/>
    <w:rsid w:val="00BD0C79"/>
    <w:rsid w:val="00BD1EC7"/>
    <w:rsid w:val="00BD2EB3"/>
    <w:rsid w:val="00BD3A6E"/>
    <w:rsid w:val="00BD3BCE"/>
    <w:rsid w:val="00BD4BBA"/>
    <w:rsid w:val="00BD5497"/>
    <w:rsid w:val="00BD6BF9"/>
    <w:rsid w:val="00BD7410"/>
    <w:rsid w:val="00BD7AFF"/>
    <w:rsid w:val="00BE08FC"/>
    <w:rsid w:val="00BE104C"/>
    <w:rsid w:val="00BE18BD"/>
    <w:rsid w:val="00BE2D32"/>
    <w:rsid w:val="00BE2F4A"/>
    <w:rsid w:val="00BE2F50"/>
    <w:rsid w:val="00BE34B4"/>
    <w:rsid w:val="00BE5557"/>
    <w:rsid w:val="00BE59CD"/>
    <w:rsid w:val="00BF060D"/>
    <w:rsid w:val="00BF10FE"/>
    <w:rsid w:val="00BF1695"/>
    <w:rsid w:val="00BF1BB3"/>
    <w:rsid w:val="00BF2022"/>
    <w:rsid w:val="00BF33CA"/>
    <w:rsid w:val="00BF34F6"/>
    <w:rsid w:val="00BF35F9"/>
    <w:rsid w:val="00BF3C85"/>
    <w:rsid w:val="00BF3CAF"/>
    <w:rsid w:val="00BF3F3E"/>
    <w:rsid w:val="00BF3F6E"/>
    <w:rsid w:val="00BF442E"/>
    <w:rsid w:val="00BF4665"/>
    <w:rsid w:val="00BF57BF"/>
    <w:rsid w:val="00BF5AC6"/>
    <w:rsid w:val="00BF651E"/>
    <w:rsid w:val="00BF72B9"/>
    <w:rsid w:val="00BF7569"/>
    <w:rsid w:val="00BF7C79"/>
    <w:rsid w:val="00BF7D8B"/>
    <w:rsid w:val="00C0071A"/>
    <w:rsid w:val="00C01028"/>
    <w:rsid w:val="00C01356"/>
    <w:rsid w:val="00C0145B"/>
    <w:rsid w:val="00C01933"/>
    <w:rsid w:val="00C02BC7"/>
    <w:rsid w:val="00C02DF7"/>
    <w:rsid w:val="00C0312D"/>
    <w:rsid w:val="00C03A95"/>
    <w:rsid w:val="00C03B2F"/>
    <w:rsid w:val="00C04977"/>
    <w:rsid w:val="00C04E3C"/>
    <w:rsid w:val="00C04EF6"/>
    <w:rsid w:val="00C0516B"/>
    <w:rsid w:val="00C051C7"/>
    <w:rsid w:val="00C056FF"/>
    <w:rsid w:val="00C059BA"/>
    <w:rsid w:val="00C06671"/>
    <w:rsid w:val="00C10562"/>
    <w:rsid w:val="00C11DF7"/>
    <w:rsid w:val="00C1238C"/>
    <w:rsid w:val="00C1258B"/>
    <w:rsid w:val="00C143ED"/>
    <w:rsid w:val="00C15C00"/>
    <w:rsid w:val="00C15C65"/>
    <w:rsid w:val="00C15E95"/>
    <w:rsid w:val="00C15EB0"/>
    <w:rsid w:val="00C164AE"/>
    <w:rsid w:val="00C16602"/>
    <w:rsid w:val="00C16C52"/>
    <w:rsid w:val="00C16C67"/>
    <w:rsid w:val="00C1724C"/>
    <w:rsid w:val="00C1798B"/>
    <w:rsid w:val="00C20869"/>
    <w:rsid w:val="00C209DC"/>
    <w:rsid w:val="00C20F39"/>
    <w:rsid w:val="00C22577"/>
    <w:rsid w:val="00C225D7"/>
    <w:rsid w:val="00C226F4"/>
    <w:rsid w:val="00C2312E"/>
    <w:rsid w:val="00C23138"/>
    <w:rsid w:val="00C2322B"/>
    <w:rsid w:val="00C23C73"/>
    <w:rsid w:val="00C244F3"/>
    <w:rsid w:val="00C24633"/>
    <w:rsid w:val="00C256E2"/>
    <w:rsid w:val="00C2599F"/>
    <w:rsid w:val="00C26F23"/>
    <w:rsid w:val="00C27200"/>
    <w:rsid w:val="00C27D5A"/>
    <w:rsid w:val="00C307BF"/>
    <w:rsid w:val="00C31A33"/>
    <w:rsid w:val="00C32A0D"/>
    <w:rsid w:val="00C32EBE"/>
    <w:rsid w:val="00C361C0"/>
    <w:rsid w:val="00C37D25"/>
    <w:rsid w:val="00C40F43"/>
    <w:rsid w:val="00C4154D"/>
    <w:rsid w:val="00C41F80"/>
    <w:rsid w:val="00C41FE0"/>
    <w:rsid w:val="00C42C17"/>
    <w:rsid w:val="00C4416D"/>
    <w:rsid w:val="00C44247"/>
    <w:rsid w:val="00C446D8"/>
    <w:rsid w:val="00C44BD4"/>
    <w:rsid w:val="00C44E96"/>
    <w:rsid w:val="00C469BA"/>
    <w:rsid w:val="00C46B49"/>
    <w:rsid w:val="00C47015"/>
    <w:rsid w:val="00C470C9"/>
    <w:rsid w:val="00C471E5"/>
    <w:rsid w:val="00C50055"/>
    <w:rsid w:val="00C50656"/>
    <w:rsid w:val="00C5068D"/>
    <w:rsid w:val="00C5082E"/>
    <w:rsid w:val="00C50899"/>
    <w:rsid w:val="00C5120B"/>
    <w:rsid w:val="00C51F64"/>
    <w:rsid w:val="00C522CA"/>
    <w:rsid w:val="00C52B2B"/>
    <w:rsid w:val="00C52D4F"/>
    <w:rsid w:val="00C53841"/>
    <w:rsid w:val="00C547A2"/>
    <w:rsid w:val="00C5482C"/>
    <w:rsid w:val="00C549B3"/>
    <w:rsid w:val="00C5522B"/>
    <w:rsid w:val="00C55911"/>
    <w:rsid w:val="00C55B45"/>
    <w:rsid w:val="00C56597"/>
    <w:rsid w:val="00C567DE"/>
    <w:rsid w:val="00C56A5F"/>
    <w:rsid w:val="00C60021"/>
    <w:rsid w:val="00C6061C"/>
    <w:rsid w:val="00C6071A"/>
    <w:rsid w:val="00C60D0F"/>
    <w:rsid w:val="00C60D50"/>
    <w:rsid w:val="00C61786"/>
    <w:rsid w:val="00C61BDA"/>
    <w:rsid w:val="00C61E67"/>
    <w:rsid w:val="00C62098"/>
    <w:rsid w:val="00C6215E"/>
    <w:rsid w:val="00C63426"/>
    <w:rsid w:val="00C636E7"/>
    <w:rsid w:val="00C6410F"/>
    <w:rsid w:val="00C64266"/>
    <w:rsid w:val="00C652F9"/>
    <w:rsid w:val="00C65AEB"/>
    <w:rsid w:val="00C66411"/>
    <w:rsid w:val="00C66E5E"/>
    <w:rsid w:val="00C67A0B"/>
    <w:rsid w:val="00C700D4"/>
    <w:rsid w:val="00C70251"/>
    <w:rsid w:val="00C70269"/>
    <w:rsid w:val="00C70BFB"/>
    <w:rsid w:val="00C72C98"/>
    <w:rsid w:val="00C742AD"/>
    <w:rsid w:val="00C75945"/>
    <w:rsid w:val="00C75F7C"/>
    <w:rsid w:val="00C7670E"/>
    <w:rsid w:val="00C76DCD"/>
    <w:rsid w:val="00C773C7"/>
    <w:rsid w:val="00C773D3"/>
    <w:rsid w:val="00C7775C"/>
    <w:rsid w:val="00C77917"/>
    <w:rsid w:val="00C805D2"/>
    <w:rsid w:val="00C808F3"/>
    <w:rsid w:val="00C8116B"/>
    <w:rsid w:val="00C81DA6"/>
    <w:rsid w:val="00C82846"/>
    <w:rsid w:val="00C82DBE"/>
    <w:rsid w:val="00C8316D"/>
    <w:rsid w:val="00C84034"/>
    <w:rsid w:val="00C86C6E"/>
    <w:rsid w:val="00C87C31"/>
    <w:rsid w:val="00C90392"/>
    <w:rsid w:val="00C9054E"/>
    <w:rsid w:val="00C90631"/>
    <w:rsid w:val="00C91428"/>
    <w:rsid w:val="00C91590"/>
    <w:rsid w:val="00C917AE"/>
    <w:rsid w:val="00C91C0F"/>
    <w:rsid w:val="00C921F1"/>
    <w:rsid w:val="00C92671"/>
    <w:rsid w:val="00C926EE"/>
    <w:rsid w:val="00C92FA3"/>
    <w:rsid w:val="00C93A3A"/>
    <w:rsid w:val="00C940DB"/>
    <w:rsid w:val="00C94102"/>
    <w:rsid w:val="00C942DB"/>
    <w:rsid w:val="00C943AF"/>
    <w:rsid w:val="00C9547A"/>
    <w:rsid w:val="00C95EF1"/>
    <w:rsid w:val="00C96266"/>
    <w:rsid w:val="00C9746A"/>
    <w:rsid w:val="00CA0780"/>
    <w:rsid w:val="00CA07A5"/>
    <w:rsid w:val="00CA0A4A"/>
    <w:rsid w:val="00CA1327"/>
    <w:rsid w:val="00CA1BC4"/>
    <w:rsid w:val="00CA22BA"/>
    <w:rsid w:val="00CA2631"/>
    <w:rsid w:val="00CA2A09"/>
    <w:rsid w:val="00CA2E93"/>
    <w:rsid w:val="00CA321A"/>
    <w:rsid w:val="00CA5B00"/>
    <w:rsid w:val="00CA5E2D"/>
    <w:rsid w:val="00CA64A4"/>
    <w:rsid w:val="00CA6FE4"/>
    <w:rsid w:val="00CA7FD8"/>
    <w:rsid w:val="00CB1281"/>
    <w:rsid w:val="00CB12A7"/>
    <w:rsid w:val="00CB1354"/>
    <w:rsid w:val="00CB14B7"/>
    <w:rsid w:val="00CB2514"/>
    <w:rsid w:val="00CB25B0"/>
    <w:rsid w:val="00CB292B"/>
    <w:rsid w:val="00CB3696"/>
    <w:rsid w:val="00CB3D34"/>
    <w:rsid w:val="00CB3D51"/>
    <w:rsid w:val="00CB47EA"/>
    <w:rsid w:val="00CB4B47"/>
    <w:rsid w:val="00CB53A7"/>
    <w:rsid w:val="00CB547E"/>
    <w:rsid w:val="00CB5553"/>
    <w:rsid w:val="00CB5644"/>
    <w:rsid w:val="00CB628F"/>
    <w:rsid w:val="00CB63F1"/>
    <w:rsid w:val="00CC0026"/>
    <w:rsid w:val="00CC00DF"/>
    <w:rsid w:val="00CC01B9"/>
    <w:rsid w:val="00CC0393"/>
    <w:rsid w:val="00CC0A9A"/>
    <w:rsid w:val="00CC1083"/>
    <w:rsid w:val="00CC1F4A"/>
    <w:rsid w:val="00CC2331"/>
    <w:rsid w:val="00CC3C46"/>
    <w:rsid w:val="00CC3CD4"/>
    <w:rsid w:val="00CC41C4"/>
    <w:rsid w:val="00CC4477"/>
    <w:rsid w:val="00CC48EA"/>
    <w:rsid w:val="00CC4E7F"/>
    <w:rsid w:val="00CC576E"/>
    <w:rsid w:val="00CC5898"/>
    <w:rsid w:val="00CC593B"/>
    <w:rsid w:val="00CC65DB"/>
    <w:rsid w:val="00CC6B5B"/>
    <w:rsid w:val="00CC6B9E"/>
    <w:rsid w:val="00CD09A6"/>
    <w:rsid w:val="00CD12E4"/>
    <w:rsid w:val="00CD1550"/>
    <w:rsid w:val="00CD15AF"/>
    <w:rsid w:val="00CD1852"/>
    <w:rsid w:val="00CD24EC"/>
    <w:rsid w:val="00CD2508"/>
    <w:rsid w:val="00CD5366"/>
    <w:rsid w:val="00CD572A"/>
    <w:rsid w:val="00CD5C38"/>
    <w:rsid w:val="00CD5CC4"/>
    <w:rsid w:val="00CD5D58"/>
    <w:rsid w:val="00CD668F"/>
    <w:rsid w:val="00CD708C"/>
    <w:rsid w:val="00CD7591"/>
    <w:rsid w:val="00CD7B8D"/>
    <w:rsid w:val="00CE08DE"/>
    <w:rsid w:val="00CE0B0A"/>
    <w:rsid w:val="00CE191A"/>
    <w:rsid w:val="00CE2315"/>
    <w:rsid w:val="00CE2348"/>
    <w:rsid w:val="00CE3650"/>
    <w:rsid w:val="00CE3A57"/>
    <w:rsid w:val="00CE3AC0"/>
    <w:rsid w:val="00CE4C3D"/>
    <w:rsid w:val="00CE4FDC"/>
    <w:rsid w:val="00CE73CD"/>
    <w:rsid w:val="00CF0E24"/>
    <w:rsid w:val="00CF1F50"/>
    <w:rsid w:val="00CF20AD"/>
    <w:rsid w:val="00CF2FC2"/>
    <w:rsid w:val="00CF3D37"/>
    <w:rsid w:val="00CF4341"/>
    <w:rsid w:val="00CF477E"/>
    <w:rsid w:val="00CF485A"/>
    <w:rsid w:val="00CF5411"/>
    <w:rsid w:val="00CF6965"/>
    <w:rsid w:val="00CF72B6"/>
    <w:rsid w:val="00CF7578"/>
    <w:rsid w:val="00CF7ABC"/>
    <w:rsid w:val="00D00657"/>
    <w:rsid w:val="00D012EC"/>
    <w:rsid w:val="00D02265"/>
    <w:rsid w:val="00D02889"/>
    <w:rsid w:val="00D0394C"/>
    <w:rsid w:val="00D03B83"/>
    <w:rsid w:val="00D0405D"/>
    <w:rsid w:val="00D056DE"/>
    <w:rsid w:val="00D0717D"/>
    <w:rsid w:val="00D1400E"/>
    <w:rsid w:val="00D14494"/>
    <w:rsid w:val="00D15926"/>
    <w:rsid w:val="00D167DA"/>
    <w:rsid w:val="00D16A60"/>
    <w:rsid w:val="00D16CF9"/>
    <w:rsid w:val="00D17427"/>
    <w:rsid w:val="00D17F34"/>
    <w:rsid w:val="00D210DC"/>
    <w:rsid w:val="00D210F1"/>
    <w:rsid w:val="00D211C1"/>
    <w:rsid w:val="00D2240F"/>
    <w:rsid w:val="00D22741"/>
    <w:rsid w:val="00D22BB0"/>
    <w:rsid w:val="00D230F5"/>
    <w:rsid w:val="00D23D39"/>
    <w:rsid w:val="00D2434E"/>
    <w:rsid w:val="00D24AD3"/>
    <w:rsid w:val="00D2504F"/>
    <w:rsid w:val="00D25A70"/>
    <w:rsid w:val="00D26AA4"/>
    <w:rsid w:val="00D27173"/>
    <w:rsid w:val="00D306E9"/>
    <w:rsid w:val="00D30DB4"/>
    <w:rsid w:val="00D30FC5"/>
    <w:rsid w:val="00D3122E"/>
    <w:rsid w:val="00D31EC8"/>
    <w:rsid w:val="00D32874"/>
    <w:rsid w:val="00D3378B"/>
    <w:rsid w:val="00D34280"/>
    <w:rsid w:val="00D34BD9"/>
    <w:rsid w:val="00D36EFF"/>
    <w:rsid w:val="00D371BE"/>
    <w:rsid w:val="00D37EF8"/>
    <w:rsid w:val="00D409D4"/>
    <w:rsid w:val="00D41D75"/>
    <w:rsid w:val="00D431BB"/>
    <w:rsid w:val="00D431FF"/>
    <w:rsid w:val="00D4331A"/>
    <w:rsid w:val="00D43CF4"/>
    <w:rsid w:val="00D43D83"/>
    <w:rsid w:val="00D43E2A"/>
    <w:rsid w:val="00D44296"/>
    <w:rsid w:val="00D4453D"/>
    <w:rsid w:val="00D44BB7"/>
    <w:rsid w:val="00D45F59"/>
    <w:rsid w:val="00D46080"/>
    <w:rsid w:val="00D463B0"/>
    <w:rsid w:val="00D467B4"/>
    <w:rsid w:val="00D46D5A"/>
    <w:rsid w:val="00D46DFE"/>
    <w:rsid w:val="00D47005"/>
    <w:rsid w:val="00D4720D"/>
    <w:rsid w:val="00D50053"/>
    <w:rsid w:val="00D50DB0"/>
    <w:rsid w:val="00D50E30"/>
    <w:rsid w:val="00D510C2"/>
    <w:rsid w:val="00D512C7"/>
    <w:rsid w:val="00D52395"/>
    <w:rsid w:val="00D523C6"/>
    <w:rsid w:val="00D5285C"/>
    <w:rsid w:val="00D52C80"/>
    <w:rsid w:val="00D53AAB"/>
    <w:rsid w:val="00D544BA"/>
    <w:rsid w:val="00D56099"/>
    <w:rsid w:val="00D56D0F"/>
    <w:rsid w:val="00D56F5B"/>
    <w:rsid w:val="00D57413"/>
    <w:rsid w:val="00D57E27"/>
    <w:rsid w:val="00D57E9A"/>
    <w:rsid w:val="00D60641"/>
    <w:rsid w:val="00D60F35"/>
    <w:rsid w:val="00D60FA8"/>
    <w:rsid w:val="00D61682"/>
    <w:rsid w:val="00D619F4"/>
    <w:rsid w:val="00D61B12"/>
    <w:rsid w:val="00D63A84"/>
    <w:rsid w:val="00D63C04"/>
    <w:rsid w:val="00D63D41"/>
    <w:rsid w:val="00D64396"/>
    <w:rsid w:val="00D64FA1"/>
    <w:rsid w:val="00D65ACA"/>
    <w:rsid w:val="00D65FAB"/>
    <w:rsid w:val="00D66094"/>
    <w:rsid w:val="00D663F4"/>
    <w:rsid w:val="00D66480"/>
    <w:rsid w:val="00D66617"/>
    <w:rsid w:val="00D66E48"/>
    <w:rsid w:val="00D6709F"/>
    <w:rsid w:val="00D70945"/>
    <w:rsid w:val="00D70D3D"/>
    <w:rsid w:val="00D70DBE"/>
    <w:rsid w:val="00D716BE"/>
    <w:rsid w:val="00D71B37"/>
    <w:rsid w:val="00D71C78"/>
    <w:rsid w:val="00D72CDE"/>
    <w:rsid w:val="00D72D0A"/>
    <w:rsid w:val="00D72E94"/>
    <w:rsid w:val="00D730DB"/>
    <w:rsid w:val="00D73B43"/>
    <w:rsid w:val="00D73E26"/>
    <w:rsid w:val="00D74D4E"/>
    <w:rsid w:val="00D770A8"/>
    <w:rsid w:val="00D770C2"/>
    <w:rsid w:val="00D7754F"/>
    <w:rsid w:val="00D8066F"/>
    <w:rsid w:val="00D80766"/>
    <w:rsid w:val="00D80C2E"/>
    <w:rsid w:val="00D80D36"/>
    <w:rsid w:val="00D80F43"/>
    <w:rsid w:val="00D83B95"/>
    <w:rsid w:val="00D83BA5"/>
    <w:rsid w:val="00D83E58"/>
    <w:rsid w:val="00D846D0"/>
    <w:rsid w:val="00D85BFD"/>
    <w:rsid w:val="00D85CC4"/>
    <w:rsid w:val="00D87301"/>
    <w:rsid w:val="00D908B9"/>
    <w:rsid w:val="00D909B9"/>
    <w:rsid w:val="00D91289"/>
    <w:rsid w:val="00D9188F"/>
    <w:rsid w:val="00D92166"/>
    <w:rsid w:val="00D924B9"/>
    <w:rsid w:val="00D92F6D"/>
    <w:rsid w:val="00D93727"/>
    <w:rsid w:val="00D9414F"/>
    <w:rsid w:val="00D942D5"/>
    <w:rsid w:val="00D94427"/>
    <w:rsid w:val="00D95B80"/>
    <w:rsid w:val="00D96C49"/>
    <w:rsid w:val="00D97140"/>
    <w:rsid w:val="00DA05A1"/>
    <w:rsid w:val="00DA07B4"/>
    <w:rsid w:val="00DA1CD7"/>
    <w:rsid w:val="00DA1CD8"/>
    <w:rsid w:val="00DA2005"/>
    <w:rsid w:val="00DA2FB6"/>
    <w:rsid w:val="00DA32D2"/>
    <w:rsid w:val="00DA374F"/>
    <w:rsid w:val="00DA4915"/>
    <w:rsid w:val="00DA57F1"/>
    <w:rsid w:val="00DA6787"/>
    <w:rsid w:val="00DA7279"/>
    <w:rsid w:val="00DB0187"/>
    <w:rsid w:val="00DB01A9"/>
    <w:rsid w:val="00DB0335"/>
    <w:rsid w:val="00DB094D"/>
    <w:rsid w:val="00DB0B5A"/>
    <w:rsid w:val="00DB0BD4"/>
    <w:rsid w:val="00DB0C0C"/>
    <w:rsid w:val="00DB0E2C"/>
    <w:rsid w:val="00DB1831"/>
    <w:rsid w:val="00DB3494"/>
    <w:rsid w:val="00DB4241"/>
    <w:rsid w:val="00DB492A"/>
    <w:rsid w:val="00DB4AC9"/>
    <w:rsid w:val="00DB4D68"/>
    <w:rsid w:val="00DB5751"/>
    <w:rsid w:val="00DB5876"/>
    <w:rsid w:val="00DB65B7"/>
    <w:rsid w:val="00DB7175"/>
    <w:rsid w:val="00DB7498"/>
    <w:rsid w:val="00DB74A6"/>
    <w:rsid w:val="00DB769A"/>
    <w:rsid w:val="00DB77CB"/>
    <w:rsid w:val="00DB7A14"/>
    <w:rsid w:val="00DC04AA"/>
    <w:rsid w:val="00DC14C6"/>
    <w:rsid w:val="00DC1B3C"/>
    <w:rsid w:val="00DC242A"/>
    <w:rsid w:val="00DC3520"/>
    <w:rsid w:val="00DC35E3"/>
    <w:rsid w:val="00DC3F92"/>
    <w:rsid w:val="00DC520E"/>
    <w:rsid w:val="00DC644D"/>
    <w:rsid w:val="00DD07A6"/>
    <w:rsid w:val="00DD0BC5"/>
    <w:rsid w:val="00DD1CD3"/>
    <w:rsid w:val="00DD22F7"/>
    <w:rsid w:val="00DD2B61"/>
    <w:rsid w:val="00DD3340"/>
    <w:rsid w:val="00DD3677"/>
    <w:rsid w:val="00DD3726"/>
    <w:rsid w:val="00DD46C7"/>
    <w:rsid w:val="00DD4B27"/>
    <w:rsid w:val="00DD4D8E"/>
    <w:rsid w:val="00DD5101"/>
    <w:rsid w:val="00DD5A87"/>
    <w:rsid w:val="00DD5AA1"/>
    <w:rsid w:val="00DD674D"/>
    <w:rsid w:val="00DD6C53"/>
    <w:rsid w:val="00DD7A02"/>
    <w:rsid w:val="00DD7E7B"/>
    <w:rsid w:val="00DE0795"/>
    <w:rsid w:val="00DE07BC"/>
    <w:rsid w:val="00DE0EB1"/>
    <w:rsid w:val="00DE0F7D"/>
    <w:rsid w:val="00DE0F8F"/>
    <w:rsid w:val="00DE0FA0"/>
    <w:rsid w:val="00DE12D2"/>
    <w:rsid w:val="00DE13C8"/>
    <w:rsid w:val="00DE24E7"/>
    <w:rsid w:val="00DE2E49"/>
    <w:rsid w:val="00DE5AE2"/>
    <w:rsid w:val="00DF0351"/>
    <w:rsid w:val="00DF060C"/>
    <w:rsid w:val="00DF0CFC"/>
    <w:rsid w:val="00DF0DA3"/>
    <w:rsid w:val="00DF0EF6"/>
    <w:rsid w:val="00DF1270"/>
    <w:rsid w:val="00DF2C3E"/>
    <w:rsid w:val="00DF3E84"/>
    <w:rsid w:val="00DF3F1F"/>
    <w:rsid w:val="00DF43A4"/>
    <w:rsid w:val="00DF4D43"/>
    <w:rsid w:val="00DF507E"/>
    <w:rsid w:val="00DF540A"/>
    <w:rsid w:val="00DF56C1"/>
    <w:rsid w:val="00DF6428"/>
    <w:rsid w:val="00DF7EBB"/>
    <w:rsid w:val="00E01322"/>
    <w:rsid w:val="00E0158E"/>
    <w:rsid w:val="00E020DF"/>
    <w:rsid w:val="00E021EF"/>
    <w:rsid w:val="00E02B9E"/>
    <w:rsid w:val="00E032F0"/>
    <w:rsid w:val="00E0560F"/>
    <w:rsid w:val="00E056F3"/>
    <w:rsid w:val="00E05A34"/>
    <w:rsid w:val="00E05C5A"/>
    <w:rsid w:val="00E0619B"/>
    <w:rsid w:val="00E06357"/>
    <w:rsid w:val="00E0687A"/>
    <w:rsid w:val="00E0695D"/>
    <w:rsid w:val="00E069EC"/>
    <w:rsid w:val="00E10946"/>
    <w:rsid w:val="00E12411"/>
    <w:rsid w:val="00E129D2"/>
    <w:rsid w:val="00E12DB3"/>
    <w:rsid w:val="00E13E54"/>
    <w:rsid w:val="00E13F52"/>
    <w:rsid w:val="00E14AC5"/>
    <w:rsid w:val="00E1586E"/>
    <w:rsid w:val="00E15AA1"/>
    <w:rsid w:val="00E15D3C"/>
    <w:rsid w:val="00E16226"/>
    <w:rsid w:val="00E16DDD"/>
    <w:rsid w:val="00E16E47"/>
    <w:rsid w:val="00E170AE"/>
    <w:rsid w:val="00E177D8"/>
    <w:rsid w:val="00E17B81"/>
    <w:rsid w:val="00E206C5"/>
    <w:rsid w:val="00E21921"/>
    <w:rsid w:val="00E22466"/>
    <w:rsid w:val="00E226BD"/>
    <w:rsid w:val="00E24605"/>
    <w:rsid w:val="00E24C91"/>
    <w:rsid w:val="00E2507B"/>
    <w:rsid w:val="00E2509D"/>
    <w:rsid w:val="00E251F6"/>
    <w:rsid w:val="00E25276"/>
    <w:rsid w:val="00E265AA"/>
    <w:rsid w:val="00E26A7E"/>
    <w:rsid w:val="00E26CD5"/>
    <w:rsid w:val="00E26D9C"/>
    <w:rsid w:val="00E271C6"/>
    <w:rsid w:val="00E27A63"/>
    <w:rsid w:val="00E3061B"/>
    <w:rsid w:val="00E31069"/>
    <w:rsid w:val="00E3179C"/>
    <w:rsid w:val="00E31885"/>
    <w:rsid w:val="00E32861"/>
    <w:rsid w:val="00E32F56"/>
    <w:rsid w:val="00E333FA"/>
    <w:rsid w:val="00E335B7"/>
    <w:rsid w:val="00E33874"/>
    <w:rsid w:val="00E33AD6"/>
    <w:rsid w:val="00E346A4"/>
    <w:rsid w:val="00E35745"/>
    <w:rsid w:val="00E36587"/>
    <w:rsid w:val="00E36CF3"/>
    <w:rsid w:val="00E370E8"/>
    <w:rsid w:val="00E37753"/>
    <w:rsid w:val="00E37A13"/>
    <w:rsid w:val="00E37B3D"/>
    <w:rsid w:val="00E4057B"/>
    <w:rsid w:val="00E4093E"/>
    <w:rsid w:val="00E412D0"/>
    <w:rsid w:val="00E4137F"/>
    <w:rsid w:val="00E41EBA"/>
    <w:rsid w:val="00E42C8E"/>
    <w:rsid w:val="00E43088"/>
    <w:rsid w:val="00E43655"/>
    <w:rsid w:val="00E43E8E"/>
    <w:rsid w:val="00E445E8"/>
    <w:rsid w:val="00E455AD"/>
    <w:rsid w:val="00E45718"/>
    <w:rsid w:val="00E4621E"/>
    <w:rsid w:val="00E5156F"/>
    <w:rsid w:val="00E516CE"/>
    <w:rsid w:val="00E51A98"/>
    <w:rsid w:val="00E52274"/>
    <w:rsid w:val="00E5232C"/>
    <w:rsid w:val="00E52A3D"/>
    <w:rsid w:val="00E54337"/>
    <w:rsid w:val="00E54A44"/>
    <w:rsid w:val="00E55A1E"/>
    <w:rsid w:val="00E56417"/>
    <w:rsid w:val="00E56FCA"/>
    <w:rsid w:val="00E5705B"/>
    <w:rsid w:val="00E576CB"/>
    <w:rsid w:val="00E57B5F"/>
    <w:rsid w:val="00E57E3D"/>
    <w:rsid w:val="00E57E61"/>
    <w:rsid w:val="00E6072F"/>
    <w:rsid w:val="00E608F3"/>
    <w:rsid w:val="00E6127C"/>
    <w:rsid w:val="00E613A6"/>
    <w:rsid w:val="00E61569"/>
    <w:rsid w:val="00E61CA7"/>
    <w:rsid w:val="00E6292C"/>
    <w:rsid w:val="00E6339B"/>
    <w:rsid w:val="00E6383B"/>
    <w:rsid w:val="00E63A3C"/>
    <w:rsid w:val="00E666E1"/>
    <w:rsid w:val="00E679A2"/>
    <w:rsid w:val="00E704DB"/>
    <w:rsid w:val="00E708F2"/>
    <w:rsid w:val="00E70F32"/>
    <w:rsid w:val="00E716BB"/>
    <w:rsid w:val="00E718EE"/>
    <w:rsid w:val="00E7232E"/>
    <w:rsid w:val="00E72753"/>
    <w:rsid w:val="00E73773"/>
    <w:rsid w:val="00E7385E"/>
    <w:rsid w:val="00E7422D"/>
    <w:rsid w:val="00E75BAA"/>
    <w:rsid w:val="00E75D9D"/>
    <w:rsid w:val="00E75E1B"/>
    <w:rsid w:val="00E76CDB"/>
    <w:rsid w:val="00E77ABA"/>
    <w:rsid w:val="00E8069E"/>
    <w:rsid w:val="00E838A1"/>
    <w:rsid w:val="00E83DB9"/>
    <w:rsid w:val="00E8439C"/>
    <w:rsid w:val="00E847C5"/>
    <w:rsid w:val="00E84BB3"/>
    <w:rsid w:val="00E85262"/>
    <w:rsid w:val="00E85D0A"/>
    <w:rsid w:val="00E86D2C"/>
    <w:rsid w:val="00E87940"/>
    <w:rsid w:val="00E9051B"/>
    <w:rsid w:val="00E90751"/>
    <w:rsid w:val="00E911AE"/>
    <w:rsid w:val="00E912D8"/>
    <w:rsid w:val="00E91B3A"/>
    <w:rsid w:val="00E92A8D"/>
    <w:rsid w:val="00E92BFA"/>
    <w:rsid w:val="00E939B3"/>
    <w:rsid w:val="00E93A2D"/>
    <w:rsid w:val="00E93B28"/>
    <w:rsid w:val="00E94530"/>
    <w:rsid w:val="00E94C5F"/>
    <w:rsid w:val="00E96A8E"/>
    <w:rsid w:val="00E97FFC"/>
    <w:rsid w:val="00EA03D3"/>
    <w:rsid w:val="00EA0CEC"/>
    <w:rsid w:val="00EA157A"/>
    <w:rsid w:val="00EA240F"/>
    <w:rsid w:val="00EA321D"/>
    <w:rsid w:val="00EA3598"/>
    <w:rsid w:val="00EA4601"/>
    <w:rsid w:val="00EA49B1"/>
    <w:rsid w:val="00EA5ECF"/>
    <w:rsid w:val="00EA6B37"/>
    <w:rsid w:val="00EA6BAC"/>
    <w:rsid w:val="00EA734B"/>
    <w:rsid w:val="00EB04AA"/>
    <w:rsid w:val="00EB1252"/>
    <w:rsid w:val="00EB1474"/>
    <w:rsid w:val="00EB14CE"/>
    <w:rsid w:val="00EB1A1A"/>
    <w:rsid w:val="00EB1A9F"/>
    <w:rsid w:val="00EB2701"/>
    <w:rsid w:val="00EB2D89"/>
    <w:rsid w:val="00EB3285"/>
    <w:rsid w:val="00EB43F8"/>
    <w:rsid w:val="00EB466C"/>
    <w:rsid w:val="00EB4740"/>
    <w:rsid w:val="00EB5DC8"/>
    <w:rsid w:val="00EB6B01"/>
    <w:rsid w:val="00EB6E32"/>
    <w:rsid w:val="00EB6E55"/>
    <w:rsid w:val="00EC02BA"/>
    <w:rsid w:val="00EC10F5"/>
    <w:rsid w:val="00EC1DF7"/>
    <w:rsid w:val="00EC1F94"/>
    <w:rsid w:val="00EC2969"/>
    <w:rsid w:val="00EC2CBC"/>
    <w:rsid w:val="00EC3365"/>
    <w:rsid w:val="00EC3BD1"/>
    <w:rsid w:val="00EC581B"/>
    <w:rsid w:val="00EC5C35"/>
    <w:rsid w:val="00EC5EC3"/>
    <w:rsid w:val="00EC637E"/>
    <w:rsid w:val="00EC7CFE"/>
    <w:rsid w:val="00ED00E3"/>
    <w:rsid w:val="00ED20D4"/>
    <w:rsid w:val="00ED28A5"/>
    <w:rsid w:val="00ED2BFA"/>
    <w:rsid w:val="00ED3EB6"/>
    <w:rsid w:val="00ED4428"/>
    <w:rsid w:val="00ED4BBA"/>
    <w:rsid w:val="00ED574E"/>
    <w:rsid w:val="00ED5D5A"/>
    <w:rsid w:val="00ED5FC9"/>
    <w:rsid w:val="00ED6844"/>
    <w:rsid w:val="00ED72F4"/>
    <w:rsid w:val="00ED778B"/>
    <w:rsid w:val="00ED7900"/>
    <w:rsid w:val="00ED7BF1"/>
    <w:rsid w:val="00ED7C11"/>
    <w:rsid w:val="00ED7C6C"/>
    <w:rsid w:val="00EE1552"/>
    <w:rsid w:val="00EE20AD"/>
    <w:rsid w:val="00EE20CB"/>
    <w:rsid w:val="00EE3FCD"/>
    <w:rsid w:val="00EE4060"/>
    <w:rsid w:val="00EE4DF5"/>
    <w:rsid w:val="00EE4F82"/>
    <w:rsid w:val="00EE515B"/>
    <w:rsid w:val="00EE52BF"/>
    <w:rsid w:val="00EE5A09"/>
    <w:rsid w:val="00EE5D2F"/>
    <w:rsid w:val="00EE6877"/>
    <w:rsid w:val="00EE6B7E"/>
    <w:rsid w:val="00EE76CB"/>
    <w:rsid w:val="00EE774A"/>
    <w:rsid w:val="00EE7B1C"/>
    <w:rsid w:val="00EF0C72"/>
    <w:rsid w:val="00EF1599"/>
    <w:rsid w:val="00EF1E60"/>
    <w:rsid w:val="00EF26FE"/>
    <w:rsid w:val="00EF37DA"/>
    <w:rsid w:val="00EF4669"/>
    <w:rsid w:val="00EF4D00"/>
    <w:rsid w:val="00EF5839"/>
    <w:rsid w:val="00EF5C84"/>
    <w:rsid w:val="00EF76AB"/>
    <w:rsid w:val="00EF7B90"/>
    <w:rsid w:val="00F009C6"/>
    <w:rsid w:val="00F00E4C"/>
    <w:rsid w:val="00F0138C"/>
    <w:rsid w:val="00F021F6"/>
    <w:rsid w:val="00F0228B"/>
    <w:rsid w:val="00F027F7"/>
    <w:rsid w:val="00F02870"/>
    <w:rsid w:val="00F02FF2"/>
    <w:rsid w:val="00F0449D"/>
    <w:rsid w:val="00F04A7C"/>
    <w:rsid w:val="00F0647B"/>
    <w:rsid w:val="00F06D0E"/>
    <w:rsid w:val="00F070D2"/>
    <w:rsid w:val="00F07F8D"/>
    <w:rsid w:val="00F11075"/>
    <w:rsid w:val="00F1140A"/>
    <w:rsid w:val="00F11F6A"/>
    <w:rsid w:val="00F12118"/>
    <w:rsid w:val="00F127EB"/>
    <w:rsid w:val="00F13E89"/>
    <w:rsid w:val="00F14433"/>
    <w:rsid w:val="00F15263"/>
    <w:rsid w:val="00F16278"/>
    <w:rsid w:val="00F17550"/>
    <w:rsid w:val="00F20313"/>
    <w:rsid w:val="00F20A62"/>
    <w:rsid w:val="00F21901"/>
    <w:rsid w:val="00F22C7C"/>
    <w:rsid w:val="00F22F3F"/>
    <w:rsid w:val="00F23A51"/>
    <w:rsid w:val="00F23DF6"/>
    <w:rsid w:val="00F23F93"/>
    <w:rsid w:val="00F24030"/>
    <w:rsid w:val="00F24414"/>
    <w:rsid w:val="00F244DD"/>
    <w:rsid w:val="00F24D3F"/>
    <w:rsid w:val="00F24E0E"/>
    <w:rsid w:val="00F257F5"/>
    <w:rsid w:val="00F25881"/>
    <w:rsid w:val="00F25AF4"/>
    <w:rsid w:val="00F26688"/>
    <w:rsid w:val="00F26749"/>
    <w:rsid w:val="00F2685A"/>
    <w:rsid w:val="00F26FD0"/>
    <w:rsid w:val="00F270FA"/>
    <w:rsid w:val="00F27122"/>
    <w:rsid w:val="00F273C9"/>
    <w:rsid w:val="00F2763E"/>
    <w:rsid w:val="00F321F4"/>
    <w:rsid w:val="00F3411A"/>
    <w:rsid w:val="00F3482D"/>
    <w:rsid w:val="00F34A5E"/>
    <w:rsid w:val="00F34C58"/>
    <w:rsid w:val="00F35D1E"/>
    <w:rsid w:val="00F36096"/>
    <w:rsid w:val="00F362E5"/>
    <w:rsid w:val="00F36535"/>
    <w:rsid w:val="00F36BD0"/>
    <w:rsid w:val="00F36DB0"/>
    <w:rsid w:val="00F372F9"/>
    <w:rsid w:val="00F401F6"/>
    <w:rsid w:val="00F40BE1"/>
    <w:rsid w:val="00F43DBE"/>
    <w:rsid w:val="00F44B3D"/>
    <w:rsid w:val="00F459AC"/>
    <w:rsid w:val="00F459BE"/>
    <w:rsid w:val="00F45B9F"/>
    <w:rsid w:val="00F469F3"/>
    <w:rsid w:val="00F46B6E"/>
    <w:rsid w:val="00F46D8F"/>
    <w:rsid w:val="00F47557"/>
    <w:rsid w:val="00F47F22"/>
    <w:rsid w:val="00F50208"/>
    <w:rsid w:val="00F5129D"/>
    <w:rsid w:val="00F513A0"/>
    <w:rsid w:val="00F51A77"/>
    <w:rsid w:val="00F52EDF"/>
    <w:rsid w:val="00F53DB9"/>
    <w:rsid w:val="00F54663"/>
    <w:rsid w:val="00F54C0E"/>
    <w:rsid w:val="00F5547D"/>
    <w:rsid w:val="00F55A07"/>
    <w:rsid w:val="00F55E26"/>
    <w:rsid w:val="00F57421"/>
    <w:rsid w:val="00F5763A"/>
    <w:rsid w:val="00F57A9B"/>
    <w:rsid w:val="00F610F7"/>
    <w:rsid w:val="00F61261"/>
    <w:rsid w:val="00F61A64"/>
    <w:rsid w:val="00F62725"/>
    <w:rsid w:val="00F63285"/>
    <w:rsid w:val="00F632F8"/>
    <w:rsid w:val="00F64617"/>
    <w:rsid w:val="00F64A13"/>
    <w:rsid w:val="00F64A59"/>
    <w:rsid w:val="00F653AD"/>
    <w:rsid w:val="00F658D9"/>
    <w:rsid w:val="00F65FBF"/>
    <w:rsid w:val="00F6732A"/>
    <w:rsid w:val="00F675A8"/>
    <w:rsid w:val="00F67BAF"/>
    <w:rsid w:val="00F70919"/>
    <w:rsid w:val="00F71A93"/>
    <w:rsid w:val="00F71BC5"/>
    <w:rsid w:val="00F7249C"/>
    <w:rsid w:val="00F731CA"/>
    <w:rsid w:val="00F731E6"/>
    <w:rsid w:val="00F73F5E"/>
    <w:rsid w:val="00F7431A"/>
    <w:rsid w:val="00F7495C"/>
    <w:rsid w:val="00F749BC"/>
    <w:rsid w:val="00F749EC"/>
    <w:rsid w:val="00F7591F"/>
    <w:rsid w:val="00F75B9C"/>
    <w:rsid w:val="00F762FC"/>
    <w:rsid w:val="00F76A5E"/>
    <w:rsid w:val="00F76CDB"/>
    <w:rsid w:val="00F76D23"/>
    <w:rsid w:val="00F76ED2"/>
    <w:rsid w:val="00F773BD"/>
    <w:rsid w:val="00F7750B"/>
    <w:rsid w:val="00F77FDB"/>
    <w:rsid w:val="00F8051E"/>
    <w:rsid w:val="00F80CDE"/>
    <w:rsid w:val="00F8180D"/>
    <w:rsid w:val="00F81DFA"/>
    <w:rsid w:val="00F82425"/>
    <w:rsid w:val="00F82671"/>
    <w:rsid w:val="00F82D73"/>
    <w:rsid w:val="00F8301D"/>
    <w:rsid w:val="00F8322B"/>
    <w:rsid w:val="00F83C48"/>
    <w:rsid w:val="00F84126"/>
    <w:rsid w:val="00F844B7"/>
    <w:rsid w:val="00F8461A"/>
    <w:rsid w:val="00F84CD8"/>
    <w:rsid w:val="00F86162"/>
    <w:rsid w:val="00F87013"/>
    <w:rsid w:val="00F900D4"/>
    <w:rsid w:val="00F90665"/>
    <w:rsid w:val="00F9167C"/>
    <w:rsid w:val="00F91C67"/>
    <w:rsid w:val="00F93369"/>
    <w:rsid w:val="00F9393F"/>
    <w:rsid w:val="00F94344"/>
    <w:rsid w:val="00F946E5"/>
    <w:rsid w:val="00F947CB"/>
    <w:rsid w:val="00F957EA"/>
    <w:rsid w:val="00F95DD5"/>
    <w:rsid w:val="00F95DF1"/>
    <w:rsid w:val="00F96672"/>
    <w:rsid w:val="00F968BE"/>
    <w:rsid w:val="00F9767E"/>
    <w:rsid w:val="00FA00EE"/>
    <w:rsid w:val="00FA132A"/>
    <w:rsid w:val="00FA2169"/>
    <w:rsid w:val="00FA6E9A"/>
    <w:rsid w:val="00FA70BD"/>
    <w:rsid w:val="00FA70D9"/>
    <w:rsid w:val="00FA70FD"/>
    <w:rsid w:val="00FA7215"/>
    <w:rsid w:val="00FA75EE"/>
    <w:rsid w:val="00FA78AD"/>
    <w:rsid w:val="00FA7E70"/>
    <w:rsid w:val="00FB2499"/>
    <w:rsid w:val="00FB26C9"/>
    <w:rsid w:val="00FB2F75"/>
    <w:rsid w:val="00FB354D"/>
    <w:rsid w:val="00FB3E82"/>
    <w:rsid w:val="00FB4719"/>
    <w:rsid w:val="00FB4889"/>
    <w:rsid w:val="00FB4AC6"/>
    <w:rsid w:val="00FB5016"/>
    <w:rsid w:val="00FB53A6"/>
    <w:rsid w:val="00FB5664"/>
    <w:rsid w:val="00FB5812"/>
    <w:rsid w:val="00FB67F9"/>
    <w:rsid w:val="00FB69E7"/>
    <w:rsid w:val="00FB7656"/>
    <w:rsid w:val="00FB7972"/>
    <w:rsid w:val="00FC0640"/>
    <w:rsid w:val="00FC0830"/>
    <w:rsid w:val="00FC0915"/>
    <w:rsid w:val="00FC0946"/>
    <w:rsid w:val="00FC32ED"/>
    <w:rsid w:val="00FC3AF6"/>
    <w:rsid w:val="00FC3D94"/>
    <w:rsid w:val="00FC4D71"/>
    <w:rsid w:val="00FC5660"/>
    <w:rsid w:val="00FC583B"/>
    <w:rsid w:val="00FC6170"/>
    <w:rsid w:val="00FC62E0"/>
    <w:rsid w:val="00FC71AB"/>
    <w:rsid w:val="00FC7C56"/>
    <w:rsid w:val="00FC7D75"/>
    <w:rsid w:val="00FD020B"/>
    <w:rsid w:val="00FD0851"/>
    <w:rsid w:val="00FD096A"/>
    <w:rsid w:val="00FD1992"/>
    <w:rsid w:val="00FD3B8C"/>
    <w:rsid w:val="00FD3C25"/>
    <w:rsid w:val="00FD460A"/>
    <w:rsid w:val="00FD47C7"/>
    <w:rsid w:val="00FD50DF"/>
    <w:rsid w:val="00FD5394"/>
    <w:rsid w:val="00FD56CE"/>
    <w:rsid w:val="00FD5773"/>
    <w:rsid w:val="00FD596A"/>
    <w:rsid w:val="00FD5A04"/>
    <w:rsid w:val="00FD5EBB"/>
    <w:rsid w:val="00FD5EE8"/>
    <w:rsid w:val="00FD6136"/>
    <w:rsid w:val="00FD663E"/>
    <w:rsid w:val="00FD70F4"/>
    <w:rsid w:val="00FE0189"/>
    <w:rsid w:val="00FE0C8A"/>
    <w:rsid w:val="00FE17C3"/>
    <w:rsid w:val="00FE2667"/>
    <w:rsid w:val="00FE2939"/>
    <w:rsid w:val="00FE3406"/>
    <w:rsid w:val="00FE37E0"/>
    <w:rsid w:val="00FE3E68"/>
    <w:rsid w:val="00FE3EB0"/>
    <w:rsid w:val="00FE4CC7"/>
    <w:rsid w:val="00FE4E1F"/>
    <w:rsid w:val="00FE59A1"/>
    <w:rsid w:val="00FE5E7A"/>
    <w:rsid w:val="00FE6484"/>
    <w:rsid w:val="00FE6A76"/>
    <w:rsid w:val="00FE78D6"/>
    <w:rsid w:val="00FE7A3F"/>
    <w:rsid w:val="00FF0DF9"/>
    <w:rsid w:val="00FF15CC"/>
    <w:rsid w:val="00FF197B"/>
    <w:rsid w:val="00FF22AB"/>
    <w:rsid w:val="00FF26A3"/>
    <w:rsid w:val="00FF2BA7"/>
    <w:rsid w:val="00FF2E4C"/>
    <w:rsid w:val="00FF2EEF"/>
    <w:rsid w:val="00FF343E"/>
    <w:rsid w:val="00FF3869"/>
    <w:rsid w:val="00FF3EE3"/>
    <w:rsid w:val="00FF53F2"/>
    <w:rsid w:val="00FF6618"/>
    <w:rsid w:val="00FF7464"/>
    <w:rsid w:val="00FF7635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233B2"/>
    <w:pPr>
      <w:widowControl w:val="0"/>
      <w:tabs>
        <w:tab w:val="right" w:pos="567"/>
      </w:tabs>
      <w:ind w:firstLine="567"/>
      <w:jc w:val="both"/>
    </w:pPr>
    <w:rPr>
      <w:rFonts w:ascii="Kudriashov" w:hAnsi="Kudriashov" w:cs="Kudriashov"/>
      <w:sz w:val="24"/>
      <w:szCs w:val="24"/>
    </w:rPr>
  </w:style>
  <w:style w:type="paragraph" w:styleId="1">
    <w:name w:val="heading 1"/>
    <w:basedOn w:val="a2"/>
    <w:next w:val="a2"/>
    <w:link w:val="10"/>
    <w:qFormat/>
    <w:rsid w:val="00112168"/>
    <w:pPr>
      <w:keepNext/>
      <w:widowControl/>
      <w:tabs>
        <w:tab w:val="clear" w:pos="567"/>
      </w:tabs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112168"/>
    <w:pPr>
      <w:keepNext/>
      <w:widowControl/>
      <w:tabs>
        <w:tab w:val="clear" w:pos="567"/>
      </w:tabs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112168"/>
    <w:pPr>
      <w:keepNext/>
      <w:widowControl/>
      <w:tabs>
        <w:tab w:val="clear" w:pos="567"/>
      </w:tabs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112168"/>
    <w:pPr>
      <w:keepNext/>
      <w:widowControl/>
      <w:tabs>
        <w:tab w:val="clear" w:pos="567"/>
      </w:tabs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qFormat/>
    <w:rsid w:val="00112168"/>
    <w:pPr>
      <w:widowControl/>
      <w:tabs>
        <w:tab w:val="clear" w:pos="567"/>
      </w:tabs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112168"/>
    <w:pPr>
      <w:widowControl/>
      <w:tabs>
        <w:tab w:val="clear" w:pos="567"/>
      </w:tabs>
      <w:spacing w:before="240" w:after="60"/>
      <w:ind w:firstLine="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1D3656"/>
    <w:pPr>
      <w:widowControl/>
      <w:tabs>
        <w:tab w:val="clear" w:pos="567"/>
      </w:tabs>
      <w:spacing w:before="240" w:after="60" w:line="276" w:lineRule="auto"/>
      <w:ind w:firstLine="0"/>
      <w:jc w:val="left"/>
      <w:outlineLvl w:val="6"/>
    </w:pPr>
    <w:rPr>
      <w:rFonts w:ascii="Times New Roman" w:hAnsi="Times New Roman"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121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1121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rsid w:val="0011216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sid w:val="001121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sid w:val="001121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9"/>
    <w:rsid w:val="00112168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3"/>
    <w:link w:val="7"/>
    <w:rsid w:val="001D3656"/>
    <w:rPr>
      <w:sz w:val="24"/>
      <w:szCs w:val="24"/>
    </w:rPr>
  </w:style>
  <w:style w:type="character" w:styleId="a6">
    <w:name w:val="footnote reference"/>
    <w:basedOn w:val="a3"/>
    <w:uiPriority w:val="99"/>
    <w:rsid w:val="00112168"/>
    <w:rPr>
      <w:rFonts w:cs="Times New Roman"/>
      <w:vertAlign w:val="superscript"/>
    </w:rPr>
  </w:style>
  <w:style w:type="paragraph" w:styleId="a7">
    <w:name w:val="footnote text"/>
    <w:basedOn w:val="a2"/>
    <w:link w:val="a8"/>
    <w:rsid w:val="00112168"/>
    <w:pPr>
      <w:widowControl/>
      <w:tabs>
        <w:tab w:val="clear" w:pos="567"/>
      </w:tabs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a8">
    <w:name w:val="Текст сноски Знак"/>
    <w:basedOn w:val="a3"/>
    <w:link w:val="a7"/>
    <w:semiHidden/>
    <w:rsid w:val="00112168"/>
    <w:rPr>
      <w:rFonts w:ascii="Kudriashov" w:hAnsi="Kudriashov" w:cs="Kudriashov"/>
      <w:sz w:val="20"/>
      <w:szCs w:val="20"/>
    </w:rPr>
  </w:style>
  <w:style w:type="paragraph" w:customStyle="1" w:styleId="ConsPlusNormal">
    <w:name w:val="ConsPlusNormal"/>
    <w:rsid w:val="001121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З2"/>
    <w:basedOn w:val="a2"/>
    <w:next w:val="a2"/>
    <w:uiPriority w:val="99"/>
    <w:rsid w:val="00112168"/>
    <w:pPr>
      <w:widowControl/>
      <w:tabs>
        <w:tab w:val="clear" w:pos="567"/>
      </w:tabs>
      <w:spacing w:line="360" w:lineRule="auto"/>
      <w:ind w:firstLine="748"/>
    </w:pPr>
    <w:rPr>
      <w:rFonts w:ascii="Times New Roman" w:hAnsi="Times New Roman" w:cs="Times New Roman"/>
      <w:b/>
      <w:bCs/>
    </w:rPr>
  </w:style>
  <w:style w:type="paragraph" w:customStyle="1" w:styleId="ConsNormal">
    <w:name w:val="ConsNormal"/>
    <w:rsid w:val="00112168"/>
    <w:pPr>
      <w:widowControl w:val="0"/>
      <w:ind w:right="19772" w:firstLine="720"/>
    </w:pPr>
    <w:rPr>
      <w:rFonts w:ascii="Arial" w:hAnsi="Arial" w:cs="Arial"/>
    </w:rPr>
  </w:style>
  <w:style w:type="paragraph" w:styleId="11">
    <w:name w:val="toc 1"/>
    <w:basedOn w:val="a2"/>
    <w:next w:val="a2"/>
    <w:autoRedefine/>
    <w:rsid w:val="00164BCE"/>
    <w:pPr>
      <w:widowControl/>
      <w:tabs>
        <w:tab w:val="clear" w:pos="567"/>
        <w:tab w:val="right" w:leader="dot" w:pos="14459"/>
      </w:tabs>
      <w:spacing w:before="120" w:after="120"/>
      <w:ind w:left="426" w:firstLine="0"/>
      <w:jc w:val="center"/>
    </w:pPr>
    <w:rPr>
      <w:rFonts w:ascii="Times New Roman" w:hAnsi="Times New Roman" w:cs="Times New Roman"/>
      <w:b/>
      <w:bCs/>
      <w:caps/>
      <w:noProof/>
      <w:sz w:val="28"/>
      <w:szCs w:val="28"/>
    </w:rPr>
  </w:style>
  <w:style w:type="paragraph" w:styleId="22">
    <w:name w:val="toc 2"/>
    <w:basedOn w:val="a2"/>
    <w:next w:val="a2"/>
    <w:autoRedefine/>
    <w:uiPriority w:val="39"/>
    <w:rsid w:val="00EB4740"/>
    <w:pPr>
      <w:widowControl/>
      <w:tabs>
        <w:tab w:val="clear" w:pos="567"/>
        <w:tab w:val="right" w:leader="dot" w:pos="14459"/>
      </w:tabs>
      <w:ind w:left="240" w:firstLine="0"/>
      <w:jc w:val="left"/>
    </w:pPr>
    <w:rPr>
      <w:rFonts w:ascii="Times New Roman" w:hAnsi="Times New Roman" w:cs="Times New Roman"/>
      <w:b/>
      <w:bCs/>
      <w:noProof/>
    </w:rPr>
  </w:style>
  <w:style w:type="paragraph" w:styleId="31">
    <w:name w:val="toc 3"/>
    <w:basedOn w:val="a2"/>
    <w:next w:val="a2"/>
    <w:autoRedefine/>
    <w:uiPriority w:val="99"/>
    <w:rsid w:val="00112168"/>
    <w:pPr>
      <w:widowControl/>
      <w:tabs>
        <w:tab w:val="clear" w:pos="567"/>
        <w:tab w:val="right" w:leader="dot" w:pos="9345"/>
      </w:tabs>
      <w:ind w:left="900" w:hanging="900"/>
      <w:jc w:val="left"/>
    </w:pPr>
    <w:rPr>
      <w:rFonts w:ascii="Times New Roman" w:hAnsi="Times New Roman" w:cs="Times New Roman"/>
      <w:noProof/>
    </w:rPr>
  </w:style>
  <w:style w:type="character" w:styleId="a9">
    <w:name w:val="Hyperlink"/>
    <w:basedOn w:val="a3"/>
    <w:rsid w:val="00112168"/>
    <w:rPr>
      <w:rFonts w:cs="Times New Roman"/>
      <w:color w:val="0000FF"/>
      <w:u w:val="single"/>
    </w:rPr>
  </w:style>
  <w:style w:type="paragraph" w:styleId="aa">
    <w:name w:val="Title"/>
    <w:basedOn w:val="a2"/>
    <w:link w:val="ab"/>
    <w:qFormat/>
    <w:rsid w:val="00112168"/>
    <w:pPr>
      <w:widowControl/>
      <w:tabs>
        <w:tab w:val="clear" w:pos="567"/>
      </w:tabs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basedOn w:val="a3"/>
    <w:link w:val="aa"/>
    <w:rsid w:val="001121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onsNormal0">
    <w:name w:val="ConsNormal Знак"/>
    <w:basedOn w:val="a3"/>
    <w:rsid w:val="00112168"/>
    <w:rPr>
      <w:rFonts w:ascii="Arial" w:hAnsi="Arial" w:cs="Arial"/>
      <w:snapToGrid w:val="0"/>
      <w:lang w:val="ru-RU" w:eastAsia="ru-RU"/>
    </w:rPr>
  </w:style>
  <w:style w:type="paragraph" w:styleId="41">
    <w:name w:val="toc 4"/>
    <w:basedOn w:val="a2"/>
    <w:next w:val="a2"/>
    <w:autoRedefine/>
    <w:uiPriority w:val="99"/>
    <w:rsid w:val="00112168"/>
    <w:pPr>
      <w:widowControl/>
      <w:tabs>
        <w:tab w:val="clear" w:pos="567"/>
        <w:tab w:val="right" w:leader="dot" w:pos="9345"/>
      </w:tabs>
      <w:ind w:left="900" w:firstLine="0"/>
      <w:jc w:val="left"/>
    </w:pPr>
    <w:rPr>
      <w:rFonts w:ascii="Times New Roman" w:hAnsi="Times New Roman" w:cs="Times New Roman"/>
    </w:rPr>
  </w:style>
  <w:style w:type="character" w:styleId="ac">
    <w:name w:val="FollowedHyperlink"/>
    <w:basedOn w:val="a3"/>
    <w:uiPriority w:val="99"/>
    <w:rsid w:val="00112168"/>
    <w:rPr>
      <w:rFonts w:cs="Times New Roman"/>
      <w:color w:val="800080"/>
      <w:u w:val="single"/>
    </w:rPr>
  </w:style>
  <w:style w:type="paragraph" w:styleId="ad">
    <w:name w:val="Body Text"/>
    <w:basedOn w:val="a2"/>
    <w:link w:val="ae"/>
    <w:rsid w:val="00112168"/>
    <w:pPr>
      <w:widowControl/>
      <w:tabs>
        <w:tab w:val="clear" w:pos="567"/>
      </w:tabs>
      <w:ind w:firstLine="0"/>
    </w:pPr>
    <w:rPr>
      <w:rFonts w:ascii="Times New Roman" w:hAnsi="Times New Roman" w:cs="Times New Roman"/>
    </w:rPr>
  </w:style>
  <w:style w:type="character" w:customStyle="1" w:styleId="ae">
    <w:name w:val="Основной текст Знак"/>
    <w:basedOn w:val="a3"/>
    <w:link w:val="ad"/>
    <w:rsid w:val="00112168"/>
    <w:rPr>
      <w:rFonts w:ascii="Kudriashov" w:hAnsi="Kudriashov" w:cs="Kudriashov"/>
      <w:sz w:val="24"/>
      <w:szCs w:val="24"/>
    </w:rPr>
  </w:style>
  <w:style w:type="paragraph" w:customStyle="1" w:styleId="ConsPlusNonformat">
    <w:name w:val="ConsPlusNonformat"/>
    <w:rsid w:val="001121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1216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Iauiue">
    <w:name w:val="Iau?iue"/>
    <w:uiPriority w:val="99"/>
    <w:rsid w:val="00112168"/>
    <w:pPr>
      <w:widowControl w:val="0"/>
    </w:pPr>
  </w:style>
  <w:style w:type="paragraph" w:styleId="af">
    <w:name w:val="Normal (Web)"/>
    <w:basedOn w:val="a2"/>
    <w:uiPriority w:val="99"/>
    <w:rsid w:val="00112168"/>
    <w:pPr>
      <w:widowControl/>
      <w:tabs>
        <w:tab w:val="clear" w:pos="567"/>
      </w:tabs>
      <w:spacing w:before="15" w:after="15"/>
      <w:ind w:firstLine="150"/>
    </w:pPr>
    <w:rPr>
      <w:rFonts w:ascii="Arial" w:hAnsi="Arial" w:cs="Arial"/>
      <w:sz w:val="18"/>
      <w:szCs w:val="18"/>
    </w:rPr>
  </w:style>
  <w:style w:type="paragraph" w:customStyle="1" w:styleId="nienie">
    <w:name w:val="nienie"/>
    <w:basedOn w:val="Iauiue"/>
    <w:uiPriority w:val="99"/>
    <w:rsid w:val="00112168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styleId="23">
    <w:name w:val="Body Text 2"/>
    <w:basedOn w:val="a2"/>
    <w:link w:val="24"/>
    <w:rsid w:val="00112168"/>
    <w:pPr>
      <w:widowControl/>
      <w:tabs>
        <w:tab w:val="clear" w:pos="567"/>
      </w:tabs>
      <w:ind w:firstLine="0"/>
    </w:pPr>
    <w:rPr>
      <w:rFonts w:ascii="Times New Roman" w:hAnsi="Times New Roman" w:cs="Times New Roman"/>
      <w:color w:val="339966"/>
    </w:rPr>
  </w:style>
  <w:style w:type="character" w:customStyle="1" w:styleId="24">
    <w:name w:val="Основной текст 2 Знак"/>
    <w:basedOn w:val="a3"/>
    <w:link w:val="23"/>
    <w:rsid w:val="00112168"/>
    <w:rPr>
      <w:rFonts w:ascii="Kudriashov" w:hAnsi="Kudriashov" w:cs="Kudriashov"/>
      <w:sz w:val="24"/>
      <w:szCs w:val="24"/>
    </w:rPr>
  </w:style>
  <w:style w:type="paragraph" w:styleId="25">
    <w:name w:val="Body Text Indent 2"/>
    <w:basedOn w:val="a2"/>
    <w:link w:val="26"/>
    <w:rsid w:val="00112168"/>
    <w:pPr>
      <w:tabs>
        <w:tab w:val="clear" w:pos="567"/>
      </w:tabs>
      <w:autoSpaceDE w:val="0"/>
      <w:autoSpaceDN w:val="0"/>
      <w:adjustRightInd w:val="0"/>
      <w:ind w:left="360" w:firstLine="0"/>
      <w:jc w:val="left"/>
    </w:pPr>
    <w:rPr>
      <w:rFonts w:ascii="Times New Roman" w:hAnsi="Times New Roman" w:cs="Times New Roman"/>
      <w:b/>
      <w:bCs/>
      <w:color w:val="339966"/>
      <w:sz w:val="22"/>
      <w:szCs w:val="22"/>
    </w:rPr>
  </w:style>
  <w:style w:type="character" w:customStyle="1" w:styleId="26">
    <w:name w:val="Основной текст с отступом 2 Знак"/>
    <w:basedOn w:val="a3"/>
    <w:link w:val="25"/>
    <w:uiPriority w:val="99"/>
    <w:semiHidden/>
    <w:rsid w:val="00112168"/>
    <w:rPr>
      <w:rFonts w:ascii="Kudriashov" w:hAnsi="Kudriashov" w:cs="Kudriashov"/>
      <w:sz w:val="24"/>
      <w:szCs w:val="24"/>
    </w:rPr>
  </w:style>
  <w:style w:type="paragraph" w:styleId="32">
    <w:name w:val="Body Text Indent 3"/>
    <w:basedOn w:val="a2"/>
    <w:link w:val="33"/>
    <w:rsid w:val="00112168"/>
    <w:pPr>
      <w:widowControl/>
      <w:tabs>
        <w:tab w:val="clear" w:pos="567"/>
      </w:tabs>
      <w:ind w:left="705" w:firstLine="0"/>
    </w:pPr>
    <w:rPr>
      <w:rFonts w:ascii="Times New Roman" w:hAnsi="Times New Roman" w:cs="Times New Roman"/>
    </w:rPr>
  </w:style>
  <w:style w:type="character" w:customStyle="1" w:styleId="33">
    <w:name w:val="Основной текст с отступом 3 Знак"/>
    <w:basedOn w:val="a3"/>
    <w:link w:val="32"/>
    <w:rsid w:val="00112168"/>
    <w:rPr>
      <w:rFonts w:ascii="Kudriashov" w:hAnsi="Kudriashov" w:cs="Kudriashov"/>
      <w:sz w:val="16"/>
      <w:szCs w:val="16"/>
    </w:rPr>
  </w:style>
  <w:style w:type="paragraph" w:styleId="af0">
    <w:name w:val="header"/>
    <w:basedOn w:val="a2"/>
    <w:link w:val="af1"/>
    <w:rsid w:val="00112168"/>
    <w:pPr>
      <w:widowControl/>
      <w:tabs>
        <w:tab w:val="clear" w:pos="567"/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1">
    <w:name w:val="Верхний колонтитул Знак"/>
    <w:basedOn w:val="a3"/>
    <w:link w:val="af0"/>
    <w:rsid w:val="00112168"/>
    <w:rPr>
      <w:rFonts w:ascii="Kudriashov" w:hAnsi="Kudriashov" w:cs="Kudriashov"/>
      <w:sz w:val="24"/>
      <w:szCs w:val="24"/>
    </w:rPr>
  </w:style>
  <w:style w:type="character" w:styleId="af2">
    <w:name w:val="page number"/>
    <w:basedOn w:val="a3"/>
    <w:rsid w:val="00112168"/>
    <w:rPr>
      <w:rFonts w:cs="Times New Roman"/>
    </w:rPr>
  </w:style>
  <w:style w:type="paragraph" w:styleId="af3">
    <w:name w:val="List Paragraph"/>
    <w:basedOn w:val="a2"/>
    <w:qFormat/>
    <w:rsid w:val="00355FD2"/>
    <w:pPr>
      <w:ind w:left="708"/>
    </w:pPr>
  </w:style>
  <w:style w:type="paragraph" w:styleId="af4">
    <w:name w:val="footer"/>
    <w:basedOn w:val="a2"/>
    <w:link w:val="af5"/>
    <w:uiPriority w:val="99"/>
    <w:rsid w:val="005A3836"/>
    <w:pPr>
      <w:tabs>
        <w:tab w:val="clear" w:pos="567"/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3"/>
    <w:link w:val="af4"/>
    <w:uiPriority w:val="99"/>
    <w:rsid w:val="001D3656"/>
    <w:rPr>
      <w:rFonts w:ascii="Kudriashov" w:hAnsi="Kudriashov" w:cs="Kudriashov"/>
      <w:sz w:val="24"/>
      <w:szCs w:val="24"/>
    </w:rPr>
  </w:style>
  <w:style w:type="table" w:styleId="af6">
    <w:name w:val="Table Grid"/>
    <w:basedOn w:val="a4"/>
    <w:uiPriority w:val="59"/>
    <w:rsid w:val="00262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te Heading"/>
    <w:basedOn w:val="a2"/>
    <w:link w:val="af8"/>
    <w:rsid w:val="0009142B"/>
    <w:pPr>
      <w:widowControl/>
      <w:tabs>
        <w:tab w:val="clear" w:pos="567"/>
      </w:tabs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8">
    <w:name w:val="Заголовок записки Знак"/>
    <w:basedOn w:val="a3"/>
    <w:link w:val="af7"/>
    <w:rsid w:val="0009142B"/>
    <w:rPr>
      <w:b/>
      <w:sz w:val="28"/>
    </w:rPr>
  </w:style>
  <w:style w:type="paragraph" w:styleId="af9">
    <w:name w:val="Body Text Indent"/>
    <w:basedOn w:val="a2"/>
    <w:link w:val="afa"/>
    <w:rsid w:val="001D3656"/>
    <w:pPr>
      <w:widowControl/>
      <w:tabs>
        <w:tab w:val="clear" w:pos="567"/>
      </w:tabs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a">
    <w:name w:val="Основной текст с отступом Знак"/>
    <w:basedOn w:val="a3"/>
    <w:link w:val="af9"/>
    <w:rsid w:val="001D3656"/>
    <w:rPr>
      <w:sz w:val="24"/>
      <w:szCs w:val="24"/>
    </w:rPr>
  </w:style>
  <w:style w:type="character" w:customStyle="1" w:styleId="afb">
    <w:name w:val="Текст Знак"/>
    <w:basedOn w:val="a3"/>
    <w:link w:val="afc"/>
    <w:rsid w:val="001D3656"/>
    <w:rPr>
      <w:rFonts w:ascii="Courier New" w:hAnsi="Courier New"/>
    </w:rPr>
  </w:style>
  <w:style w:type="paragraph" w:styleId="afc">
    <w:name w:val="Plain Text"/>
    <w:basedOn w:val="a2"/>
    <w:link w:val="afb"/>
    <w:rsid w:val="001D3656"/>
    <w:pPr>
      <w:widowControl/>
      <w:tabs>
        <w:tab w:val="clear" w:pos="567"/>
      </w:tabs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d">
    <w:name w:val="Схема документа Знак"/>
    <w:basedOn w:val="a3"/>
    <w:link w:val="afe"/>
    <w:semiHidden/>
    <w:rsid w:val="001D3656"/>
    <w:rPr>
      <w:rFonts w:ascii="Tahoma" w:hAnsi="Tahoma" w:cs="Tahoma"/>
      <w:shd w:val="clear" w:color="auto" w:fill="000080"/>
    </w:rPr>
  </w:style>
  <w:style w:type="paragraph" w:styleId="afe">
    <w:name w:val="Document Map"/>
    <w:basedOn w:val="a2"/>
    <w:link w:val="afd"/>
    <w:semiHidden/>
    <w:rsid w:val="001D3656"/>
    <w:pPr>
      <w:widowControl/>
      <w:shd w:val="clear" w:color="auto" w:fill="000080"/>
      <w:tabs>
        <w:tab w:val="clear" w:pos="567"/>
      </w:tabs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3"/>
    <w:link w:val="afe"/>
    <w:uiPriority w:val="99"/>
    <w:semiHidden/>
    <w:rsid w:val="001D3656"/>
    <w:rPr>
      <w:rFonts w:ascii="Tahoma" w:hAnsi="Tahoma" w:cs="Tahoma"/>
      <w:sz w:val="16"/>
      <w:szCs w:val="16"/>
    </w:rPr>
  </w:style>
  <w:style w:type="character" w:customStyle="1" w:styleId="aff">
    <w:name w:val="Текст концевой сноски Знак"/>
    <w:basedOn w:val="a3"/>
    <w:link w:val="aff0"/>
    <w:semiHidden/>
    <w:rsid w:val="001D3656"/>
  </w:style>
  <w:style w:type="paragraph" w:styleId="aff0">
    <w:name w:val="endnote text"/>
    <w:basedOn w:val="a2"/>
    <w:link w:val="aff"/>
    <w:semiHidden/>
    <w:rsid w:val="001D3656"/>
    <w:pPr>
      <w:widowControl/>
      <w:tabs>
        <w:tab w:val="clear" w:pos="567"/>
      </w:tabs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3">
    <w:name w:val="Текст концевой сноски Знак1"/>
    <w:basedOn w:val="a3"/>
    <w:link w:val="aff0"/>
    <w:uiPriority w:val="99"/>
    <w:semiHidden/>
    <w:rsid w:val="001D3656"/>
    <w:rPr>
      <w:rFonts w:ascii="Kudriashov" w:hAnsi="Kudriashov" w:cs="Kudriashov"/>
    </w:rPr>
  </w:style>
  <w:style w:type="character" w:styleId="aff1">
    <w:name w:val="Strong"/>
    <w:basedOn w:val="a3"/>
    <w:uiPriority w:val="22"/>
    <w:qFormat/>
    <w:rsid w:val="006027AA"/>
    <w:rPr>
      <w:b/>
      <w:bCs/>
    </w:rPr>
  </w:style>
  <w:style w:type="paragraph" w:customStyle="1" w:styleId="ConsPlusCell">
    <w:name w:val="ConsPlusCell"/>
    <w:uiPriority w:val="99"/>
    <w:rsid w:val="006116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1">
    <w:name w:val="List"/>
    <w:basedOn w:val="a2"/>
    <w:link w:val="aff2"/>
    <w:rsid w:val="00462B0E"/>
    <w:pPr>
      <w:widowControl/>
      <w:numPr>
        <w:numId w:val="14"/>
      </w:numPr>
      <w:tabs>
        <w:tab w:val="clear" w:pos="567"/>
        <w:tab w:val="left" w:pos="992"/>
      </w:tabs>
      <w:ind w:left="0" w:firstLine="709"/>
    </w:pPr>
    <w:rPr>
      <w:rFonts w:ascii="Times New Roman" w:hAnsi="Times New Roman" w:cs="Times New Roman"/>
      <w:spacing w:val="-5"/>
      <w:szCs w:val="20"/>
      <w:lang w:eastAsia="en-US"/>
    </w:rPr>
  </w:style>
  <w:style w:type="character" w:customStyle="1" w:styleId="aff2">
    <w:name w:val="Список Знак"/>
    <w:link w:val="a1"/>
    <w:rsid w:val="00462B0E"/>
    <w:rPr>
      <w:spacing w:val="-5"/>
      <w:sz w:val="24"/>
      <w:lang w:eastAsia="en-US"/>
    </w:rPr>
  </w:style>
  <w:style w:type="paragraph" w:customStyle="1" w:styleId="a0">
    <w:name w:val="Обычный маркер. список"/>
    <w:basedOn w:val="a2"/>
    <w:link w:val="aff3"/>
    <w:qFormat/>
    <w:rsid w:val="002F3FA2"/>
    <w:pPr>
      <w:widowControl/>
      <w:numPr>
        <w:ilvl w:val="1"/>
        <w:numId w:val="16"/>
      </w:numPr>
      <w:tabs>
        <w:tab w:val="clear" w:pos="567"/>
      </w:tabs>
      <w:suppressAutoHyphens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a">
    <w:name w:val="Обычный нум. список"/>
    <w:basedOn w:val="a2"/>
    <w:link w:val="aff4"/>
    <w:qFormat/>
    <w:rsid w:val="002F3FA2"/>
    <w:pPr>
      <w:widowControl/>
      <w:numPr>
        <w:numId w:val="16"/>
      </w:numPr>
      <w:tabs>
        <w:tab w:val="clear" w:pos="567"/>
      </w:tabs>
      <w:suppressAutoHyphens/>
      <w:spacing w:before="45"/>
      <w:ind w:firstLine="570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ff4">
    <w:name w:val="Обычный нум. список Знак"/>
    <w:basedOn w:val="a3"/>
    <w:link w:val="a"/>
    <w:rsid w:val="002F3FA2"/>
    <w:rPr>
      <w:sz w:val="28"/>
      <w:szCs w:val="28"/>
      <w:lang w:eastAsia="ar-SA"/>
    </w:rPr>
  </w:style>
  <w:style w:type="paragraph" w:customStyle="1" w:styleId="aff5">
    <w:name w:val="Обычный с первой строкой"/>
    <w:basedOn w:val="a2"/>
    <w:qFormat/>
    <w:rsid w:val="002F3FA2"/>
    <w:pPr>
      <w:widowControl/>
      <w:tabs>
        <w:tab w:val="clear" w:pos="567"/>
      </w:tabs>
      <w:suppressAutoHyphens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ff3">
    <w:name w:val="Обычный маркер. список Знак"/>
    <w:basedOn w:val="a3"/>
    <w:link w:val="a0"/>
    <w:rsid w:val="002F3FA2"/>
    <w:rPr>
      <w:sz w:val="28"/>
      <w:szCs w:val="28"/>
      <w:lang w:eastAsia="ar-SA"/>
    </w:rPr>
  </w:style>
  <w:style w:type="character" w:customStyle="1" w:styleId="apple-converted-space">
    <w:name w:val="apple-converted-space"/>
    <w:basedOn w:val="a3"/>
    <w:rsid w:val="00E445E8"/>
  </w:style>
  <w:style w:type="character" w:customStyle="1" w:styleId="butback">
    <w:name w:val="butback"/>
    <w:basedOn w:val="a3"/>
    <w:rsid w:val="00E445E8"/>
  </w:style>
  <w:style w:type="character" w:customStyle="1" w:styleId="submenu-table">
    <w:name w:val="submenu-table"/>
    <w:basedOn w:val="a3"/>
    <w:rsid w:val="00E445E8"/>
  </w:style>
  <w:style w:type="paragraph" w:customStyle="1" w:styleId="aff6">
    <w:name w:val="Нормальный (таблица)"/>
    <w:basedOn w:val="a2"/>
    <w:next w:val="a2"/>
    <w:uiPriority w:val="99"/>
    <w:rsid w:val="0064636A"/>
    <w:pPr>
      <w:tabs>
        <w:tab w:val="clear" w:pos="567"/>
      </w:tabs>
      <w:autoSpaceDE w:val="0"/>
      <w:autoSpaceDN w:val="0"/>
      <w:adjustRightInd w:val="0"/>
      <w:ind w:firstLine="0"/>
    </w:pPr>
    <w:rPr>
      <w:rFonts w:ascii="Times New Roman" w:hAnsi="Times New Roman" w:cs="Times New Roman"/>
    </w:rPr>
  </w:style>
  <w:style w:type="paragraph" w:customStyle="1" w:styleId="aff7">
    <w:name w:val="Центрированный (таблица)"/>
    <w:basedOn w:val="aff6"/>
    <w:next w:val="a2"/>
    <w:uiPriority w:val="99"/>
    <w:rsid w:val="005C09D1"/>
    <w:pPr>
      <w:jc w:val="center"/>
    </w:pPr>
  </w:style>
  <w:style w:type="paragraph" w:customStyle="1" w:styleId="style13222631300000000552consplusnormal">
    <w:name w:val="style_13222631300000000552consplusnormal"/>
    <w:basedOn w:val="a2"/>
    <w:rsid w:val="00F40BE1"/>
    <w:pPr>
      <w:widowControl/>
      <w:tabs>
        <w:tab w:val="clear" w:pos="567"/>
      </w:tabs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4ACB-CE78-4A4A-BDAF-477E887C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55</Pages>
  <Words>15579</Words>
  <Characters>88806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Company</Company>
  <LinksUpToDate>false</LinksUpToDate>
  <CharactersWithSpaces>104177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.</cp:lastModifiedBy>
  <cp:revision>6</cp:revision>
  <cp:lastPrinted>2015-08-13T06:26:00Z</cp:lastPrinted>
  <dcterms:created xsi:type="dcterms:W3CDTF">2015-12-02T02:31:00Z</dcterms:created>
  <dcterms:modified xsi:type="dcterms:W3CDTF">2015-12-02T03:03:00Z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984114482</vt:i4>
  </property>
</Properties>
</file>