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72" w:rsidRDefault="009D1772" w:rsidP="009D1772">
      <w:pPr>
        <w:shd w:val="clear" w:color="auto" w:fill="FFFFFF" w:themeFill="background1"/>
        <w:spacing w:after="0" w:line="38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Прокурор</w:t>
      </w:r>
      <w:r w:rsidRPr="009D17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разъясняет </w:t>
      </w:r>
    </w:p>
    <w:p w:rsidR="009D1772" w:rsidRPr="009D1772" w:rsidRDefault="009D1772" w:rsidP="009D1772">
      <w:pPr>
        <w:shd w:val="clear" w:color="auto" w:fill="FFFFFF" w:themeFill="background1"/>
        <w:spacing w:after="0" w:line="38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D1772" w:rsidRPr="009D1772" w:rsidRDefault="009D1772" w:rsidP="009D1772">
      <w:pPr>
        <w:shd w:val="clear" w:color="auto" w:fill="FFFFFF" w:themeFill="background1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9D17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Изменения в законодательстве о противодействии коррупции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9D1772" w:rsidRDefault="009D1772" w:rsidP="009D1772">
      <w:pPr>
        <w:shd w:val="clear" w:color="auto" w:fill="FFFFFF" w:themeFill="background1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356" w:rsidRPr="009D1772" w:rsidRDefault="00086356" w:rsidP="009D1772">
      <w:pPr>
        <w:shd w:val="clear" w:color="auto" w:fill="FFFFFF" w:themeFill="background1"/>
        <w:spacing w:after="2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772">
        <w:rPr>
          <w:rFonts w:ascii="Times New Roman" w:eastAsia="Times New Roman" w:hAnsi="Times New Roman" w:cs="Times New Roman"/>
          <w:color w:val="000000"/>
          <w:sz w:val="28"/>
          <w:szCs w:val="28"/>
        </w:rPr>
        <w:t>С 15.04.2017 вступил в силу </w:t>
      </w:r>
      <w:r w:rsidRPr="009D1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Федеральный закон от 03.04.2017 № 64-ФЗ</w:t>
      </w:r>
      <w:r w:rsidRPr="009D1772">
        <w:rPr>
          <w:rFonts w:ascii="Times New Roman" w:eastAsia="Times New Roman" w:hAnsi="Times New Roman" w:cs="Times New Roman"/>
          <w:color w:val="000000"/>
          <w:sz w:val="28"/>
          <w:szCs w:val="28"/>
        </w:rPr>
        <w:t> 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уточнивший ряд ограничений и запретов, установленных в целях противодействия коррупции.</w:t>
      </w:r>
    </w:p>
    <w:p w:rsidR="00086356" w:rsidRPr="009D1772" w:rsidRDefault="00086356" w:rsidP="009D1772">
      <w:pPr>
        <w:shd w:val="clear" w:color="auto" w:fill="FFFFFF" w:themeFill="background1"/>
        <w:spacing w:after="2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772"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частности, документом дополнен перечень федеральных законов, устанавливающих ограничения, запреты, обязанности, которые должны соблюдать и исполнять главы муниципального образования, местной администрации, законами от 03.12.2012 № 230-ФЗ «О контроле за соответствием расходов лиц, замещающих государственные должности, и иных лиц их доходам»,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(часть 4.1 статьи 36, часть 9.1 статьи 37 Федерального закона от 06.10.2003 № 131-ФЗ «Об общих принципах организации местного самоуправления в Российской Федерации» (далее – Закон № 131-ФЗ).</w:t>
      </w:r>
    </w:p>
    <w:p w:rsidR="00086356" w:rsidRPr="009D1772" w:rsidRDefault="00086356" w:rsidP="009D1772">
      <w:pPr>
        <w:shd w:val="clear" w:color="auto" w:fill="FFFFFF" w:themeFill="background1"/>
        <w:spacing w:after="2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772">
        <w:rPr>
          <w:rFonts w:ascii="Times New Roman" w:eastAsia="Times New Roman" w:hAnsi="Times New Roman" w:cs="Times New Roman"/>
          <w:color w:val="000000"/>
          <w:sz w:val="28"/>
          <w:szCs w:val="28"/>
        </w:rPr>
        <w:t>  Введено новое основание для досрочного прекращения полномочий главы местной администрации, осуществляемых на основе контракта. Предусмотрено, что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в связи с несоблюдением ограничений, запретов, неисполнением обязанностей, которые установлены Федеральными законами от 25.12.2008 № 273-ФЗ, 03.12.2012 № 230-ФЗ и 07.05.2013 № 79-ФЗ.</w:t>
      </w:r>
    </w:p>
    <w:p w:rsidR="00086356" w:rsidRPr="009D1772" w:rsidRDefault="00086356" w:rsidP="009D1772">
      <w:pPr>
        <w:shd w:val="clear" w:color="auto" w:fill="FFFFFF" w:themeFill="background1"/>
        <w:spacing w:after="2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772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основания для удаления главы муниципального образования в отставку также определено несоблюдение ограничений, запретов, неисполнение обязанностей, установленных указанными Федеральными законами (пункт 4 части 2 статьи 74.1 Закона № 131-ФЗ).</w:t>
      </w:r>
    </w:p>
    <w:p w:rsidR="00086356" w:rsidRPr="009D1772" w:rsidRDefault="00086356" w:rsidP="009D1772">
      <w:pPr>
        <w:shd w:val="clear" w:color="auto" w:fill="FFFFFF" w:themeFill="background1"/>
        <w:spacing w:after="2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Новой редакцией пункта 2 части 7 статьи 40 уточнен запрет для депутата, члена выборного органа местного самоуправления, выборного должностного лица местного самоуправления, осуществляющих свои полномочия на постоянной основе, на участие в управлении коммерческой организацией или в управлении некоммерческой организацией кроме случаев, предусмотренных федеральными </w:t>
      </w:r>
      <w:r w:rsidRPr="009D17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самоуправления.</w:t>
      </w:r>
    </w:p>
    <w:p w:rsidR="00086356" w:rsidRPr="009D1772" w:rsidRDefault="00086356" w:rsidP="009D1772">
      <w:pPr>
        <w:shd w:val="clear" w:color="auto" w:fill="FFFFFF" w:themeFill="background1"/>
        <w:spacing w:after="2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77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Частями 7.2, 7.3 статьи 40 Закона № 131-ФЗ введены новые полномочия высшего должностного лица субъекта Российской Федерации. Теперь по его решению проводится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 в порядке, установленном законом субъекта Российской Федерации. В случае выявления фактов несоблюдения ограничений, запретов, неисполнения обязанностей, которые установлены антикоррупционным законодательством РФ, он обращается с заявлением о досрочном прекращении полномочий перечисленных лиц в орган местного самоуправления, уполномоченный принимать соответствующее решение, или в суд.</w:t>
      </w:r>
    </w:p>
    <w:p w:rsidR="00086356" w:rsidRPr="009D1772" w:rsidRDefault="00086356" w:rsidP="009D1772">
      <w:pPr>
        <w:shd w:val="clear" w:color="auto" w:fill="FFFFFF" w:themeFill="background1"/>
        <w:spacing w:after="2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772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документ установил новое требование о размещении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в информационно-телекоммуникационной сети «Интернет» и (или) их предоставления для опубликования средствам массовой информации в порядке, определяемом муниципальными правовыми актами (часть 7.4 статьи 40 Закона № 131-ФЗ).</w:t>
      </w:r>
    </w:p>
    <w:sectPr w:rsidR="00086356" w:rsidRPr="009D1772" w:rsidSect="001C6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 w:orient="landscape"/>
      <w:pgMar w:top="1134" w:right="567" w:bottom="1134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3DB" w:rsidRDefault="002A33DB" w:rsidP="009D1772">
      <w:pPr>
        <w:spacing w:after="0" w:line="240" w:lineRule="auto"/>
      </w:pPr>
      <w:r>
        <w:separator/>
      </w:r>
    </w:p>
  </w:endnote>
  <w:endnote w:type="continuationSeparator" w:id="1">
    <w:p w:rsidR="002A33DB" w:rsidRDefault="002A33DB" w:rsidP="009D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72" w:rsidRDefault="009D177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72" w:rsidRDefault="009D177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72" w:rsidRDefault="009D17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3DB" w:rsidRDefault="002A33DB" w:rsidP="009D1772">
      <w:pPr>
        <w:spacing w:after="0" w:line="240" w:lineRule="auto"/>
      </w:pPr>
      <w:r>
        <w:separator/>
      </w:r>
    </w:p>
  </w:footnote>
  <w:footnote w:type="continuationSeparator" w:id="1">
    <w:p w:rsidR="002A33DB" w:rsidRDefault="002A33DB" w:rsidP="009D1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72" w:rsidRDefault="009D177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72" w:rsidRDefault="009D177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72" w:rsidRDefault="009D177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6036"/>
    <w:multiLevelType w:val="multilevel"/>
    <w:tmpl w:val="6494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17BFE"/>
    <w:multiLevelType w:val="multilevel"/>
    <w:tmpl w:val="0E38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37D88"/>
    <w:multiLevelType w:val="multilevel"/>
    <w:tmpl w:val="4018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655CE"/>
    <w:multiLevelType w:val="multilevel"/>
    <w:tmpl w:val="3D22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6146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375F"/>
    <w:rsid w:val="00086356"/>
    <w:rsid w:val="001558AE"/>
    <w:rsid w:val="001C6197"/>
    <w:rsid w:val="001D6B4E"/>
    <w:rsid w:val="00200A41"/>
    <w:rsid w:val="002A33DB"/>
    <w:rsid w:val="002F2756"/>
    <w:rsid w:val="004E37C5"/>
    <w:rsid w:val="005D7F21"/>
    <w:rsid w:val="00666CCD"/>
    <w:rsid w:val="006E2B91"/>
    <w:rsid w:val="00747566"/>
    <w:rsid w:val="009D1772"/>
    <w:rsid w:val="00B7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CD"/>
  </w:style>
  <w:style w:type="paragraph" w:styleId="2">
    <w:name w:val="heading 2"/>
    <w:basedOn w:val="a"/>
    <w:link w:val="20"/>
    <w:uiPriority w:val="9"/>
    <w:qFormat/>
    <w:rsid w:val="00086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63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8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6356"/>
  </w:style>
  <w:style w:type="character" w:styleId="a4">
    <w:name w:val="Strong"/>
    <w:basedOn w:val="a0"/>
    <w:uiPriority w:val="22"/>
    <w:qFormat/>
    <w:rsid w:val="00086356"/>
    <w:rPr>
      <w:b/>
      <w:bCs/>
    </w:rPr>
  </w:style>
  <w:style w:type="character" w:styleId="a5">
    <w:name w:val="Hyperlink"/>
    <w:basedOn w:val="a0"/>
    <w:uiPriority w:val="99"/>
    <w:semiHidden/>
    <w:unhideWhenUsed/>
    <w:rsid w:val="0008635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63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8635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63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86356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8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35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1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1772"/>
  </w:style>
  <w:style w:type="paragraph" w:styleId="aa">
    <w:name w:val="footer"/>
    <w:basedOn w:val="a"/>
    <w:link w:val="ab"/>
    <w:uiPriority w:val="99"/>
    <w:semiHidden/>
    <w:unhideWhenUsed/>
    <w:rsid w:val="009D1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1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425">
          <w:marLeft w:val="0"/>
          <w:marRight w:val="0"/>
          <w:marTop w:val="0"/>
          <w:marBottom w:val="0"/>
          <w:divBdr>
            <w:top w:val="dotted" w:sz="6" w:space="8" w:color="E5E5E5"/>
            <w:left w:val="dotted" w:sz="6" w:space="8" w:color="E5E5E5"/>
            <w:bottom w:val="dotted" w:sz="6" w:space="8" w:color="E5E5E5"/>
            <w:right w:val="dotted" w:sz="6" w:space="8" w:color="E5E5E5"/>
          </w:divBdr>
          <w:divsChild>
            <w:div w:id="576782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589136">
          <w:marLeft w:val="0"/>
          <w:marRight w:val="7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980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53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99"/>
                        <w:left w:val="single" w:sz="6" w:space="4" w:color="999999"/>
                        <w:bottom w:val="single" w:sz="6" w:space="4" w:color="999999"/>
                        <w:right w:val="single" w:sz="6" w:space="4" w:color="999999"/>
                      </w:divBdr>
                      <w:divsChild>
                        <w:div w:id="15945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5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401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969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99"/>
                        <w:left w:val="single" w:sz="6" w:space="4" w:color="999999"/>
                        <w:bottom w:val="single" w:sz="6" w:space="4" w:color="999999"/>
                        <w:right w:val="single" w:sz="6" w:space="4" w:color="999999"/>
                      </w:divBdr>
                      <w:divsChild>
                        <w:div w:id="176051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469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44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99"/>
                        <w:left w:val="single" w:sz="6" w:space="4" w:color="999999"/>
                        <w:bottom w:val="single" w:sz="6" w:space="4" w:color="999999"/>
                        <w:right w:val="single" w:sz="6" w:space="4" w:color="999999"/>
                      </w:divBdr>
                      <w:divsChild>
                        <w:div w:id="207500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481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97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99"/>
                        <w:left w:val="single" w:sz="6" w:space="4" w:color="999999"/>
                        <w:bottom w:val="single" w:sz="6" w:space="4" w:color="999999"/>
                        <w:right w:val="single" w:sz="6" w:space="4" w:color="999999"/>
                      </w:divBdr>
                      <w:divsChild>
                        <w:div w:id="4744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49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431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90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99"/>
                        <w:left w:val="single" w:sz="6" w:space="4" w:color="999999"/>
                        <w:bottom w:val="single" w:sz="6" w:space="4" w:color="999999"/>
                        <w:right w:val="single" w:sz="6" w:space="4" w:color="999999"/>
                      </w:divBdr>
                    </w:div>
                  </w:divsChild>
                </w:div>
              </w:divsChild>
            </w:div>
            <w:div w:id="414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753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60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99"/>
                        <w:left w:val="single" w:sz="6" w:space="4" w:color="999999"/>
                        <w:bottom w:val="single" w:sz="6" w:space="4" w:color="999999"/>
                        <w:right w:val="single" w:sz="6" w:space="4" w:color="999999"/>
                      </w:divBdr>
                      <w:divsChild>
                        <w:div w:id="124914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4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662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83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99"/>
                        <w:left w:val="single" w:sz="6" w:space="4" w:color="999999"/>
                        <w:bottom w:val="single" w:sz="6" w:space="4" w:color="999999"/>
                        <w:right w:val="single" w:sz="6" w:space="4" w:color="999999"/>
                      </w:divBdr>
                    </w:div>
                  </w:divsChild>
                </w:div>
              </w:divsChild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44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7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99"/>
                        <w:left w:val="single" w:sz="6" w:space="4" w:color="999999"/>
                        <w:bottom w:val="single" w:sz="6" w:space="4" w:color="999999"/>
                        <w:right w:val="single" w:sz="6" w:space="4" w:color="999999"/>
                      </w:divBdr>
                    </w:div>
                  </w:divsChild>
                </w:div>
              </w:divsChild>
            </w:div>
          </w:divsChild>
        </w:div>
        <w:div w:id="205384657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448B0-20A3-4930-8BEB-87E8B56F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2017-06-27T06:51:00Z</cp:lastPrinted>
  <dcterms:created xsi:type="dcterms:W3CDTF">2017-06-27T23:59:00Z</dcterms:created>
  <dcterms:modified xsi:type="dcterms:W3CDTF">2017-06-27T23:59:00Z</dcterms:modified>
</cp:coreProperties>
</file>