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8765C" w:rsidRPr="00007A24" w:rsidRDefault="00081339" w:rsidP="0098765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Итоги «горячей линии» К</w:t>
      </w:r>
      <w:r w:rsidRPr="00007A24">
        <w:rPr>
          <w:rFonts w:ascii="Times New Roman" w:hAnsi="Times New Roman" w:cs="Times New Roman"/>
          <w:b/>
          <w:sz w:val="28"/>
          <w:szCs w:val="28"/>
        </w:rPr>
        <w:t>адастровой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палаты по электронным услугам Р</w:t>
      </w:r>
      <w:r w:rsidRPr="00007A24">
        <w:rPr>
          <w:rFonts w:ascii="Times New Roman" w:hAnsi="Times New Roman" w:cs="Times New Roman"/>
          <w:b/>
          <w:sz w:val="28"/>
          <w:szCs w:val="28"/>
        </w:rPr>
        <w:t>осреестра</w:t>
      </w:r>
    </w:p>
    <w:bookmarkEnd w:id="0"/>
    <w:p w:rsidR="0098765C" w:rsidRPr="00007A24" w:rsidRDefault="0098765C" w:rsidP="009876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24">
        <w:rPr>
          <w:rFonts w:ascii="Times New Roman" w:hAnsi="Times New Roman" w:cs="Times New Roman"/>
          <w:sz w:val="28"/>
          <w:szCs w:val="28"/>
        </w:rPr>
        <w:t xml:space="preserve">В рамках повышения качества и доступности государственных услуг Росреестра филиалом Кадастровой палаты по Республике Бурятия была организована «горячая линия» по вопросам получения государственных услуг в сфере кадастрового учета и регистрации права в электронном виде. </w:t>
      </w:r>
    </w:p>
    <w:p w:rsidR="0098765C" w:rsidRPr="00007A24" w:rsidRDefault="0098765C" w:rsidP="009876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24">
        <w:rPr>
          <w:rFonts w:ascii="Times New Roman" w:hAnsi="Times New Roman" w:cs="Times New Roman"/>
          <w:sz w:val="28"/>
          <w:szCs w:val="28"/>
        </w:rPr>
        <w:t>На «горячую линию» позвонили порядка 20 человек. Вопросы обратившихся в основном касались получения выписки из Единого государственного реестра недвижимости, единой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07A24">
        <w:rPr>
          <w:rFonts w:ascii="Times New Roman" w:hAnsi="Times New Roman" w:cs="Times New Roman"/>
          <w:sz w:val="28"/>
          <w:szCs w:val="28"/>
        </w:rPr>
        <w:t xml:space="preserve"> подачи заявления на государственный кадастровый учет и государственной регистрации права, а также </w:t>
      </w:r>
      <w:r>
        <w:rPr>
          <w:rFonts w:ascii="Times New Roman" w:hAnsi="Times New Roman" w:cs="Times New Roman"/>
          <w:sz w:val="28"/>
          <w:szCs w:val="28"/>
        </w:rPr>
        <w:t xml:space="preserve">интересовались </w:t>
      </w:r>
      <w:r w:rsidRPr="00007A2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том, как узнать </w:t>
      </w:r>
      <w:r w:rsidRPr="00007A24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07A24">
        <w:rPr>
          <w:rFonts w:ascii="Times New Roman" w:hAnsi="Times New Roman" w:cs="Times New Roman"/>
          <w:sz w:val="28"/>
          <w:szCs w:val="28"/>
        </w:rPr>
        <w:t xml:space="preserve"> стоимост</w:t>
      </w:r>
      <w:r>
        <w:rPr>
          <w:rFonts w:ascii="Times New Roman" w:hAnsi="Times New Roman" w:cs="Times New Roman"/>
          <w:sz w:val="28"/>
          <w:szCs w:val="28"/>
        </w:rPr>
        <w:t>ь недвижимости и как перевести электронную выписку в печатный вид.</w:t>
      </w:r>
    </w:p>
    <w:p w:rsidR="009A4867" w:rsidRPr="0098765C" w:rsidRDefault="0098765C" w:rsidP="009876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A24">
        <w:rPr>
          <w:rFonts w:ascii="Times New Roman" w:hAnsi="Times New Roman" w:cs="Times New Roman"/>
          <w:sz w:val="28"/>
          <w:szCs w:val="28"/>
        </w:rPr>
        <w:t xml:space="preserve">Напоминаем, по всем интересующим вопросам в сфере государственного кадастрового учета и государственной регистрации права жители республики могут обращаться по телефону Ведомственного центра телефонного обслуживания Росреестра 8-800-100-34-34 (звонок бесплатный).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16059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DC0" w:rsidRDefault="00793DC0" w:rsidP="000F6087">
      <w:pPr>
        <w:spacing w:after="0" w:line="240" w:lineRule="auto"/>
      </w:pPr>
      <w:r>
        <w:separator/>
      </w:r>
    </w:p>
  </w:endnote>
  <w:endnote w:type="continuationSeparator" w:id="1">
    <w:p w:rsidR="00793DC0" w:rsidRDefault="00793DC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DC0" w:rsidRDefault="00793DC0" w:rsidP="000F6087">
      <w:pPr>
        <w:spacing w:after="0" w:line="240" w:lineRule="auto"/>
      </w:pPr>
      <w:r>
        <w:separator/>
      </w:r>
    </w:p>
  </w:footnote>
  <w:footnote w:type="continuationSeparator" w:id="1">
    <w:p w:rsidR="00793DC0" w:rsidRDefault="00793DC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14A9F"/>
    <w:rsid w:val="00081339"/>
    <w:rsid w:val="00087609"/>
    <w:rsid w:val="000F6087"/>
    <w:rsid w:val="00106581"/>
    <w:rsid w:val="0016059A"/>
    <w:rsid w:val="00292E6A"/>
    <w:rsid w:val="00556A59"/>
    <w:rsid w:val="00567374"/>
    <w:rsid w:val="005A349A"/>
    <w:rsid w:val="00793DC0"/>
    <w:rsid w:val="00820593"/>
    <w:rsid w:val="00953928"/>
    <w:rsid w:val="0098765C"/>
    <w:rsid w:val="009A4867"/>
    <w:rsid w:val="009A7F1D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2017-10-26T07:20:00Z</dcterms:created>
  <dcterms:modified xsi:type="dcterms:W3CDTF">2017-10-26T07:20:00Z</dcterms:modified>
</cp:coreProperties>
</file>