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E8356B" w:rsidRDefault="00E8356B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8356B" w:rsidRDefault="00E8356B" w:rsidP="00E83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Кадастровая палата помогает жителям Бурятии </w:t>
      </w:r>
      <w:r w:rsidRPr="005E20DE">
        <w:rPr>
          <w:rFonts w:ascii="Times New Roman" w:hAnsi="Times New Roman" w:cs="Times New Roman"/>
          <w:b/>
          <w:sz w:val="28"/>
          <w:szCs w:val="28"/>
        </w:rPr>
        <w:t>регистрир</w:t>
      </w:r>
      <w:r>
        <w:rPr>
          <w:rFonts w:ascii="Times New Roman" w:hAnsi="Times New Roman" w:cs="Times New Roman"/>
          <w:b/>
          <w:sz w:val="28"/>
          <w:szCs w:val="28"/>
        </w:rPr>
        <w:t>овать</w:t>
      </w:r>
      <w:r w:rsidRPr="005E20DE">
        <w:rPr>
          <w:rFonts w:ascii="Times New Roman" w:hAnsi="Times New Roman" w:cs="Times New Roman"/>
          <w:b/>
          <w:sz w:val="28"/>
          <w:szCs w:val="28"/>
        </w:rPr>
        <w:t xml:space="preserve"> недвижимость по всей </w:t>
      </w:r>
      <w:r>
        <w:rPr>
          <w:rFonts w:ascii="Times New Roman" w:hAnsi="Times New Roman" w:cs="Times New Roman"/>
          <w:b/>
          <w:sz w:val="28"/>
          <w:szCs w:val="28"/>
        </w:rPr>
        <w:t>России</w:t>
      </w:r>
    </w:p>
    <w:p w:rsidR="00E8356B" w:rsidRDefault="00E8356B" w:rsidP="00E835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года филиал Кадастровой палаты по Республике Бурятия ведет прием заявлений на </w:t>
      </w:r>
      <w:r w:rsidRPr="00877D03">
        <w:rPr>
          <w:rFonts w:ascii="Times New Roman" w:hAnsi="Times New Roman" w:cs="Times New Roman"/>
          <w:sz w:val="28"/>
          <w:szCs w:val="28"/>
        </w:rPr>
        <w:t xml:space="preserve">кадастровый учет и (или) регистрацию прав </w:t>
      </w:r>
      <w:r>
        <w:rPr>
          <w:rFonts w:ascii="Times New Roman" w:hAnsi="Times New Roman" w:cs="Times New Roman"/>
          <w:sz w:val="28"/>
          <w:szCs w:val="28"/>
        </w:rPr>
        <w:t xml:space="preserve">на объект недвижимости </w:t>
      </w:r>
      <w:r w:rsidRPr="00877D03">
        <w:rPr>
          <w:rFonts w:ascii="Times New Roman" w:hAnsi="Times New Roman" w:cs="Times New Roman"/>
          <w:sz w:val="28"/>
          <w:szCs w:val="28"/>
        </w:rPr>
        <w:t>по экстерриториальному принципу.</w:t>
      </w:r>
      <w:r>
        <w:rPr>
          <w:rFonts w:ascii="Times New Roman" w:hAnsi="Times New Roman" w:cs="Times New Roman"/>
          <w:sz w:val="28"/>
          <w:szCs w:val="28"/>
        </w:rPr>
        <w:t xml:space="preserve"> Иными словами жителям Бурятии, </w:t>
      </w:r>
      <w:r w:rsidRPr="00722FB4">
        <w:rPr>
          <w:rFonts w:ascii="Times New Roman" w:hAnsi="Times New Roman" w:cs="Times New Roman"/>
          <w:sz w:val="28"/>
          <w:szCs w:val="28"/>
        </w:rPr>
        <w:t xml:space="preserve">купившим или вступающим в наследство на недвижимость в любом другом регионе, не нужно обращаться в орган регистрации прав по месту расположения объекта недвижимости. Для этого в </w:t>
      </w:r>
      <w:r>
        <w:rPr>
          <w:rFonts w:ascii="Times New Roman" w:hAnsi="Times New Roman" w:cs="Times New Roman"/>
          <w:sz w:val="28"/>
          <w:szCs w:val="28"/>
        </w:rPr>
        <w:t>Бурятии</w:t>
      </w:r>
      <w:r w:rsidRPr="00722FB4">
        <w:rPr>
          <w:rFonts w:ascii="Times New Roman" w:hAnsi="Times New Roman" w:cs="Times New Roman"/>
          <w:sz w:val="28"/>
          <w:szCs w:val="28"/>
        </w:rPr>
        <w:t xml:space="preserve"> выделен отдельны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22FB4">
        <w:rPr>
          <w:rFonts w:ascii="Times New Roman" w:hAnsi="Times New Roman" w:cs="Times New Roman"/>
          <w:sz w:val="28"/>
          <w:szCs w:val="28"/>
        </w:rPr>
        <w:t xml:space="preserve"> офис Кадастровой палаты </w:t>
      </w:r>
      <w:r>
        <w:rPr>
          <w:rFonts w:ascii="Times New Roman" w:hAnsi="Times New Roman" w:cs="Times New Roman"/>
          <w:sz w:val="28"/>
          <w:szCs w:val="28"/>
        </w:rPr>
        <w:t xml:space="preserve">в городе Улан-Удэ по ул. Ленина, 55. </w:t>
      </w:r>
    </w:p>
    <w:p w:rsidR="00E8356B" w:rsidRPr="005E20DE" w:rsidRDefault="00E8356B" w:rsidP="00E835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582">
        <w:rPr>
          <w:rFonts w:ascii="Times New Roman" w:hAnsi="Times New Roman" w:cs="Times New Roman"/>
          <w:sz w:val="28"/>
          <w:szCs w:val="28"/>
        </w:rPr>
        <w:t xml:space="preserve">Надо отметить, что эта услуга сразу начала пользоваться стабильным спросом у собственников </w:t>
      </w:r>
      <w:r>
        <w:rPr>
          <w:rFonts w:ascii="Times New Roman" w:hAnsi="Times New Roman" w:cs="Times New Roman"/>
          <w:sz w:val="28"/>
          <w:szCs w:val="28"/>
        </w:rPr>
        <w:t>Республики Бурятия</w:t>
      </w:r>
      <w:r w:rsidRPr="00852582">
        <w:rPr>
          <w:rFonts w:ascii="Times New Roman" w:hAnsi="Times New Roman" w:cs="Times New Roman"/>
          <w:sz w:val="28"/>
          <w:szCs w:val="28"/>
        </w:rPr>
        <w:t xml:space="preserve">, причем как у физических, так и у юридических лиц. В результате за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52582">
        <w:rPr>
          <w:rFonts w:ascii="Times New Roman" w:hAnsi="Times New Roman" w:cs="Times New Roman"/>
          <w:sz w:val="28"/>
          <w:szCs w:val="28"/>
        </w:rPr>
        <w:t xml:space="preserve"> месяцев 2017 года специалистами Кадастровой палаты было принято порядка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5E2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таких заявлений.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Граждане регистрировали свою недвижимость в разных регионах страны: </w:t>
      </w:r>
      <w:r w:rsidRPr="005E20DE">
        <w:rPr>
          <w:rFonts w:ascii="Times New Roman" w:hAnsi="Times New Roman" w:cs="Times New Roman"/>
          <w:sz w:val="28"/>
          <w:szCs w:val="28"/>
        </w:rPr>
        <w:t xml:space="preserve">в Иркутской, Рязанской, Новгородской, Новосибирской, </w:t>
      </w:r>
      <w:r>
        <w:rPr>
          <w:rFonts w:ascii="Times New Roman" w:hAnsi="Times New Roman" w:cs="Times New Roman"/>
          <w:sz w:val="28"/>
          <w:szCs w:val="28"/>
        </w:rPr>
        <w:t xml:space="preserve">Воронежской, Тюменской, </w:t>
      </w:r>
      <w:r w:rsidRPr="005E20DE">
        <w:rPr>
          <w:rFonts w:ascii="Times New Roman" w:hAnsi="Times New Roman" w:cs="Times New Roman"/>
          <w:sz w:val="28"/>
          <w:szCs w:val="28"/>
        </w:rPr>
        <w:t>Амурской, Московской, Калужской,</w:t>
      </w:r>
      <w:r>
        <w:rPr>
          <w:rFonts w:ascii="Times New Roman" w:hAnsi="Times New Roman" w:cs="Times New Roman"/>
          <w:sz w:val="28"/>
          <w:szCs w:val="28"/>
        </w:rPr>
        <w:t xml:space="preserve"> Ивановской, Омской,</w:t>
      </w:r>
      <w:r w:rsidRPr="005E20DE">
        <w:rPr>
          <w:rFonts w:ascii="Times New Roman" w:hAnsi="Times New Roman" w:cs="Times New Roman"/>
          <w:sz w:val="28"/>
          <w:szCs w:val="28"/>
        </w:rPr>
        <w:t xml:space="preserve"> Томской</w:t>
      </w:r>
      <w:r>
        <w:rPr>
          <w:rFonts w:ascii="Times New Roman" w:hAnsi="Times New Roman" w:cs="Times New Roman"/>
          <w:sz w:val="28"/>
          <w:szCs w:val="28"/>
        </w:rPr>
        <w:t xml:space="preserve">, Мурманской </w:t>
      </w:r>
      <w:r w:rsidRPr="005E20DE">
        <w:rPr>
          <w:rFonts w:ascii="Times New Roman" w:hAnsi="Times New Roman" w:cs="Times New Roman"/>
          <w:sz w:val="28"/>
          <w:szCs w:val="28"/>
        </w:rPr>
        <w:t xml:space="preserve">областях, а также в Забайкальском, Алтайском, </w:t>
      </w:r>
      <w:r>
        <w:rPr>
          <w:rFonts w:ascii="Times New Roman" w:hAnsi="Times New Roman" w:cs="Times New Roman"/>
          <w:sz w:val="28"/>
          <w:szCs w:val="28"/>
        </w:rPr>
        <w:t xml:space="preserve">Пермском, Приморском, </w:t>
      </w:r>
      <w:r w:rsidRPr="005E20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раснодарском краях, в Республиках</w:t>
      </w:r>
      <w:r w:rsidRPr="005E20DE">
        <w:rPr>
          <w:rFonts w:ascii="Times New Roman" w:hAnsi="Times New Roman" w:cs="Times New Roman"/>
          <w:sz w:val="28"/>
          <w:szCs w:val="28"/>
        </w:rPr>
        <w:t xml:space="preserve"> Саха (Якутия)</w:t>
      </w:r>
      <w:r>
        <w:rPr>
          <w:rFonts w:ascii="Times New Roman" w:hAnsi="Times New Roman" w:cs="Times New Roman"/>
          <w:sz w:val="28"/>
          <w:szCs w:val="28"/>
        </w:rPr>
        <w:t>, Дагестан,</w:t>
      </w:r>
      <w:r w:rsidRPr="005E2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Хакасия,</w:t>
      </w:r>
      <w:r w:rsidRPr="005E20DE">
        <w:rPr>
          <w:rFonts w:ascii="Times New Roman" w:hAnsi="Times New Roman" w:cs="Times New Roman"/>
          <w:sz w:val="28"/>
          <w:szCs w:val="28"/>
        </w:rPr>
        <w:t xml:space="preserve"> в г</w:t>
      </w:r>
      <w:r>
        <w:rPr>
          <w:rFonts w:ascii="Times New Roman" w:hAnsi="Times New Roman" w:cs="Times New Roman"/>
          <w:sz w:val="28"/>
          <w:szCs w:val="28"/>
        </w:rPr>
        <w:t xml:space="preserve">. Москва и </w:t>
      </w:r>
      <w:r w:rsidRPr="005E20DE">
        <w:rPr>
          <w:rFonts w:ascii="Times New Roman" w:hAnsi="Times New Roman" w:cs="Times New Roman"/>
          <w:sz w:val="28"/>
          <w:szCs w:val="28"/>
        </w:rPr>
        <w:t xml:space="preserve">Санкт-Петербург. </w:t>
      </w:r>
      <w:proofErr w:type="gramEnd"/>
    </w:p>
    <w:p w:rsidR="009A4867" w:rsidRPr="00E8356B" w:rsidRDefault="00E8356B" w:rsidP="00E835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E20DE">
        <w:rPr>
          <w:rFonts w:ascii="Times New Roman" w:hAnsi="Times New Roman" w:cs="Times New Roman"/>
          <w:sz w:val="28"/>
          <w:szCs w:val="28"/>
        </w:rPr>
        <w:t xml:space="preserve">акой </w:t>
      </w:r>
      <w:r>
        <w:rPr>
          <w:rFonts w:ascii="Times New Roman" w:hAnsi="Times New Roman" w:cs="Times New Roman"/>
          <w:sz w:val="28"/>
          <w:szCs w:val="28"/>
        </w:rPr>
        <w:t xml:space="preserve">формат подачи документов по </w:t>
      </w:r>
      <w:r w:rsidRPr="005E20DE">
        <w:rPr>
          <w:rFonts w:ascii="Times New Roman" w:hAnsi="Times New Roman" w:cs="Times New Roman"/>
          <w:sz w:val="28"/>
          <w:szCs w:val="28"/>
        </w:rPr>
        <w:t>экстерриториальн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5E20DE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722FB4">
        <w:rPr>
          <w:rFonts w:ascii="Times New Roman" w:hAnsi="Times New Roman" w:cs="Times New Roman"/>
          <w:sz w:val="28"/>
          <w:szCs w:val="28"/>
        </w:rPr>
        <w:t>многократно повышает качество получения услуги, сокращает временные и финансовые затраты гр</w:t>
      </w:r>
      <w:r>
        <w:rPr>
          <w:rFonts w:ascii="Times New Roman" w:hAnsi="Times New Roman" w:cs="Times New Roman"/>
          <w:sz w:val="28"/>
          <w:szCs w:val="28"/>
        </w:rPr>
        <w:t>аждан и представителей бизнеса.</w:t>
      </w:r>
      <w:r w:rsidRPr="00722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2D1" w:rsidRDefault="003622D1" w:rsidP="000F6087">
      <w:pPr>
        <w:spacing w:after="0" w:line="240" w:lineRule="auto"/>
      </w:pPr>
      <w:r>
        <w:separator/>
      </w:r>
    </w:p>
  </w:endnote>
  <w:endnote w:type="continuationSeparator" w:id="0">
    <w:p w:rsidR="003622D1" w:rsidRDefault="003622D1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2D1" w:rsidRDefault="003622D1" w:rsidP="000F6087">
      <w:pPr>
        <w:spacing w:after="0" w:line="240" w:lineRule="auto"/>
      </w:pPr>
      <w:r>
        <w:separator/>
      </w:r>
    </w:p>
  </w:footnote>
  <w:footnote w:type="continuationSeparator" w:id="0">
    <w:p w:rsidR="003622D1" w:rsidRDefault="003622D1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87609"/>
    <w:rsid w:val="000F6087"/>
    <w:rsid w:val="00106581"/>
    <w:rsid w:val="00292E6A"/>
    <w:rsid w:val="003622D1"/>
    <w:rsid w:val="00556A59"/>
    <w:rsid w:val="00567374"/>
    <w:rsid w:val="005A349A"/>
    <w:rsid w:val="00820593"/>
    <w:rsid w:val="009A4867"/>
    <w:rsid w:val="009D375D"/>
    <w:rsid w:val="00C85841"/>
    <w:rsid w:val="00D755EE"/>
    <w:rsid w:val="00D85E64"/>
    <w:rsid w:val="00E8356B"/>
    <w:rsid w:val="00EC1911"/>
    <w:rsid w:val="00F162C0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Калашникова Анастасия Алексеевна</cp:lastModifiedBy>
  <cp:revision>15</cp:revision>
  <dcterms:created xsi:type="dcterms:W3CDTF">2017-04-11T03:43:00Z</dcterms:created>
  <dcterms:modified xsi:type="dcterms:W3CDTF">2017-12-04T01:57:00Z</dcterms:modified>
</cp:coreProperties>
</file>