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6E53B6" w:rsidRDefault="006E53B6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743C8" w:rsidRDefault="004743C8" w:rsidP="00D755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91839" w:rsidRPr="00C91839" w:rsidRDefault="00C91839" w:rsidP="00C918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2B58" w:rsidRPr="005D2B58" w:rsidRDefault="005D2B58" w:rsidP="005D2B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B58">
        <w:rPr>
          <w:rFonts w:ascii="Times New Roman" w:hAnsi="Times New Roman" w:cs="Times New Roman"/>
          <w:b/>
          <w:sz w:val="28"/>
          <w:szCs w:val="28"/>
        </w:rPr>
        <w:t xml:space="preserve">Кадастровая палата провела «горячую линию» по электронным услугам </w:t>
      </w:r>
      <w:proofErr w:type="spellStart"/>
      <w:r w:rsidRPr="005D2B58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</w:p>
    <w:p w:rsidR="005D2B58" w:rsidRPr="005D2B58" w:rsidRDefault="005D2B58" w:rsidP="005D2B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2B58" w:rsidRPr="005D2B58" w:rsidRDefault="005D2B58" w:rsidP="005D2B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B58">
        <w:rPr>
          <w:rFonts w:ascii="Times New Roman" w:hAnsi="Times New Roman" w:cs="Times New Roman"/>
          <w:sz w:val="28"/>
          <w:szCs w:val="28"/>
        </w:rPr>
        <w:t xml:space="preserve">27 февраля в рамках повышения качества и доступности государственных услуг </w:t>
      </w:r>
      <w:proofErr w:type="spellStart"/>
      <w:r w:rsidRPr="005D2B5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D2B58">
        <w:rPr>
          <w:rFonts w:ascii="Times New Roman" w:hAnsi="Times New Roman" w:cs="Times New Roman"/>
          <w:sz w:val="28"/>
          <w:szCs w:val="28"/>
        </w:rPr>
        <w:t xml:space="preserve"> филиал Кадастровой палаты по Республике Бурятия провел «горячую линию» по вопросам получения государственных услуг в сфере кадастрового учета и регистрации права в электронном виде. </w:t>
      </w:r>
    </w:p>
    <w:p w:rsidR="005D2B58" w:rsidRPr="005D2B58" w:rsidRDefault="005D2B58" w:rsidP="005D2B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B58">
        <w:rPr>
          <w:rFonts w:ascii="Times New Roman" w:hAnsi="Times New Roman" w:cs="Times New Roman"/>
          <w:sz w:val="28"/>
          <w:szCs w:val="28"/>
        </w:rPr>
        <w:t xml:space="preserve">«Горячей линией» воспользовались около десятка человек. Вопросы </w:t>
      </w:r>
      <w:proofErr w:type="gramStart"/>
      <w:r w:rsidRPr="005D2B58">
        <w:rPr>
          <w:rFonts w:ascii="Times New Roman" w:hAnsi="Times New Roman" w:cs="Times New Roman"/>
          <w:sz w:val="28"/>
          <w:szCs w:val="28"/>
        </w:rPr>
        <w:t>обратившихся</w:t>
      </w:r>
      <w:proofErr w:type="gramEnd"/>
      <w:r w:rsidRPr="005D2B58">
        <w:rPr>
          <w:rFonts w:ascii="Times New Roman" w:hAnsi="Times New Roman" w:cs="Times New Roman"/>
          <w:sz w:val="28"/>
          <w:szCs w:val="28"/>
        </w:rPr>
        <w:t>, в основном</w:t>
      </w:r>
      <w:bookmarkStart w:id="0" w:name="_GoBack"/>
      <w:bookmarkEnd w:id="0"/>
      <w:r w:rsidRPr="005D2B58">
        <w:rPr>
          <w:rFonts w:ascii="Times New Roman" w:hAnsi="Times New Roman" w:cs="Times New Roman"/>
          <w:sz w:val="28"/>
          <w:szCs w:val="28"/>
        </w:rPr>
        <w:t xml:space="preserve"> касались получения выписки из Единого государственного реестра недвижимости. Также жители Бурятии интересовались о том, как узнать кадастровую стоимость недвижимости и кадастровый номер земельного участка в режиме онлайн.</w:t>
      </w:r>
    </w:p>
    <w:p w:rsidR="005D2B58" w:rsidRPr="005D2B58" w:rsidRDefault="005D2B58" w:rsidP="005D2B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B58">
        <w:rPr>
          <w:rFonts w:ascii="Times New Roman" w:hAnsi="Times New Roman" w:cs="Times New Roman"/>
          <w:sz w:val="28"/>
          <w:szCs w:val="28"/>
        </w:rPr>
        <w:t>Кроме того, специалисты рассказали о возможности подачи заявления на исправление технической ошибки в записях ЕГРН через «Личный кабинет правообладателя».</w:t>
      </w:r>
    </w:p>
    <w:p w:rsidR="004743C8" w:rsidRDefault="005D2B58" w:rsidP="005D2B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B58">
        <w:rPr>
          <w:rFonts w:ascii="Times New Roman" w:hAnsi="Times New Roman" w:cs="Times New Roman"/>
          <w:sz w:val="28"/>
          <w:szCs w:val="28"/>
        </w:rPr>
        <w:t xml:space="preserve">Напоминаем, по всем интересующим вопросам в сфере государственного кадастрового учета и государственной регистрации права жители республики могут обращаться по телефону Ведомственного центра телефонного обслуживания </w:t>
      </w:r>
      <w:proofErr w:type="spellStart"/>
      <w:r w:rsidRPr="005D2B5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D2B58">
        <w:rPr>
          <w:rFonts w:ascii="Times New Roman" w:hAnsi="Times New Roman" w:cs="Times New Roman"/>
          <w:sz w:val="28"/>
          <w:szCs w:val="28"/>
        </w:rPr>
        <w:t xml:space="preserve"> 8-800-100-34-34 (звонок бесплатный).</w:t>
      </w:r>
    </w:p>
    <w:p w:rsidR="004743C8" w:rsidRDefault="004743C8" w:rsidP="00474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Pr="004743C8" w:rsidRDefault="000F6087" w:rsidP="004743C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F40" w:rsidRDefault="00C40F40" w:rsidP="000F6087">
      <w:pPr>
        <w:spacing w:after="0" w:line="240" w:lineRule="auto"/>
      </w:pPr>
      <w:r>
        <w:separator/>
      </w:r>
    </w:p>
  </w:endnote>
  <w:endnote w:type="continuationSeparator" w:id="0">
    <w:p w:rsidR="00C40F40" w:rsidRDefault="00C40F40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</w:t>
    </w:r>
    <w:proofErr w:type="spellStart"/>
    <w:r w:rsidRPr="000F6087">
      <w:rPr>
        <w:rFonts w:ascii="Times New Roman" w:hAnsi="Times New Roman" w:cs="Times New Roman"/>
        <w:sz w:val="20"/>
        <w:szCs w:val="20"/>
      </w:rPr>
      <w:t>mail</w:t>
    </w:r>
    <w:proofErr w:type="spellEnd"/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proofErr w:type="spellEnd"/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Дагбаева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Туяна</w:t>
    </w:r>
    <w:proofErr w:type="spellEnd"/>
    <w:r>
      <w:rPr>
        <w:rFonts w:ascii="Times New Roman" w:hAnsi="Times New Roman" w:cs="Times New Roman"/>
        <w:sz w:val="20"/>
        <w:szCs w:val="20"/>
      </w:rPr>
      <w:t xml:space="preserve"> Андреевна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F40" w:rsidRDefault="00C40F40" w:rsidP="000F6087">
      <w:pPr>
        <w:spacing w:after="0" w:line="240" w:lineRule="auto"/>
      </w:pPr>
      <w:r>
        <w:separator/>
      </w:r>
    </w:p>
  </w:footnote>
  <w:footnote w:type="continuationSeparator" w:id="0">
    <w:p w:rsidR="00C40F40" w:rsidRDefault="00C40F40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11"/>
    <w:rsid w:val="00087609"/>
    <w:rsid w:val="000F6087"/>
    <w:rsid w:val="00106581"/>
    <w:rsid w:val="001D7E22"/>
    <w:rsid w:val="00285B23"/>
    <w:rsid w:val="00292E6A"/>
    <w:rsid w:val="00303BBB"/>
    <w:rsid w:val="003B2121"/>
    <w:rsid w:val="004743C8"/>
    <w:rsid w:val="00556A59"/>
    <w:rsid w:val="00567374"/>
    <w:rsid w:val="005A349A"/>
    <w:rsid w:val="005D2B58"/>
    <w:rsid w:val="00606BF2"/>
    <w:rsid w:val="006E53B6"/>
    <w:rsid w:val="007E6141"/>
    <w:rsid w:val="00820593"/>
    <w:rsid w:val="00952C60"/>
    <w:rsid w:val="009A4867"/>
    <w:rsid w:val="009D375D"/>
    <w:rsid w:val="009E4213"/>
    <w:rsid w:val="00C40F40"/>
    <w:rsid w:val="00C85841"/>
    <w:rsid w:val="00C91839"/>
    <w:rsid w:val="00D755EE"/>
    <w:rsid w:val="00D85E64"/>
    <w:rsid w:val="00EC1911"/>
    <w:rsid w:val="00F162C0"/>
    <w:rsid w:val="00F2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Дагбаева Туяна Андреевна</cp:lastModifiedBy>
  <cp:revision>9</cp:revision>
  <dcterms:created xsi:type="dcterms:W3CDTF">2018-02-16T06:23:00Z</dcterms:created>
  <dcterms:modified xsi:type="dcterms:W3CDTF">2018-03-05T04:44:00Z</dcterms:modified>
</cp:coreProperties>
</file>