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5C72" w:rsidRPr="00455C72" w:rsidRDefault="00455C72" w:rsidP="00455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C72">
        <w:rPr>
          <w:rFonts w:ascii="Times New Roman" w:hAnsi="Times New Roman" w:cs="Times New Roman"/>
          <w:b/>
          <w:sz w:val="28"/>
          <w:szCs w:val="28"/>
        </w:rPr>
        <w:t>ЭКОНОМИМ ВРЕМЯ И ДЕНЬГИ С ЭЛЕКТРОННЫМИ СЕРВИСАМИ РОСРЕЕСТРА</w:t>
      </w:r>
    </w:p>
    <w:p w:rsidR="00455C72" w:rsidRPr="00455C72" w:rsidRDefault="00455C72" w:rsidP="0045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5C72" w:rsidRPr="00455C72" w:rsidRDefault="00455C72" w:rsidP="00455C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C72">
        <w:rPr>
          <w:rFonts w:ascii="Times New Roman" w:hAnsi="Times New Roman" w:cs="Times New Roman"/>
          <w:sz w:val="28"/>
          <w:szCs w:val="28"/>
        </w:rPr>
        <w:t xml:space="preserve">Электронные услуги и сервисы Росреестра с каждым годом набирают все большую популярность. Развитие современных технологий позволяют пользователям сети Интернет удобно и быстро получать государственные услуги. </w:t>
      </w:r>
    </w:p>
    <w:p w:rsidR="00455C72" w:rsidRPr="00455C72" w:rsidRDefault="00455C72" w:rsidP="00455C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C72">
        <w:rPr>
          <w:rFonts w:ascii="Times New Roman" w:hAnsi="Times New Roman" w:cs="Times New Roman"/>
          <w:sz w:val="28"/>
          <w:szCs w:val="28"/>
        </w:rPr>
        <w:t xml:space="preserve">Росреестр (www.rosreestr.ru) предлагает гражданам и организациям электронные услуги и удобные сервисы, которые помогают экономить время, и получить необходимую информацию не выходя из дома. </w:t>
      </w:r>
    </w:p>
    <w:p w:rsidR="00455C72" w:rsidRPr="00455C72" w:rsidRDefault="00455C72" w:rsidP="0045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C72">
        <w:rPr>
          <w:rFonts w:ascii="Times New Roman" w:hAnsi="Times New Roman" w:cs="Times New Roman"/>
          <w:sz w:val="28"/>
          <w:szCs w:val="28"/>
        </w:rPr>
        <w:t xml:space="preserve">В числе преимуществ электронных сервисов стоит отметить удобство их использования. Наличие подробного пошагового алгоритма электронных сервисов Росреестра дает возможность без посторонней помощи самостоятельно заполнить бланки заявлений и подготовить пакет документов. </w:t>
      </w:r>
    </w:p>
    <w:p w:rsidR="00455C72" w:rsidRPr="00455C72" w:rsidRDefault="00455C72" w:rsidP="0045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C72">
        <w:rPr>
          <w:rFonts w:ascii="Times New Roman" w:hAnsi="Times New Roman" w:cs="Times New Roman"/>
          <w:sz w:val="28"/>
          <w:szCs w:val="28"/>
        </w:rPr>
        <w:tab/>
        <w:t xml:space="preserve">Кроме того, немаловажным преимуществом является и их стоимость. При предоставлении государственной услуги по регистрации прав в электронном виде размер госпошлины снижается на 30%, а плата за предоставление сведений из Единого государственного реестра недвижимости, в зависимости от вида запрашиваемого документа сокращается от 33 до 80%. </w:t>
      </w:r>
    </w:p>
    <w:p w:rsidR="00455C72" w:rsidRPr="00455C72" w:rsidRDefault="00455C72" w:rsidP="00455C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C72">
        <w:rPr>
          <w:rFonts w:ascii="Times New Roman" w:hAnsi="Times New Roman" w:cs="Times New Roman"/>
          <w:sz w:val="28"/>
          <w:szCs w:val="28"/>
        </w:rPr>
        <w:t>Также бесплатно любому лицу предоставляются сведения в виде выписки из ЕГРН о кадастровой стоимости объекта недвижимости и общедоступная информация с сервисов «Справочная информация по объектам недвижимости в режиме online» и «Публичная кадастровая карта».</w:t>
      </w:r>
    </w:p>
    <w:p w:rsidR="000428DA" w:rsidRDefault="00455C72" w:rsidP="00455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C72">
        <w:rPr>
          <w:rFonts w:ascii="Times New Roman" w:hAnsi="Times New Roman" w:cs="Times New Roman"/>
          <w:sz w:val="28"/>
          <w:szCs w:val="28"/>
        </w:rPr>
        <w:t>Напомним, с полным перечнем электронных услуг Росреестра, также можно ознакомиться на сайте Федеральной кадастровой палаты http://kadastr.ru в разделе «Электронные услуги и сервисы».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301DA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A8" w:rsidRDefault="008503A8" w:rsidP="000F6087">
      <w:pPr>
        <w:spacing w:after="0" w:line="240" w:lineRule="auto"/>
      </w:pPr>
      <w:r>
        <w:separator/>
      </w:r>
    </w:p>
  </w:endnote>
  <w:endnote w:type="continuationSeparator" w:id="1">
    <w:p w:rsidR="008503A8" w:rsidRDefault="008503A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A8" w:rsidRDefault="008503A8" w:rsidP="000F6087">
      <w:pPr>
        <w:spacing w:after="0" w:line="240" w:lineRule="auto"/>
      </w:pPr>
      <w:r>
        <w:separator/>
      </w:r>
    </w:p>
  </w:footnote>
  <w:footnote w:type="continuationSeparator" w:id="1">
    <w:p w:rsidR="008503A8" w:rsidRDefault="008503A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85B23"/>
    <w:rsid w:val="00292E6A"/>
    <w:rsid w:val="00301DAE"/>
    <w:rsid w:val="00303BBB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5E1529"/>
    <w:rsid w:val="00606BF2"/>
    <w:rsid w:val="006E53B6"/>
    <w:rsid w:val="007E6141"/>
    <w:rsid w:val="00820593"/>
    <w:rsid w:val="008503A8"/>
    <w:rsid w:val="00952C60"/>
    <w:rsid w:val="009A4867"/>
    <w:rsid w:val="009D375D"/>
    <w:rsid w:val="009E4213"/>
    <w:rsid w:val="00BA1506"/>
    <w:rsid w:val="00C26383"/>
    <w:rsid w:val="00C40F40"/>
    <w:rsid w:val="00C85841"/>
    <w:rsid w:val="00C91839"/>
    <w:rsid w:val="00D147C8"/>
    <w:rsid w:val="00D5500D"/>
    <w:rsid w:val="00D755EE"/>
    <w:rsid w:val="00D85E64"/>
    <w:rsid w:val="00EC1911"/>
    <w:rsid w:val="00EE63B5"/>
    <w:rsid w:val="00F162C0"/>
    <w:rsid w:val="00F25E96"/>
    <w:rsid w:val="00F3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2018-04-11T06:30:00Z</dcterms:created>
  <dcterms:modified xsi:type="dcterms:W3CDTF">2018-04-11T06:30:00Z</dcterms:modified>
</cp:coreProperties>
</file>