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9BC" w:rsidRDefault="00C059BC" w:rsidP="00C059BC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Жителям Бурятии напомнили, как узнать кадастровый номер объекта недвижимости</w:t>
      </w:r>
    </w:p>
    <w:p w:rsidR="00C059BC" w:rsidRPr="009E7FB7" w:rsidRDefault="00C059BC" w:rsidP="00C059BC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059BC" w:rsidRDefault="00C059BC" w:rsidP="00C05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70F5">
        <w:rPr>
          <w:rFonts w:ascii="Times New Roman" w:hAnsi="Times New Roman" w:cs="Times New Roman"/>
          <w:sz w:val="26"/>
          <w:szCs w:val="26"/>
        </w:rPr>
        <w:t>Кадастровая палата по Бурятии обращает внимание заявителей, ч</w:t>
      </w:r>
      <w:r>
        <w:rPr>
          <w:rFonts w:ascii="Times New Roman" w:hAnsi="Times New Roman" w:cs="Times New Roman"/>
          <w:sz w:val="26"/>
          <w:szCs w:val="26"/>
        </w:rPr>
        <w:t xml:space="preserve">то </w:t>
      </w:r>
      <w:r w:rsidRPr="008F70F5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 подаче запроса на предоставление сведений из реестра недвижимости, в </w:t>
      </w:r>
      <w:r w:rsidRPr="008F70F5">
        <w:rPr>
          <w:rFonts w:ascii="Times New Roman" w:hAnsi="Times New Roman" w:cs="Times New Roman"/>
          <w:sz w:val="26"/>
          <w:szCs w:val="26"/>
        </w:rPr>
        <w:t>описании объекта недвижимости обязательно указывается его кадастровый номер или ранее присвоенный государственный учетный номер.</w:t>
      </w:r>
    </w:p>
    <w:p w:rsidR="00C059BC" w:rsidRDefault="00C059BC" w:rsidP="00C05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70F5">
        <w:rPr>
          <w:rFonts w:ascii="Times New Roman" w:hAnsi="Times New Roman" w:cs="Times New Roman"/>
          <w:sz w:val="26"/>
          <w:szCs w:val="26"/>
        </w:rPr>
        <w:t>В случае, если заявитель не располагает сведениями о кадастровом номере объекта недвижимости, данн</w:t>
      </w:r>
      <w:r>
        <w:rPr>
          <w:rFonts w:ascii="Times New Roman" w:hAnsi="Times New Roman" w:cs="Times New Roman"/>
          <w:sz w:val="26"/>
          <w:szCs w:val="26"/>
        </w:rPr>
        <w:t xml:space="preserve">ую информацию он может получить </w:t>
      </w:r>
      <w:r w:rsidRPr="00E35110">
        <w:rPr>
          <w:rFonts w:ascii="Times New Roman" w:hAnsi="Times New Roman" w:cs="Times New Roman"/>
          <w:sz w:val="26"/>
          <w:szCs w:val="26"/>
        </w:rPr>
        <w:t>с помощью эл</w:t>
      </w:r>
      <w:r>
        <w:rPr>
          <w:rFonts w:ascii="Times New Roman" w:hAnsi="Times New Roman" w:cs="Times New Roman"/>
          <w:sz w:val="26"/>
          <w:szCs w:val="26"/>
        </w:rPr>
        <w:t xml:space="preserve">ектронных сервисов </w:t>
      </w:r>
      <w:r w:rsidRPr="00E35110">
        <w:rPr>
          <w:rFonts w:ascii="Times New Roman" w:hAnsi="Times New Roman" w:cs="Times New Roman"/>
          <w:sz w:val="26"/>
          <w:szCs w:val="26"/>
        </w:rPr>
        <w:t>порта</w:t>
      </w:r>
      <w:r>
        <w:rPr>
          <w:rFonts w:ascii="Times New Roman" w:hAnsi="Times New Roman" w:cs="Times New Roman"/>
          <w:sz w:val="26"/>
          <w:szCs w:val="26"/>
        </w:rPr>
        <w:t>ла Росреестра:</w:t>
      </w:r>
    </w:p>
    <w:p w:rsidR="00C059BC" w:rsidRDefault="00C059BC" w:rsidP="00C05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8F70F5">
        <w:rPr>
          <w:rFonts w:ascii="Times New Roman" w:hAnsi="Times New Roman" w:cs="Times New Roman"/>
          <w:sz w:val="26"/>
          <w:szCs w:val="26"/>
        </w:rPr>
        <w:t xml:space="preserve">ри помощи сервиса «Справочная информация по объектам недвижимости online» </w:t>
      </w:r>
      <w:r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Pr="005E3A4C">
          <w:rPr>
            <w:rStyle w:val="a9"/>
            <w:rFonts w:ascii="Times New Roman" w:hAnsi="Times New Roman" w:cs="Times New Roman"/>
            <w:sz w:val="26"/>
            <w:szCs w:val="26"/>
          </w:rPr>
          <w:t>https://rosreestr.ru/wps/portal/online_request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059BC" w:rsidRDefault="00C059BC" w:rsidP="00C05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Здесь </w:t>
      </w:r>
      <w:r w:rsidRPr="008F70F5">
        <w:rPr>
          <w:rFonts w:ascii="Times New Roman" w:hAnsi="Times New Roman" w:cs="Times New Roman"/>
          <w:sz w:val="26"/>
          <w:szCs w:val="26"/>
        </w:rPr>
        <w:t>необходимо ввести адрес объекта недвижимости,нажа</w:t>
      </w:r>
      <w:r>
        <w:rPr>
          <w:rFonts w:ascii="Times New Roman" w:hAnsi="Times New Roman" w:cs="Times New Roman"/>
          <w:sz w:val="26"/>
          <w:szCs w:val="26"/>
        </w:rPr>
        <w:t>ть кнопку «Сформировать запрос». П</w:t>
      </w:r>
      <w:r w:rsidRPr="008F70F5">
        <w:rPr>
          <w:rFonts w:ascii="Times New Roman" w:hAnsi="Times New Roman" w:cs="Times New Roman"/>
          <w:sz w:val="26"/>
          <w:szCs w:val="26"/>
        </w:rPr>
        <w:t xml:space="preserve">осле выполнения данных действий </w:t>
      </w:r>
      <w:r>
        <w:rPr>
          <w:rFonts w:ascii="Times New Roman" w:hAnsi="Times New Roman" w:cs="Times New Roman"/>
          <w:sz w:val="26"/>
          <w:szCs w:val="26"/>
        </w:rPr>
        <w:t xml:space="preserve">заявителю будет доступна </w:t>
      </w:r>
      <w:r w:rsidRPr="008F70F5">
        <w:rPr>
          <w:rFonts w:ascii="Times New Roman" w:hAnsi="Times New Roman" w:cs="Times New Roman"/>
          <w:sz w:val="26"/>
          <w:szCs w:val="26"/>
        </w:rPr>
        <w:t xml:space="preserve">справочная информация об </w:t>
      </w:r>
      <w:r>
        <w:rPr>
          <w:rFonts w:ascii="Times New Roman" w:hAnsi="Times New Roman" w:cs="Times New Roman"/>
          <w:sz w:val="26"/>
          <w:szCs w:val="26"/>
        </w:rPr>
        <w:t xml:space="preserve">интересующем </w:t>
      </w:r>
      <w:r w:rsidRPr="008F70F5">
        <w:rPr>
          <w:rFonts w:ascii="Times New Roman" w:hAnsi="Times New Roman" w:cs="Times New Roman"/>
          <w:sz w:val="26"/>
          <w:szCs w:val="26"/>
        </w:rPr>
        <w:t>объекте недвижимости (в том числе кадастровый номер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C059BC" w:rsidRPr="00A07AA4" w:rsidRDefault="00C059BC" w:rsidP="00C05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«Публичной кадастровой карте» (</w:t>
      </w:r>
      <w:hyperlink r:id="rId7" w:history="1">
        <w:r w:rsidRPr="005E3A4C">
          <w:rPr>
            <w:rStyle w:val="a9"/>
            <w:rFonts w:ascii="Times New Roman" w:hAnsi="Times New Roman" w:cs="Times New Roman"/>
            <w:sz w:val="26"/>
            <w:szCs w:val="26"/>
          </w:rPr>
          <w:t>http://pkk5.rosreestr.ru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 при вводе адреса объекта недвижимости в поисковой строке, </w:t>
      </w:r>
      <w:r w:rsidRPr="00955A1E">
        <w:rPr>
          <w:rFonts w:ascii="Times New Roman" w:hAnsi="Times New Roman" w:cs="Times New Roman"/>
          <w:sz w:val="26"/>
          <w:szCs w:val="26"/>
        </w:rPr>
        <w:t>заявитель так же сможет просмотреть общедоступн</w:t>
      </w:r>
      <w:r>
        <w:rPr>
          <w:rFonts w:ascii="Times New Roman" w:hAnsi="Times New Roman" w:cs="Times New Roman"/>
          <w:sz w:val="26"/>
          <w:szCs w:val="26"/>
        </w:rPr>
        <w:t xml:space="preserve">ые сведения. </w:t>
      </w:r>
      <w:r w:rsidRPr="00955A1E">
        <w:rPr>
          <w:rFonts w:ascii="Times New Roman" w:hAnsi="Times New Roman" w:cs="Times New Roman"/>
          <w:sz w:val="26"/>
          <w:szCs w:val="26"/>
        </w:rPr>
        <w:t>Например, по земельному участку – адрес, площадь, кадастровый номер, кадастровую стоимость, категорию земли, разрешенное использование земельного участка.</w:t>
      </w:r>
    </w:p>
    <w:p w:rsidR="00C059BC" w:rsidRDefault="00C059BC" w:rsidP="00C059BC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учреждение р</w:t>
      </w:r>
      <w:r w:rsidRPr="00804AA3">
        <w:rPr>
          <w:rFonts w:ascii="Times New Roman" w:hAnsi="Times New Roman" w:cs="Times New Roman"/>
          <w:sz w:val="26"/>
          <w:szCs w:val="26"/>
        </w:rPr>
        <w:t xml:space="preserve">екомендует заявителям </w:t>
      </w:r>
      <w:r>
        <w:rPr>
          <w:rFonts w:ascii="Times New Roman" w:hAnsi="Times New Roman" w:cs="Times New Roman"/>
          <w:sz w:val="26"/>
          <w:szCs w:val="26"/>
        </w:rPr>
        <w:t xml:space="preserve">во время подачи запроса </w:t>
      </w:r>
      <w:r w:rsidRPr="00804AA3">
        <w:rPr>
          <w:rFonts w:ascii="Times New Roman" w:hAnsi="Times New Roman" w:cs="Times New Roman"/>
          <w:sz w:val="26"/>
          <w:szCs w:val="26"/>
        </w:rPr>
        <w:t xml:space="preserve">убедиться </w:t>
      </w:r>
      <w:r w:rsidRPr="00E728D1">
        <w:rPr>
          <w:rFonts w:ascii="Times New Roman" w:hAnsi="Times New Roman" w:cs="Times New Roman"/>
          <w:sz w:val="26"/>
          <w:szCs w:val="26"/>
        </w:rPr>
        <w:t xml:space="preserve">в том, </w:t>
      </w:r>
      <w:r>
        <w:rPr>
          <w:rFonts w:ascii="Times New Roman" w:hAnsi="Times New Roman" w:cs="Times New Roman"/>
          <w:sz w:val="26"/>
          <w:szCs w:val="26"/>
        </w:rPr>
        <w:t>что кадастровый номер или адрес соответствую</w:t>
      </w:r>
      <w:r w:rsidRPr="00E728D1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интересующему  объекту</w:t>
      </w:r>
      <w:r w:rsidRPr="00E728D1">
        <w:rPr>
          <w:rFonts w:ascii="Times New Roman" w:hAnsi="Times New Roman" w:cs="Times New Roman"/>
          <w:sz w:val="26"/>
          <w:szCs w:val="26"/>
        </w:rPr>
        <w:t xml:space="preserve"> недвижимости.</w:t>
      </w:r>
    </w:p>
    <w:p w:rsidR="00C059BC" w:rsidRDefault="00C059BC" w:rsidP="00C059BC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случае, е</w:t>
      </w:r>
      <w:r w:rsidRPr="00804AA3">
        <w:rPr>
          <w:rFonts w:ascii="Times New Roman" w:hAnsi="Times New Roman" w:cs="Times New Roman"/>
          <w:sz w:val="26"/>
          <w:szCs w:val="26"/>
        </w:rPr>
        <w:t xml:space="preserve">сли </w:t>
      </w:r>
      <w:r>
        <w:rPr>
          <w:rFonts w:ascii="Times New Roman" w:hAnsi="Times New Roman" w:cs="Times New Roman"/>
          <w:sz w:val="26"/>
          <w:szCs w:val="26"/>
        </w:rPr>
        <w:t xml:space="preserve">в описании объекта отсутствуеткадастровый номер или данные указаны неверно, </w:t>
      </w:r>
      <w:r w:rsidRPr="002064BD">
        <w:rPr>
          <w:rFonts w:ascii="Times New Roman" w:hAnsi="Times New Roman" w:cs="Times New Roman"/>
          <w:sz w:val="26"/>
          <w:szCs w:val="26"/>
        </w:rPr>
        <w:t xml:space="preserve">обработанная выписка </w:t>
      </w:r>
      <w:r>
        <w:rPr>
          <w:rFonts w:ascii="Times New Roman" w:hAnsi="Times New Roman" w:cs="Times New Roman"/>
          <w:sz w:val="26"/>
          <w:szCs w:val="26"/>
        </w:rPr>
        <w:t xml:space="preserve">будет содержать сведения в отношении </w:t>
      </w:r>
      <w:r w:rsidRPr="00804AA3">
        <w:rPr>
          <w:rFonts w:ascii="Times New Roman" w:hAnsi="Times New Roman" w:cs="Times New Roman"/>
          <w:sz w:val="26"/>
          <w:szCs w:val="26"/>
        </w:rPr>
        <w:t>объекта, адрес</w:t>
      </w:r>
      <w:r>
        <w:rPr>
          <w:rFonts w:ascii="Times New Roman" w:hAnsi="Times New Roman" w:cs="Times New Roman"/>
          <w:sz w:val="26"/>
          <w:szCs w:val="26"/>
        </w:rPr>
        <w:t xml:space="preserve"> которого указан в запросе. Также по этой причине заявителю могут выдать </w:t>
      </w:r>
      <w:r w:rsidRPr="00354E95">
        <w:rPr>
          <w:rFonts w:ascii="Times New Roman" w:hAnsi="Times New Roman" w:cs="Times New Roman"/>
          <w:sz w:val="26"/>
          <w:szCs w:val="26"/>
        </w:rPr>
        <w:t xml:space="preserve">уведомление об отсутствии в </w:t>
      </w:r>
      <w:r>
        <w:rPr>
          <w:rFonts w:ascii="Times New Roman" w:hAnsi="Times New Roman" w:cs="Times New Roman"/>
          <w:sz w:val="26"/>
          <w:szCs w:val="26"/>
        </w:rPr>
        <w:t xml:space="preserve">реестре недвижимости запрашиваемых </w:t>
      </w:r>
      <w:r w:rsidRPr="002064BD">
        <w:rPr>
          <w:rFonts w:ascii="Times New Roman" w:hAnsi="Times New Roman" w:cs="Times New Roman"/>
          <w:sz w:val="26"/>
          <w:szCs w:val="26"/>
        </w:rPr>
        <w:t>сведений</w:t>
      </w:r>
      <w:r>
        <w:rPr>
          <w:rFonts w:ascii="Times New Roman" w:hAnsi="Times New Roman" w:cs="Times New Roman"/>
          <w:sz w:val="26"/>
          <w:szCs w:val="26"/>
        </w:rPr>
        <w:t>, - объяснила начальник отдела подготовки сведений Кадастровой палаты по РБ Ольга Ворохова.</w:t>
      </w:r>
    </w:p>
    <w:p w:rsidR="00C059BC" w:rsidRPr="00E35110" w:rsidRDefault="00C059BC" w:rsidP="00C059BC">
      <w:pPr>
        <w:pStyle w:val="aa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7AA4">
        <w:rPr>
          <w:rFonts w:ascii="Times New Roman" w:hAnsi="Times New Roman" w:cs="Times New Roman"/>
          <w:sz w:val="26"/>
          <w:szCs w:val="26"/>
        </w:rPr>
        <w:t>Напомним, к</w:t>
      </w:r>
      <w:r>
        <w:rPr>
          <w:rFonts w:ascii="Times New Roman" w:hAnsi="Times New Roman" w:cs="Times New Roman"/>
          <w:sz w:val="26"/>
          <w:szCs w:val="26"/>
        </w:rPr>
        <w:t xml:space="preserve">адастровый номер – это </w:t>
      </w:r>
      <w:r w:rsidRPr="00E35110">
        <w:rPr>
          <w:rFonts w:ascii="Times New Roman" w:hAnsi="Times New Roman" w:cs="Times New Roman"/>
          <w:sz w:val="26"/>
          <w:szCs w:val="26"/>
        </w:rPr>
        <w:t>уникаль</w:t>
      </w:r>
      <w:r>
        <w:rPr>
          <w:rFonts w:ascii="Times New Roman" w:hAnsi="Times New Roman" w:cs="Times New Roman"/>
          <w:sz w:val="26"/>
          <w:szCs w:val="26"/>
        </w:rPr>
        <w:t>ный номер объекта недвижимости, присвоенный</w:t>
      </w:r>
      <w:r w:rsidRPr="00E35110">
        <w:rPr>
          <w:rFonts w:ascii="Times New Roman" w:hAnsi="Times New Roman" w:cs="Times New Roman"/>
          <w:sz w:val="26"/>
          <w:szCs w:val="26"/>
        </w:rPr>
        <w:t xml:space="preserve"> ему при </w:t>
      </w:r>
      <w:r>
        <w:rPr>
          <w:rFonts w:ascii="Times New Roman" w:hAnsi="Times New Roman" w:cs="Times New Roman"/>
          <w:sz w:val="26"/>
          <w:szCs w:val="26"/>
        </w:rPr>
        <w:t xml:space="preserve">постановке на кадастровыйучёт. </w:t>
      </w:r>
      <w:r w:rsidRPr="009E7FB7">
        <w:rPr>
          <w:rFonts w:ascii="Times New Roman" w:hAnsi="Times New Roman" w:cs="Times New Roman"/>
          <w:sz w:val="26"/>
          <w:szCs w:val="26"/>
        </w:rPr>
        <w:t xml:space="preserve">Структура кадастровых номеров одинакова для всех земельных участков и объектов </w:t>
      </w:r>
      <w:r w:rsidRPr="009E7FB7">
        <w:rPr>
          <w:rFonts w:ascii="Times New Roman" w:hAnsi="Times New Roman" w:cs="Times New Roman"/>
          <w:sz w:val="26"/>
          <w:szCs w:val="26"/>
        </w:rPr>
        <w:lastRenderedPageBreak/>
        <w:t>капитального строительства - они состоят из разделенных двоеточиями цифр, обозначающих кадастровый округ, кадастровый район, кадастровый квартал и порядковый номер объекта в кадастровом квартале.</w:t>
      </w:r>
    </w:p>
    <w:p w:rsidR="00C059BC" w:rsidRDefault="00C059BC" w:rsidP="00C059BC">
      <w:pPr>
        <w:pStyle w:val="aa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7AA4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>
        <w:rPr>
          <w:rFonts w:ascii="Times New Roman" w:hAnsi="Times New Roman" w:cs="Times New Roman"/>
          <w:sz w:val="26"/>
          <w:szCs w:val="26"/>
        </w:rPr>
        <w:t xml:space="preserve">объекта, расположенного </w:t>
      </w:r>
      <w:r w:rsidRPr="00A07AA4">
        <w:rPr>
          <w:rFonts w:ascii="Times New Roman" w:hAnsi="Times New Roman" w:cs="Times New Roman"/>
          <w:sz w:val="26"/>
          <w:szCs w:val="26"/>
        </w:rPr>
        <w:t>на террит</w:t>
      </w:r>
      <w:r>
        <w:rPr>
          <w:rFonts w:ascii="Times New Roman" w:hAnsi="Times New Roman" w:cs="Times New Roman"/>
          <w:sz w:val="26"/>
          <w:szCs w:val="26"/>
        </w:rPr>
        <w:t>ории Бурятии выглядит так: 03:ХХ:ХХХХХХ:ХХ.</w:t>
      </w:r>
    </w:p>
    <w:p w:rsidR="00C059BC" w:rsidRDefault="00C059BC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4948C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7B0" w:rsidRDefault="00CB47B0" w:rsidP="000F6087">
      <w:pPr>
        <w:spacing w:after="0" w:line="240" w:lineRule="auto"/>
      </w:pPr>
      <w:r>
        <w:separator/>
      </w:r>
    </w:p>
  </w:endnote>
  <w:endnote w:type="continuationSeparator" w:id="1">
    <w:p w:rsidR="00CB47B0" w:rsidRDefault="00CB47B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4D6046">
      <w:rPr>
        <w:rFonts w:ascii="Times New Roman" w:hAnsi="Times New Roman" w:cs="Times New Roman"/>
        <w:sz w:val="20"/>
        <w:szCs w:val="20"/>
      </w:rPr>
      <w:t>37-29-90 доб. 204</w:t>
    </w:r>
    <w:r w:rsidR="0019252A">
      <w:rPr>
        <w:rFonts w:ascii="Times New Roman" w:hAnsi="Times New Roman" w:cs="Times New Roman"/>
        <w:sz w:val="20"/>
        <w:szCs w:val="20"/>
      </w:rPr>
      <w:t>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7B0" w:rsidRDefault="00CB47B0" w:rsidP="000F6087">
      <w:pPr>
        <w:spacing w:after="0" w:line="240" w:lineRule="auto"/>
      </w:pPr>
      <w:r>
        <w:separator/>
      </w:r>
    </w:p>
  </w:footnote>
  <w:footnote w:type="continuationSeparator" w:id="1">
    <w:p w:rsidR="00CB47B0" w:rsidRDefault="00CB47B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4948C8"/>
    <w:rsid w:val="004D6046"/>
    <w:rsid w:val="005162D3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E53B6"/>
    <w:rsid w:val="007637F1"/>
    <w:rsid w:val="00763E36"/>
    <w:rsid w:val="007E6141"/>
    <w:rsid w:val="00820593"/>
    <w:rsid w:val="008C1455"/>
    <w:rsid w:val="008D5FD7"/>
    <w:rsid w:val="008F6470"/>
    <w:rsid w:val="009475D9"/>
    <w:rsid w:val="00952C60"/>
    <w:rsid w:val="009A4867"/>
    <w:rsid w:val="009D375D"/>
    <w:rsid w:val="009E4213"/>
    <w:rsid w:val="00A41F1B"/>
    <w:rsid w:val="00A75B77"/>
    <w:rsid w:val="00A80CAE"/>
    <w:rsid w:val="00B60DAA"/>
    <w:rsid w:val="00BA1506"/>
    <w:rsid w:val="00C059BC"/>
    <w:rsid w:val="00C26383"/>
    <w:rsid w:val="00C40F40"/>
    <w:rsid w:val="00C85841"/>
    <w:rsid w:val="00C91839"/>
    <w:rsid w:val="00CB47B0"/>
    <w:rsid w:val="00D147C8"/>
    <w:rsid w:val="00D512D7"/>
    <w:rsid w:val="00D5500D"/>
    <w:rsid w:val="00D755EE"/>
    <w:rsid w:val="00D85E64"/>
    <w:rsid w:val="00E02751"/>
    <w:rsid w:val="00E47FDD"/>
    <w:rsid w:val="00E70F21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05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05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kk5.rosreestr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2018-09-17T01:27:00Z</dcterms:created>
  <dcterms:modified xsi:type="dcterms:W3CDTF">2018-09-17T01:27:00Z</dcterms:modified>
</cp:coreProperties>
</file>