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EA" w:rsidRDefault="00D755EE" w:rsidP="000533B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533BC" w:rsidRDefault="000533BC" w:rsidP="000533B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533BC" w:rsidRPr="00F52EFE" w:rsidRDefault="000533BC" w:rsidP="000533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2EFE">
        <w:rPr>
          <w:rFonts w:ascii="Times New Roman" w:hAnsi="Times New Roman" w:cs="Times New Roman"/>
          <w:b/>
          <w:sz w:val="26"/>
          <w:szCs w:val="26"/>
        </w:rPr>
        <w:t xml:space="preserve">Жители Бурятии продолжают </w:t>
      </w:r>
      <w:r>
        <w:rPr>
          <w:rFonts w:ascii="Times New Roman" w:hAnsi="Times New Roman" w:cs="Times New Roman"/>
          <w:b/>
          <w:sz w:val="26"/>
          <w:szCs w:val="26"/>
        </w:rPr>
        <w:t xml:space="preserve">оспаривать </w:t>
      </w:r>
      <w:r w:rsidRPr="00F52EFE">
        <w:rPr>
          <w:rFonts w:ascii="Times New Roman" w:hAnsi="Times New Roman" w:cs="Times New Roman"/>
          <w:b/>
          <w:sz w:val="26"/>
          <w:szCs w:val="26"/>
        </w:rPr>
        <w:t>кадастровую стоимость своего имущества</w:t>
      </w:r>
    </w:p>
    <w:p w:rsidR="000533BC" w:rsidRDefault="000533BC" w:rsidP="000533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4AC">
        <w:rPr>
          <w:rFonts w:ascii="Times New Roman" w:hAnsi="Times New Roman" w:cs="Times New Roman"/>
          <w:sz w:val="26"/>
          <w:szCs w:val="26"/>
        </w:rPr>
        <w:t>Филиал Кадастровой палаты по Бур</w:t>
      </w:r>
      <w:r>
        <w:rPr>
          <w:rFonts w:ascii="Times New Roman" w:hAnsi="Times New Roman" w:cs="Times New Roman"/>
          <w:sz w:val="26"/>
          <w:szCs w:val="26"/>
        </w:rPr>
        <w:t>ятии</w:t>
      </w:r>
      <w:r w:rsidRPr="00EE54AC">
        <w:rPr>
          <w:rFonts w:ascii="Times New Roman" w:hAnsi="Times New Roman" w:cs="Times New Roman"/>
          <w:sz w:val="26"/>
          <w:szCs w:val="26"/>
        </w:rPr>
        <w:t xml:space="preserve"> напоминает, что кадастровая стоимость берется за основу в расчетах имущественного налога для жителей</w:t>
      </w:r>
      <w:r>
        <w:rPr>
          <w:rFonts w:ascii="Times New Roman" w:hAnsi="Times New Roman" w:cs="Times New Roman"/>
          <w:sz w:val="26"/>
          <w:szCs w:val="26"/>
        </w:rPr>
        <w:t xml:space="preserve"> республики</w:t>
      </w:r>
      <w:r w:rsidRPr="00EE54AC">
        <w:rPr>
          <w:rFonts w:ascii="Times New Roman" w:hAnsi="Times New Roman" w:cs="Times New Roman"/>
          <w:sz w:val="26"/>
          <w:szCs w:val="26"/>
        </w:rPr>
        <w:t>, поэтому знать ее необходимо каждому собственнику.</w:t>
      </w:r>
    </w:p>
    <w:p w:rsidR="000533BC" w:rsidRPr="00EE54AC" w:rsidRDefault="000533BC" w:rsidP="000533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Граждане могут </w:t>
      </w:r>
      <w:r w:rsidRPr="00EE54AC">
        <w:rPr>
          <w:rFonts w:ascii="Times New Roman" w:hAnsi="Times New Roman" w:cs="Times New Roman"/>
          <w:sz w:val="26"/>
          <w:szCs w:val="26"/>
        </w:rPr>
        <w:t xml:space="preserve">узнать ее с помощью портала Росреестра (www.rosreestr.ru) в разделе «Электронные услуги и сервисы – Получение сведений из Единого государственного </w:t>
      </w:r>
      <w:r>
        <w:rPr>
          <w:rFonts w:ascii="Times New Roman" w:hAnsi="Times New Roman" w:cs="Times New Roman"/>
          <w:sz w:val="26"/>
          <w:szCs w:val="26"/>
        </w:rPr>
        <w:t xml:space="preserve">реестра недвижимости (ЕГРН)». Здесь у заявителяпоявляется </w:t>
      </w:r>
      <w:r w:rsidRPr="00EE54AC">
        <w:rPr>
          <w:rFonts w:ascii="Times New Roman" w:hAnsi="Times New Roman" w:cs="Times New Roman"/>
          <w:sz w:val="26"/>
          <w:szCs w:val="26"/>
        </w:rPr>
        <w:t>возможно</w:t>
      </w:r>
      <w:r>
        <w:rPr>
          <w:rFonts w:ascii="Times New Roman" w:hAnsi="Times New Roman" w:cs="Times New Roman"/>
          <w:sz w:val="26"/>
          <w:szCs w:val="26"/>
        </w:rPr>
        <w:t>сть</w:t>
      </w:r>
      <w:r w:rsidRPr="00EE54AC">
        <w:rPr>
          <w:rFonts w:ascii="Times New Roman" w:hAnsi="Times New Roman" w:cs="Times New Roman"/>
          <w:sz w:val="26"/>
          <w:szCs w:val="26"/>
        </w:rPr>
        <w:t xml:space="preserve"> подать запрос о предоставлении сведений и получить выписку из </w:t>
      </w:r>
      <w:r>
        <w:rPr>
          <w:rFonts w:ascii="Times New Roman" w:hAnsi="Times New Roman" w:cs="Times New Roman"/>
          <w:sz w:val="26"/>
          <w:szCs w:val="26"/>
        </w:rPr>
        <w:t xml:space="preserve">реестра недвижимости </w:t>
      </w:r>
      <w:r w:rsidRPr="00EE54AC">
        <w:rPr>
          <w:rFonts w:ascii="Times New Roman" w:hAnsi="Times New Roman" w:cs="Times New Roman"/>
          <w:sz w:val="26"/>
          <w:szCs w:val="26"/>
        </w:rPr>
        <w:t xml:space="preserve">о кадастровой стоимости в электронном или бумажном виде. </w:t>
      </w:r>
    </w:p>
    <w:p w:rsidR="000533BC" w:rsidRPr="00EE54AC" w:rsidRDefault="000533BC" w:rsidP="000533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4AC">
        <w:rPr>
          <w:rFonts w:ascii="Times New Roman" w:hAnsi="Times New Roman" w:cs="Times New Roman"/>
          <w:sz w:val="26"/>
          <w:szCs w:val="26"/>
        </w:rPr>
        <w:t xml:space="preserve">Если запрашиваемые сведения о кадастровой стоимости недвижимости не нуждаются в юридическом оформлении, то актуальные сведения на дату просмотра можно получить через разделы: «Публичная кадастровая карта» и «Справочная информация по объектам недвижимости в режиме «онлайн». </w:t>
      </w:r>
    </w:p>
    <w:p w:rsidR="000533BC" w:rsidRDefault="000533BC" w:rsidP="000533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4AC">
        <w:rPr>
          <w:rFonts w:ascii="Times New Roman" w:hAnsi="Times New Roman" w:cs="Times New Roman"/>
          <w:sz w:val="26"/>
          <w:szCs w:val="26"/>
        </w:rPr>
        <w:t>Также можно воспользоваться услугами МФЦ при личном обращении в офи</w:t>
      </w:r>
      <w:r>
        <w:rPr>
          <w:rFonts w:ascii="Times New Roman" w:hAnsi="Times New Roman" w:cs="Times New Roman"/>
          <w:sz w:val="26"/>
          <w:szCs w:val="26"/>
        </w:rPr>
        <w:t xml:space="preserve">сы приема - выдачи документов. Выписка </w:t>
      </w:r>
      <w:r w:rsidRPr="00EE54AC">
        <w:rPr>
          <w:rFonts w:ascii="Times New Roman" w:hAnsi="Times New Roman" w:cs="Times New Roman"/>
          <w:sz w:val="26"/>
          <w:szCs w:val="26"/>
        </w:rPr>
        <w:t>о кадастровой стоимости</w:t>
      </w:r>
      <w:r>
        <w:rPr>
          <w:rFonts w:ascii="Times New Roman" w:hAnsi="Times New Roman" w:cs="Times New Roman"/>
          <w:sz w:val="26"/>
          <w:szCs w:val="26"/>
        </w:rPr>
        <w:t xml:space="preserve"> объекта недвижимости запрашивае</w:t>
      </w:r>
      <w:r w:rsidRPr="00EE54AC">
        <w:rPr>
          <w:rFonts w:ascii="Times New Roman" w:hAnsi="Times New Roman" w:cs="Times New Roman"/>
          <w:sz w:val="26"/>
          <w:szCs w:val="26"/>
        </w:rPr>
        <w:t xml:space="preserve">тся бесплатно и на любую интересующую дату. </w:t>
      </w:r>
    </w:p>
    <w:p w:rsidR="000533BC" w:rsidRPr="00EE54AC" w:rsidRDefault="000533BC" w:rsidP="000533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</w:t>
      </w:r>
      <w:r w:rsidRPr="005D7D47">
        <w:rPr>
          <w:rFonts w:ascii="Times New Roman" w:hAnsi="Times New Roman" w:cs="Times New Roman"/>
          <w:sz w:val="26"/>
          <w:szCs w:val="26"/>
        </w:rPr>
        <w:t>сли размер кадастровой стоимости затрагивает права и обязанности юридических и физических лиц, то ее можно оспорить, к примеру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D7D47">
        <w:rPr>
          <w:rFonts w:ascii="Times New Roman" w:hAnsi="Times New Roman" w:cs="Times New Roman"/>
          <w:sz w:val="26"/>
          <w:szCs w:val="26"/>
        </w:rPr>
        <w:t xml:space="preserve"> чтобы не переплачивать налог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33BC" w:rsidRDefault="000533BC" w:rsidP="000533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восемь месяцев 2018 года от жителей республики поступило 109 заявлений</w:t>
      </w:r>
      <w:r w:rsidRPr="00EE54AC">
        <w:rPr>
          <w:rFonts w:ascii="Times New Roman" w:hAnsi="Times New Roman" w:cs="Times New Roman"/>
          <w:sz w:val="26"/>
          <w:szCs w:val="26"/>
        </w:rPr>
        <w:t xml:space="preserve"> на пересмотр</w:t>
      </w:r>
      <w:r>
        <w:rPr>
          <w:rFonts w:ascii="Times New Roman" w:hAnsi="Times New Roman" w:cs="Times New Roman"/>
          <w:sz w:val="26"/>
          <w:szCs w:val="26"/>
        </w:rPr>
        <w:t xml:space="preserve"> кадастровой стоимости, из них 67</w:t>
      </w:r>
      <w:r w:rsidRPr="00EE54AC">
        <w:rPr>
          <w:rFonts w:ascii="Times New Roman" w:hAnsi="Times New Roman" w:cs="Times New Roman"/>
          <w:sz w:val="26"/>
          <w:szCs w:val="26"/>
        </w:rPr>
        <w:t xml:space="preserve"> принято в пользу заявителя. В среднем суммарная кад</w:t>
      </w:r>
      <w:r>
        <w:rPr>
          <w:rFonts w:ascii="Times New Roman" w:hAnsi="Times New Roman" w:cs="Times New Roman"/>
          <w:sz w:val="26"/>
          <w:szCs w:val="26"/>
        </w:rPr>
        <w:t>астровая стоимость снижена на 70</w:t>
      </w:r>
      <w:r w:rsidRPr="00EE54AC">
        <w:rPr>
          <w:rFonts w:ascii="Times New Roman" w:hAnsi="Times New Roman" w:cs="Times New Roman"/>
          <w:sz w:val="26"/>
          <w:szCs w:val="26"/>
        </w:rPr>
        <w:t>%, - сообщила начальник отдела определения кадастровой стоимости Кадастровой палаты по Рес</w:t>
      </w:r>
      <w:r>
        <w:rPr>
          <w:rFonts w:ascii="Times New Roman" w:hAnsi="Times New Roman" w:cs="Times New Roman"/>
          <w:sz w:val="26"/>
          <w:szCs w:val="26"/>
        </w:rPr>
        <w:t>публике Бурятия Олеся Баинова.</w:t>
      </w:r>
    </w:p>
    <w:p w:rsidR="006C52DA" w:rsidRPr="000533BC" w:rsidRDefault="000533BC" w:rsidP="000533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3A9A">
        <w:rPr>
          <w:rFonts w:ascii="Times New Roman" w:hAnsi="Times New Roman" w:cs="Times New Roman"/>
          <w:sz w:val="26"/>
          <w:szCs w:val="26"/>
        </w:rPr>
        <w:t>Отметим, при подаче выписки в комиссию по рассмотрению споров о результатах определения кадастровой стоимости, электронный вариант должен быть заверен электронно-цифровой подписью органа регистрации прав.</w:t>
      </w:r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580D" w:rsidRPr="0019252A" w:rsidRDefault="009F580D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0533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A57D9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ED3" w:rsidRDefault="00304ED3" w:rsidP="000F6087">
      <w:pPr>
        <w:spacing w:after="0" w:line="240" w:lineRule="auto"/>
      </w:pPr>
      <w:r>
        <w:separator/>
      </w:r>
    </w:p>
  </w:endnote>
  <w:endnote w:type="continuationSeparator" w:id="1">
    <w:p w:rsidR="00304ED3" w:rsidRDefault="00304ED3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091CEA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ED3" w:rsidRDefault="00304ED3" w:rsidP="000F6087">
      <w:pPr>
        <w:spacing w:after="0" w:line="240" w:lineRule="auto"/>
      </w:pPr>
      <w:r>
        <w:separator/>
      </w:r>
    </w:p>
  </w:footnote>
  <w:footnote w:type="continuationSeparator" w:id="1">
    <w:p w:rsidR="00304ED3" w:rsidRDefault="00304ED3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619375" cy="1064894"/>
          <wp:effectExtent l="0" t="0" r="0" b="254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850" cy="10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428DA"/>
    <w:rsid w:val="000533BC"/>
    <w:rsid w:val="00075896"/>
    <w:rsid w:val="00087609"/>
    <w:rsid w:val="00091CEA"/>
    <w:rsid w:val="000D03BE"/>
    <w:rsid w:val="000D6DAB"/>
    <w:rsid w:val="000F6087"/>
    <w:rsid w:val="00100DF2"/>
    <w:rsid w:val="00106581"/>
    <w:rsid w:val="0012154E"/>
    <w:rsid w:val="00135EE0"/>
    <w:rsid w:val="00137ECD"/>
    <w:rsid w:val="0019252A"/>
    <w:rsid w:val="001B3D78"/>
    <w:rsid w:val="001D7E22"/>
    <w:rsid w:val="00285B23"/>
    <w:rsid w:val="00292E6A"/>
    <w:rsid w:val="00294107"/>
    <w:rsid w:val="00303BBB"/>
    <w:rsid w:val="00304ED3"/>
    <w:rsid w:val="003272CE"/>
    <w:rsid w:val="00357835"/>
    <w:rsid w:val="00370B45"/>
    <w:rsid w:val="003B2121"/>
    <w:rsid w:val="003B747F"/>
    <w:rsid w:val="003C4E41"/>
    <w:rsid w:val="00455C72"/>
    <w:rsid w:val="004743C8"/>
    <w:rsid w:val="00537915"/>
    <w:rsid w:val="00556A59"/>
    <w:rsid w:val="00556B62"/>
    <w:rsid w:val="0056098B"/>
    <w:rsid w:val="00561DB1"/>
    <w:rsid w:val="00567374"/>
    <w:rsid w:val="005A349A"/>
    <w:rsid w:val="005B7CAA"/>
    <w:rsid w:val="005D2B58"/>
    <w:rsid w:val="005E20CD"/>
    <w:rsid w:val="00606BF2"/>
    <w:rsid w:val="006C52DA"/>
    <w:rsid w:val="006E53B6"/>
    <w:rsid w:val="00763E36"/>
    <w:rsid w:val="007E6141"/>
    <w:rsid w:val="00820593"/>
    <w:rsid w:val="008B34BE"/>
    <w:rsid w:val="008C1455"/>
    <w:rsid w:val="008D5FD7"/>
    <w:rsid w:val="008F6470"/>
    <w:rsid w:val="009475D9"/>
    <w:rsid w:val="00952C60"/>
    <w:rsid w:val="009A4867"/>
    <w:rsid w:val="009D375D"/>
    <w:rsid w:val="009E4213"/>
    <w:rsid w:val="009F580D"/>
    <w:rsid w:val="00A3429B"/>
    <w:rsid w:val="00A41F1B"/>
    <w:rsid w:val="00A57D98"/>
    <w:rsid w:val="00A80CAE"/>
    <w:rsid w:val="00AE405A"/>
    <w:rsid w:val="00B60DAA"/>
    <w:rsid w:val="00B9059F"/>
    <w:rsid w:val="00BA1506"/>
    <w:rsid w:val="00BB6D9C"/>
    <w:rsid w:val="00C26383"/>
    <w:rsid w:val="00C30451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2018-09-18T01:38:00Z</dcterms:created>
  <dcterms:modified xsi:type="dcterms:W3CDTF">2018-09-18T01:38:00Z</dcterms:modified>
</cp:coreProperties>
</file>