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E9" w:rsidRDefault="009B2DBF" w:rsidP="009B2DBF">
      <w:pPr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26BE9">
        <w:rPr>
          <w:b/>
          <w:sz w:val="28"/>
          <w:szCs w:val="28"/>
        </w:rPr>
        <w:t>РЕСПУБЛИКА БУРЯТИЯ</w:t>
      </w:r>
    </w:p>
    <w:p w:rsidR="00C26BE9" w:rsidRDefault="00C26BE9" w:rsidP="009B2DBF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ХОРИНСКИЙ РАЙОН</w:t>
      </w:r>
    </w:p>
    <w:p w:rsidR="00C26BE9" w:rsidRDefault="00C26BE9" w:rsidP="009B2DBF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C26BE9" w:rsidRDefault="00C26BE9" w:rsidP="009B2DBF">
      <w:pPr>
        <w:tabs>
          <w:tab w:val="left" w:pos="1680"/>
          <w:tab w:val="center" w:pos="4677"/>
        </w:tabs>
        <w:spacing w:line="276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8"/>
          <w:szCs w:val="28"/>
        </w:rPr>
        <w:t>СЕЛЬСКОЕ ПОСЕЛЕНИЕ  «ВЕРХНЕ</w:t>
      </w:r>
      <w:r w:rsidR="00EE083B">
        <w:rPr>
          <w:b/>
          <w:sz w:val="28"/>
          <w:szCs w:val="28"/>
        </w:rPr>
        <w:t>ТАЛЕЦ</w:t>
      </w:r>
      <w:r>
        <w:rPr>
          <w:b/>
          <w:sz w:val="28"/>
          <w:szCs w:val="28"/>
        </w:rPr>
        <w:t>КОЕ»</w:t>
      </w:r>
    </w:p>
    <w:p w:rsidR="00EE083B" w:rsidRDefault="00EE083B" w:rsidP="00EE0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671421 Республика Бурятия</w:t>
      </w:r>
    </w:p>
    <w:p w:rsidR="00EE083B" w:rsidRDefault="00EE083B" w:rsidP="00EE0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E083B" w:rsidRDefault="00EE083B" w:rsidP="00EE0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с.Верхние Тальцы</w:t>
      </w:r>
    </w:p>
    <w:p w:rsidR="00EE083B" w:rsidRDefault="00EE083B" w:rsidP="00EE083B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ул.Кучумова,  142                                                                                                                    тел.(факс) 25-1-23</w:t>
      </w:r>
    </w:p>
    <w:p w:rsidR="00C26BE9" w:rsidRDefault="00C26BE9" w:rsidP="00C26BE9">
      <w:pPr>
        <w:spacing w:line="276" w:lineRule="auto"/>
        <w:jc w:val="center"/>
        <w:rPr>
          <w:b/>
          <w:bCs/>
        </w:rPr>
      </w:pPr>
    </w:p>
    <w:p w:rsidR="00C26BE9" w:rsidRPr="00A804F7" w:rsidRDefault="00C26BE9" w:rsidP="00C26BE9">
      <w:pPr>
        <w:spacing w:line="276" w:lineRule="auto"/>
        <w:jc w:val="center"/>
        <w:rPr>
          <w:sz w:val="28"/>
          <w:szCs w:val="28"/>
        </w:rPr>
      </w:pPr>
      <w:r w:rsidRPr="00A804F7">
        <w:rPr>
          <w:b/>
          <w:bCs/>
          <w:sz w:val="28"/>
          <w:szCs w:val="28"/>
        </w:rPr>
        <w:t>ПОСТАНОВЛЕНИЕ</w:t>
      </w:r>
      <w:r w:rsidRPr="00A804F7">
        <w:rPr>
          <w:sz w:val="28"/>
          <w:szCs w:val="28"/>
        </w:rPr>
        <w:t xml:space="preserve"> </w:t>
      </w:r>
      <w:r w:rsidRPr="00A804F7">
        <w:rPr>
          <w:b/>
          <w:sz w:val="28"/>
          <w:szCs w:val="28"/>
        </w:rPr>
        <w:t xml:space="preserve">№ </w:t>
      </w:r>
      <w:r w:rsidRPr="00A804F7">
        <w:rPr>
          <w:sz w:val="28"/>
          <w:szCs w:val="28"/>
        </w:rPr>
        <w:t xml:space="preserve">  </w:t>
      </w:r>
      <w:r w:rsidR="009B2DBF">
        <w:rPr>
          <w:sz w:val="28"/>
          <w:szCs w:val="28"/>
        </w:rPr>
        <w:t>28</w:t>
      </w:r>
      <w:r w:rsidRPr="00A804F7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C26BE9" w:rsidRPr="00A804F7" w:rsidRDefault="00C26BE9" w:rsidP="00C26BE9">
      <w:pPr>
        <w:spacing w:line="276" w:lineRule="auto"/>
        <w:jc w:val="center"/>
        <w:rPr>
          <w:sz w:val="28"/>
          <w:szCs w:val="28"/>
        </w:rPr>
      </w:pPr>
      <w:r w:rsidRPr="00A804F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3830A2">
        <w:rPr>
          <w:sz w:val="28"/>
          <w:szCs w:val="28"/>
        </w:rPr>
        <w:t xml:space="preserve">   </w:t>
      </w:r>
      <w:r w:rsidRPr="00A804F7">
        <w:rPr>
          <w:sz w:val="28"/>
          <w:szCs w:val="28"/>
        </w:rPr>
        <w:t xml:space="preserve">  от  </w:t>
      </w:r>
      <w:r w:rsidR="003A2B97">
        <w:rPr>
          <w:sz w:val="28"/>
          <w:szCs w:val="28"/>
        </w:rPr>
        <w:t>20</w:t>
      </w:r>
      <w:r w:rsidRPr="00A804F7">
        <w:rPr>
          <w:sz w:val="28"/>
          <w:szCs w:val="28"/>
        </w:rPr>
        <w:t xml:space="preserve"> октября 2022 г</w:t>
      </w:r>
      <w:r w:rsidR="003830A2">
        <w:rPr>
          <w:sz w:val="28"/>
          <w:szCs w:val="28"/>
        </w:rPr>
        <w:t>.</w:t>
      </w:r>
    </w:p>
    <w:p w:rsidR="00C26BE9" w:rsidRPr="00A804F7" w:rsidRDefault="00C26BE9" w:rsidP="00C26BE9">
      <w:pPr>
        <w:pStyle w:val="3"/>
        <w:spacing w:line="276" w:lineRule="auto"/>
        <w:rPr>
          <w:sz w:val="28"/>
          <w:szCs w:val="28"/>
        </w:rPr>
      </w:pPr>
    </w:p>
    <w:p w:rsidR="00C26BE9" w:rsidRPr="009B2DBF" w:rsidRDefault="009B2DBF" w:rsidP="009B2DBF">
      <w:pPr>
        <w:spacing w:line="276" w:lineRule="auto"/>
        <w:rPr>
          <w:b/>
          <w:i/>
        </w:rPr>
      </w:pPr>
      <w:r>
        <w:rPr>
          <w:b/>
          <w:i/>
        </w:rPr>
        <w:t>«</w:t>
      </w:r>
      <w:r w:rsidR="00C26BE9" w:rsidRPr="009B2DBF">
        <w:rPr>
          <w:b/>
          <w:i/>
        </w:rPr>
        <w:t xml:space="preserve">Об утверждении Порядка привлечения остатков </w:t>
      </w:r>
    </w:p>
    <w:p w:rsidR="00C26BE9" w:rsidRPr="009B2DBF" w:rsidRDefault="00C26BE9" w:rsidP="009B2DBF">
      <w:pPr>
        <w:spacing w:line="276" w:lineRule="auto"/>
        <w:rPr>
          <w:b/>
          <w:i/>
        </w:rPr>
      </w:pPr>
      <w:r w:rsidRPr="009B2DBF">
        <w:rPr>
          <w:b/>
          <w:i/>
        </w:rPr>
        <w:t xml:space="preserve">средств на единый счет местного бюджета </w:t>
      </w:r>
    </w:p>
    <w:p w:rsidR="00C26BE9" w:rsidRPr="009B2DBF" w:rsidRDefault="00C26BE9" w:rsidP="009B2DBF">
      <w:pPr>
        <w:spacing w:line="276" w:lineRule="auto"/>
        <w:rPr>
          <w:b/>
          <w:i/>
        </w:rPr>
      </w:pPr>
      <w:r w:rsidRPr="009B2DBF">
        <w:rPr>
          <w:b/>
          <w:i/>
        </w:rPr>
        <w:t>и возврата привлеченных средств</w:t>
      </w:r>
      <w:r w:rsidR="009B2DBF">
        <w:rPr>
          <w:b/>
          <w:i/>
        </w:rPr>
        <w:t>»</w:t>
      </w:r>
    </w:p>
    <w:p w:rsidR="00C26BE9" w:rsidRPr="009B2DBF" w:rsidRDefault="00C26BE9" w:rsidP="009B2DBF">
      <w:pPr>
        <w:autoSpaceDE w:val="0"/>
        <w:autoSpaceDN w:val="0"/>
        <w:spacing w:line="276" w:lineRule="auto"/>
        <w:rPr>
          <w:b/>
          <w:i/>
          <w:spacing w:val="2"/>
        </w:rPr>
      </w:pPr>
    </w:p>
    <w:p w:rsidR="00C26BE9" w:rsidRPr="00A804F7" w:rsidRDefault="00B30252" w:rsidP="00B30252">
      <w:pPr>
        <w:ind w:firstLine="567"/>
        <w:jc w:val="both"/>
        <w:rPr>
          <w:sz w:val="28"/>
          <w:szCs w:val="28"/>
        </w:rPr>
      </w:pPr>
      <w:proofErr w:type="gramStart"/>
      <w:r w:rsidRPr="00555BCC">
        <w:rPr>
          <w:sz w:val="28"/>
          <w:szCs w:val="28"/>
        </w:rPr>
        <w:t xml:space="preserve">В соответствии с пунктами 10, 13 статьи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</w:t>
      </w:r>
      <w:r>
        <w:rPr>
          <w:sz w:val="28"/>
          <w:szCs w:val="28"/>
        </w:rPr>
        <w:t>возврата привлеченных средств».</w:t>
      </w:r>
      <w:proofErr w:type="gramEnd"/>
      <w:r>
        <w:rPr>
          <w:sz w:val="28"/>
          <w:szCs w:val="28"/>
        </w:rPr>
        <w:t xml:space="preserve"> Постановление Правительства Республики Бурятия от 25.09.2020 №591 «Об утверждении Порядка привлечения остатков средств на единый счет республиканского бюджета и возврата привлеченных средств» </w:t>
      </w:r>
      <w:r w:rsidR="00C26BE9" w:rsidRPr="00A804F7">
        <w:rPr>
          <w:sz w:val="28"/>
          <w:szCs w:val="28"/>
        </w:rPr>
        <w:t>Администрация муниципального образования сельское поселение «Верхне</w:t>
      </w:r>
      <w:r w:rsidR="00EE083B">
        <w:rPr>
          <w:sz w:val="28"/>
          <w:szCs w:val="28"/>
        </w:rPr>
        <w:t>талецкое</w:t>
      </w:r>
      <w:r w:rsidR="00C26BE9" w:rsidRPr="00A804F7">
        <w:rPr>
          <w:sz w:val="28"/>
          <w:szCs w:val="28"/>
        </w:rPr>
        <w:t>» ПОСТАНОВЛЯЕТ:</w:t>
      </w:r>
    </w:p>
    <w:p w:rsidR="00C26BE9" w:rsidRPr="00A804F7" w:rsidRDefault="00C26BE9" w:rsidP="00C26B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804F7">
        <w:rPr>
          <w:sz w:val="28"/>
          <w:szCs w:val="28"/>
        </w:rPr>
        <w:t>Утвердить прилагаемый Порядок привлечения остатков средств на единый счет местного бюджета и возврата привлеченных средств.</w:t>
      </w:r>
    </w:p>
    <w:p w:rsidR="00C26BE9" w:rsidRPr="00A804F7" w:rsidRDefault="00C26BE9" w:rsidP="00C26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804F7">
        <w:rPr>
          <w:rFonts w:eastAsia="SimSu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eastAsia="SimSun"/>
          <w:sz w:val="28"/>
          <w:szCs w:val="28"/>
        </w:rPr>
        <w:t>подписания</w:t>
      </w:r>
      <w:r w:rsidRPr="00A804F7">
        <w:rPr>
          <w:rFonts w:eastAsia="SimSun"/>
          <w:sz w:val="28"/>
          <w:szCs w:val="28"/>
        </w:rPr>
        <w:t>.</w:t>
      </w:r>
    </w:p>
    <w:p w:rsidR="00C26BE9" w:rsidRPr="00A804F7" w:rsidRDefault="00C26BE9" w:rsidP="00C26BE9">
      <w:pPr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C26BE9" w:rsidRPr="00A804F7" w:rsidRDefault="00C26BE9" w:rsidP="00C26BE9">
      <w:pPr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C26BE9" w:rsidRPr="00A804F7" w:rsidRDefault="00C26BE9" w:rsidP="00C26BE9">
      <w:pPr>
        <w:ind w:firstLine="567"/>
        <w:rPr>
          <w:spacing w:val="12"/>
          <w:sz w:val="28"/>
          <w:szCs w:val="28"/>
        </w:rPr>
      </w:pPr>
    </w:p>
    <w:p w:rsidR="00C26BE9" w:rsidRPr="00A804F7" w:rsidRDefault="00C26BE9" w:rsidP="00C26BE9">
      <w:pPr>
        <w:rPr>
          <w:sz w:val="28"/>
          <w:szCs w:val="28"/>
        </w:rPr>
      </w:pPr>
      <w:r w:rsidRPr="00A804F7">
        <w:rPr>
          <w:sz w:val="28"/>
          <w:szCs w:val="28"/>
        </w:rPr>
        <w:t>Глава муниципального образования</w:t>
      </w:r>
    </w:p>
    <w:p w:rsidR="00C26BE9" w:rsidRPr="00A804F7" w:rsidRDefault="00C26BE9" w:rsidP="00C26BE9">
      <w:pPr>
        <w:rPr>
          <w:sz w:val="28"/>
          <w:szCs w:val="28"/>
        </w:rPr>
      </w:pPr>
      <w:r w:rsidRPr="00A804F7">
        <w:rPr>
          <w:sz w:val="28"/>
          <w:szCs w:val="28"/>
        </w:rPr>
        <w:t>сельское поселение  «Верх</w:t>
      </w:r>
      <w:r w:rsidR="00EE083B">
        <w:rPr>
          <w:sz w:val="28"/>
          <w:szCs w:val="28"/>
        </w:rPr>
        <w:t>неталецкое</w:t>
      </w:r>
      <w:r>
        <w:rPr>
          <w:sz w:val="28"/>
          <w:szCs w:val="28"/>
        </w:rPr>
        <w:t xml:space="preserve">»   </w:t>
      </w:r>
      <w:r w:rsidRPr="00A804F7">
        <w:rPr>
          <w:sz w:val="28"/>
          <w:szCs w:val="28"/>
        </w:rPr>
        <w:t xml:space="preserve">     </w:t>
      </w:r>
      <w:r w:rsidRPr="00A804F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804F7">
        <w:rPr>
          <w:sz w:val="28"/>
          <w:szCs w:val="28"/>
        </w:rPr>
        <w:t xml:space="preserve">                        </w:t>
      </w:r>
      <w:r w:rsidR="00EE083B">
        <w:rPr>
          <w:sz w:val="28"/>
          <w:szCs w:val="28"/>
        </w:rPr>
        <w:t>Филиппов Ю.Л</w:t>
      </w:r>
      <w:r w:rsidRPr="00A804F7">
        <w:rPr>
          <w:sz w:val="28"/>
          <w:szCs w:val="28"/>
        </w:rPr>
        <w:t>.</w:t>
      </w:r>
    </w:p>
    <w:p w:rsidR="00C26BE9" w:rsidRDefault="00C26BE9" w:rsidP="00C26BE9">
      <w:pPr>
        <w:ind w:firstLine="567"/>
        <w:jc w:val="both"/>
        <w:rPr>
          <w:b/>
          <w:spacing w:val="2"/>
        </w:rPr>
      </w:pPr>
    </w:p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Pr="00A804F7" w:rsidRDefault="00C26BE9" w:rsidP="00C26BE9"/>
    <w:p w:rsidR="00C26BE9" w:rsidRDefault="00C26BE9" w:rsidP="00EE083B">
      <w:pPr>
        <w:tabs>
          <w:tab w:val="left" w:pos="2895"/>
        </w:tabs>
        <w:ind w:right="-1"/>
        <w:jc w:val="right"/>
      </w:pPr>
      <w:r>
        <w:br w:type="page"/>
      </w:r>
      <w:bookmarkStart w:id="0" w:name="_GoBack"/>
      <w:bookmarkEnd w:id="0"/>
      <w:r>
        <w:lastRenderedPageBreak/>
        <w:t xml:space="preserve">                                       УТВЕРЖДЕН</w:t>
      </w:r>
    </w:p>
    <w:p w:rsidR="00C26BE9" w:rsidRDefault="00C26BE9" w:rsidP="00C26BE9">
      <w:pPr>
        <w:tabs>
          <w:tab w:val="left" w:pos="2895"/>
        </w:tabs>
        <w:ind w:right="-1"/>
        <w:jc w:val="right"/>
      </w:pPr>
      <w:r>
        <w:t xml:space="preserve">Постановлением Администрации </w:t>
      </w:r>
    </w:p>
    <w:p w:rsidR="00C26BE9" w:rsidRDefault="00C26BE9" w:rsidP="00C26BE9">
      <w:pPr>
        <w:tabs>
          <w:tab w:val="left" w:pos="2895"/>
        </w:tabs>
        <w:ind w:right="-1"/>
        <w:jc w:val="right"/>
      </w:pPr>
      <w:r>
        <w:t>МО СП «Верхне</w:t>
      </w:r>
      <w:r w:rsidR="00EE083B">
        <w:t>талецкое</w:t>
      </w:r>
      <w:r>
        <w:t>»</w:t>
      </w:r>
    </w:p>
    <w:p w:rsidR="00C26BE9" w:rsidRDefault="003A2B97" w:rsidP="00C26BE9">
      <w:pPr>
        <w:tabs>
          <w:tab w:val="left" w:pos="2895"/>
        </w:tabs>
        <w:ind w:right="-1"/>
        <w:jc w:val="right"/>
      </w:pPr>
      <w:r>
        <w:t>от 20</w:t>
      </w:r>
      <w:r w:rsidR="00C26BE9">
        <w:t>.10.2022 №</w:t>
      </w:r>
    </w:p>
    <w:p w:rsidR="00C26BE9" w:rsidRPr="00C26BE9" w:rsidRDefault="00C26BE9" w:rsidP="00C26BE9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b/>
          <w:sz w:val="24"/>
          <w:szCs w:val="24"/>
        </w:rPr>
      </w:pPr>
    </w:p>
    <w:p w:rsidR="00314E88" w:rsidRDefault="00314E88" w:rsidP="00314E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314E88" w:rsidRDefault="00314E88" w:rsidP="00314E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привлечения остатков средств на единый счет </w:t>
      </w:r>
      <w:r w:rsidR="00201521">
        <w:rPr>
          <w:b/>
          <w:sz w:val="26"/>
          <w:szCs w:val="26"/>
        </w:rPr>
        <w:t>местного бюджета</w:t>
      </w:r>
      <w:r>
        <w:rPr>
          <w:b/>
          <w:sz w:val="26"/>
          <w:szCs w:val="26"/>
        </w:rPr>
        <w:t xml:space="preserve"> и возврата привлеченных средств</w:t>
      </w:r>
    </w:p>
    <w:p w:rsidR="00314E88" w:rsidRDefault="00314E88" w:rsidP="00314E88">
      <w:pPr>
        <w:rPr>
          <w:sz w:val="26"/>
          <w:szCs w:val="26"/>
        </w:rPr>
      </w:pPr>
    </w:p>
    <w:p w:rsidR="00314E88" w:rsidRDefault="00314E88" w:rsidP="00314E88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I. Общие положения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Порядок устанавливает правила привлечения остатков средств на единый счет бюджета сельского поселения «Верхнеталецкое» с казначейских счетов и возврата привлеченных средств на казначейские счета, с которых они были ранее перечислены.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целях настоящего Порядка казначейскими счетами являются: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1) казначейские счета для осуществления и отражения операций с денежными средствами, поступающими во временное распоряжение получателей средств бюджета сельского поселения «Верхнеталецкое» (далее - местный бюджет);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казначейские счета для осуществления и отражения операций с денежными средствами муниципальных бюджетных и автономных учреждений;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3) казначейские счета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Привлечение остатков средств с казначейских счетов на единый счет местного бюджета, а также их возврат осуществляет муниципальное казенное учреждение "Финансовое управление Администрации муниципального образования «Верхнеталецкое» ( финансовое управление).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Финансовое управление осуществляет учет средств части сумм, поступивших на единый счет местного бюджета с казначейских счетов, перечисленных с единого счета местного бюджета на казначейские счета, с которых они были ранее привлечены.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</w:p>
    <w:p w:rsidR="00314E88" w:rsidRDefault="00314E88" w:rsidP="00314E88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Условия и порядок привлечения остатков средств на единый счет местного бюджета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Финансовое управление осуществляет привлечение остатков средств с казначейских счетов на единый счет местного бюджета в случае наличия на казначейском счете остатков средств свыше 300 млн. рублей.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Объем привлекаемых средств определяется исходя из остатков средств на казначейских счетах, сложившихся после исполнения распоряжений о совершении казначейских платежей, представленных соответствующими прямыми участниками системы казначейских платежей в сроки, установленные Правилами организации и функционирования системы казначейских платежей в соответствии со статьей 242.7 Бюджетного кодекса Российской Федерации.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Финансовое управление представляет распоряжения о совершении казначейских платежей не позднее 16 часов местного времени (в дни, </w:t>
      </w:r>
      <w:r>
        <w:rPr>
          <w:sz w:val="26"/>
          <w:szCs w:val="26"/>
        </w:rPr>
        <w:lastRenderedPageBreak/>
        <w:t>непосредственно предшествующие выходным и нерабочим праздничным дням, - до 15 часов местного времени) текущего дня.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</w:p>
    <w:p w:rsidR="00314E88" w:rsidRDefault="00314E88" w:rsidP="00314E88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 Условия и порядок возврата средств, привлеченных на единый счет местного бюджета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Финансовое управление осуществляет возврат привлеченных средств на казначейские счета, с которых они были ранее перечислены,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 в соответствии со статьей 236.1 Бюджетного кодекса Российской Федерации.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Объем средств, подлежащих возврату на соответствующие казначейские счета, определяется исходя из суммы средств, необходимых для проведения операций со средствами, поступающими во временное распоряжение получателей средств местного бюджета, муниципальных бюджетных и автономных учреждений, юридических лиц, не являющихся участниками бюджетного процесса, с соблюдением требований, установленных пунктом 3.3 настоящего Порядка.</w:t>
      </w:r>
    </w:p>
    <w:p w:rsidR="00314E88" w:rsidRDefault="00314E88" w:rsidP="00314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Перечисление средств с единого счета местного бюджета, предусмотренных пунктом 3.2 настоящего Порядка,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местного бюджета, и объемом средств, перечисленных с единого счета местного бюджета на данный казначейский счет в течение текущего финансового года.</w:t>
      </w:r>
    </w:p>
    <w:p w:rsidR="00EE3CE9" w:rsidRDefault="00EE3CE9" w:rsidP="00314E88">
      <w:pPr>
        <w:autoSpaceDE w:val="0"/>
        <w:autoSpaceDN w:val="0"/>
        <w:adjustRightInd w:val="0"/>
        <w:ind w:right="140"/>
        <w:jc w:val="center"/>
      </w:pPr>
    </w:p>
    <w:sectPr w:rsidR="00EE3CE9" w:rsidSect="00EE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5628"/>
    <w:multiLevelType w:val="hybridMultilevel"/>
    <w:tmpl w:val="0D56F6C6"/>
    <w:lvl w:ilvl="0" w:tplc="95A8B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BE9"/>
    <w:rsid w:val="000547F6"/>
    <w:rsid w:val="00063EC5"/>
    <w:rsid w:val="00090C63"/>
    <w:rsid w:val="000E39A5"/>
    <w:rsid w:val="001028B9"/>
    <w:rsid w:val="00166558"/>
    <w:rsid w:val="00201521"/>
    <w:rsid w:val="002577B4"/>
    <w:rsid w:val="00307C8D"/>
    <w:rsid w:val="00314E88"/>
    <w:rsid w:val="00316B6D"/>
    <w:rsid w:val="0034518C"/>
    <w:rsid w:val="003830A2"/>
    <w:rsid w:val="003A2B97"/>
    <w:rsid w:val="00434CD2"/>
    <w:rsid w:val="00475F9D"/>
    <w:rsid w:val="0052324C"/>
    <w:rsid w:val="005E1F70"/>
    <w:rsid w:val="006040CE"/>
    <w:rsid w:val="00673852"/>
    <w:rsid w:val="006A14E8"/>
    <w:rsid w:val="00747D27"/>
    <w:rsid w:val="00783E19"/>
    <w:rsid w:val="00865C09"/>
    <w:rsid w:val="00891FD8"/>
    <w:rsid w:val="009A6DA6"/>
    <w:rsid w:val="009B2DBF"/>
    <w:rsid w:val="00A572ED"/>
    <w:rsid w:val="00AF2021"/>
    <w:rsid w:val="00B30252"/>
    <w:rsid w:val="00B60EEB"/>
    <w:rsid w:val="00BA70BE"/>
    <w:rsid w:val="00BB3869"/>
    <w:rsid w:val="00C26BE9"/>
    <w:rsid w:val="00CC2DD3"/>
    <w:rsid w:val="00D83C77"/>
    <w:rsid w:val="00E26047"/>
    <w:rsid w:val="00EC36F0"/>
    <w:rsid w:val="00EE083B"/>
    <w:rsid w:val="00EE3CE9"/>
    <w:rsid w:val="00F57C8A"/>
    <w:rsid w:val="00FC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6BE9"/>
    <w:pPr>
      <w:keepNext/>
      <w:tabs>
        <w:tab w:val="left" w:pos="4896"/>
        <w:tab w:val="left" w:pos="6768"/>
      </w:tabs>
      <w:ind w:firstLine="539"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6BE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C26B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</dc:creator>
  <cp:lastModifiedBy>132</cp:lastModifiedBy>
  <cp:revision>1</cp:revision>
  <dcterms:created xsi:type="dcterms:W3CDTF">2022-10-11T03:46:00Z</dcterms:created>
  <dcterms:modified xsi:type="dcterms:W3CDTF">2022-11-28T06:57:00Z</dcterms:modified>
</cp:coreProperties>
</file>