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838FCB">
      <w:pPr>
        <w:spacing w:after="0" w:line="240" w:lineRule="auto"/>
        <w:rPr>
          <w:rFonts w:hint="default" w:ascii="Times New Roman" w:hAnsi="Times New Roman" w:cs="Times New Roman"/>
          <w:sz w:val="28"/>
          <w:szCs w:val="28"/>
        </w:rPr>
      </w:pPr>
    </w:p>
    <w:p w14:paraId="55CDCB9B">
      <w:pPr>
        <w:spacing w:after="0" w:line="240" w:lineRule="auto"/>
        <w:ind w:firstLine="709"/>
        <w:jc w:val="center"/>
        <w:rPr>
          <w:rFonts w:ascii="Times New Roman" w:hAnsi="Times New Roman"/>
          <w:sz w:val="28"/>
        </w:rPr>
      </w:pPr>
    </w:p>
    <w:p w14:paraId="2E7B21E4">
      <w:pPr>
        <w:tabs>
          <w:tab w:val="left" w:pos="3930"/>
        </w:tabs>
        <w:spacing w:after="0"/>
        <w:rPr>
          <w:rFonts w:hint="default" w:ascii="Times New Roman" w:hAnsi="Times New Roman" w:cs="Times New Roman"/>
          <w:spacing w:val="2"/>
          <w:sz w:val="28"/>
          <w:szCs w:val="28"/>
          <w:lang w:val="ru-RU"/>
        </w:rPr>
      </w:pPr>
    </w:p>
    <w:p w14:paraId="44E497BB">
      <w:pPr>
        <w:tabs>
          <w:tab w:val="left" w:pos="3930"/>
        </w:tabs>
        <w:spacing w:after="0"/>
        <w:rPr>
          <w:rFonts w:hint="default" w:ascii="Times New Roman" w:hAnsi="Times New Roman" w:cs="Times New Roman"/>
          <w:spacing w:val="2"/>
          <w:sz w:val="28"/>
          <w:szCs w:val="28"/>
          <w:lang w:val="ru-RU"/>
        </w:rPr>
      </w:pPr>
    </w:p>
    <w:p w14:paraId="122688FD">
      <w:pPr>
        <w:spacing w:after="0"/>
        <w:rPr>
          <w:rFonts w:hint="default" w:ascii="Times New Roman" w:hAnsi="Times New Roman"/>
          <w:b/>
          <w:sz w:val="28"/>
          <w:szCs w:val="28"/>
        </w:rPr>
      </w:pPr>
      <w:bookmarkStart w:id="0" w:name="_GoBack"/>
      <w:r>
        <w:rPr>
          <w:rFonts w:hint="default" w:ascii="Times New Roman" w:hAnsi="Times New Roman"/>
          <w:b/>
          <w:sz w:val="28"/>
          <w:szCs w:val="28"/>
        </w:rPr>
        <w:t>Начальник управления Генпрокуратуры России по ДФО Андрей Мондохонов в ходе рабочей поездки в Республику Бурятия провел прием граждан в г. Кяхта</w:t>
      </w:r>
    </w:p>
    <w:bookmarkEnd w:id="0"/>
    <w:p w14:paraId="19F8B91D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64473BC1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В мероприятии приняли участие прокурор республики Михаил Филичев, руководители и представители региональных органов власти, правоохраны и муниципалитетов.</w:t>
      </w:r>
    </w:p>
    <w:p w14:paraId="49A90EBC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7BEBDF0E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На прием к руководителю надзорного ведомства обратились жители Кяхтинского и Заиграевского районов.</w:t>
      </w:r>
    </w:p>
    <w:p w14:paraId="64611CDA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53332144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Жалобу на материально-техническое обеспечение ГБУСО «Центр помощи детям, оставшимся без попечения родителей «Добрый», и необходимость ремонта детской площадки подала педагог, работающая с воспитанниками указанного учреждения. Родители Кяхтинской детской школы искусств подняли проблему оснащенности учреждения необходимым инвентарем.</w:t>
      </w:r>
    </w:p>
    <w:p w14:paraId="4F1C24D7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7C9E93F5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О ненадлежащем содержании автомобильной дороги общего пользования в исторической части Кяхты на приеме сообщила местная жительница.</w:t>
      </w:r>
    </w:p>
    <w:p w14:paraId="22CAFC27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35EBC97A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Заявление по вопросу нарушения прав граждан на доступность и своевременность первичной медико-санитарной помощи поступило от жителей села Хутор.</w:t>
      </w:r>
    </w:p>
    <w:p w14:paraId="3E945739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0CD338F3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Женщина из поселка Курорт Киран пожаловалась на отсутствие контейнерной площадки для накопления мусора в месте массового отдыха «Шитиловка». Число отдыхающих в летний период увеличивается, что приводит к образованию стихийных свалок.</w:t>
      </w:r>
    </w:p>
    <w:p w14:paraId="14A3C76A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59B7FC73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Проблему отсутствия доступной (безбарьерной) среды на придомовой территории инвалида-колясочника, проживающего в Кяхте и являющегося участником СВО, обозначила председатель районного отделения «Всероссийской организации родителей детей-инвалидов и людей, старше 18 лет с ментальными нарушениями».</w:t>
      </w:r>
    </w:p>
    <w:p w14:paraId="2EE4B0DF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50144C0D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Члены семей погибших участников СВО попросили помощи в снятии ареста с банковского счета в связи с полным погашением долга и предоставлении земельного участка по категории «многодетная семья».</w:t>
      </w:r>
    </w:p>
    <w:p w14:paraId="3912B720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62F994E8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Заявитель из поселка Онохой сообщила о волоките при расследовании уголовного дела по факту нарушения ПДД, повлекшем гибель ее супруга.</w:t>
      </w:r>
    </w:p>
    <w:p w14:paraId="6609E912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3B50D3E2">
      <w:pPr>
        <w:spacing w:after="0"/>
        <w:rPr>
          <w:rFonts w:hint="default" w:ascii="Times New Roman" w:hAnsi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Результаты разрешения поступивших в ходе приема обращений поставлены на контроль в Генеральной прокуратуре Российской Федерации.</w:t>
      </w:r>
    </w:p>
    <w:p w14:paraId="07469E0F">
      <w:pPr>
        <w:spacing w:after="0"/>
        <w:rPr>
          <w:rFonts w:hint="default" w:ascii="Times New Roman" w:hAnsi="Times New Roman"/>
          <w:b/>
          <w:sz w:val="28"/>
          <w:szCs w:val="28"/>
        </w:rPr>
      </w:pPr>
    </w:p>
    <w:p w14:paraId="2E0ED774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  <w:r>
        <w:rPr>
          <w:rFonts w:hint="default" w:ascii="Times New Roman" w:hAnsi="Times New Roman"/>
          <w:b/>
          <w:sz w:val="28"/>
          <w:szCs w:val="28"/>
        </w:rPr>
        <w:t>❗️@gprfdfo</w:t>
      </w:r>
    </w:p>
    <w:p w14:paraId="526D30D1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p w14:paraId="178D9185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p w14:paraId="2438C212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p w14:paraId="18A71875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p w14:paraId="1D68B377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p w14:paraId="31705801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p w14:paraId="214160EC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p w14:paraId="3E005772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p w14:paraId="2119EB20">
      <w:pPr>
        <w:spacing w:after="0"/>
        <w:rPr>
          <w:rFonts w:hint="default" w:ascii="Times New Roman" w:hAnsi="Times New Roman" w:cs="Times New Roman"/>
          <w:b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CC"/>
    <w:family w:val="roman"/>
    <w:pitch w:val="default"/>
    <w:sig w:usb0="E0002A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60D9"/>
    <w:rsid w:val="00117490"/>
    <w:rsid w:val="00170900"/>
    <w:rsid w:val="002511B5"/>
    <w:rsid w:val="0027138E"/>
    <w:rsid w:val="002860D9"/>
    <w:rsid w:val="002940B5"/>
    <w:rsid w:val="00331130"/>
    <w:rsid w:val="003A54DE"/>
    <w:rsid w:val="00427461"/>
    <w:rsid w:val="00435E7E"/>
    <w:rsid w:val="00660A0D"/>
    <w:rsid w:val="0067652E"/>
    <w:rsid w:val="008F25D1"/>
    <w:rsid w:val="00981852"/>
    <w:rsid w:val="00984D1E"/>
    <w:rsid w:val="00AA2EA0"/>
    <w:rsid w:val="00AD6116"/>
    <w:rsid w:val="00CA0122"/>
    <w:rsid w:val="00D00CF4"/>
    <w:rsid w:val="00E81354"/>
    <w:rsid w:val="00EF511E"/>
    <w:rsid w:val="00F21982"/>
    <w:rsid w:val="00F647F6"/>
    <w:rsid w:val="00FE4748"/>
    <w:rsid w:val="132B5AA9"/>
    <w:rsid w:val="1ECC3594"/>
    <w:rsid w:val="21497099"/>
    <w:rsid w:val="2CDD5403"/>
    <w:rsid w:val="447D55F6"/>
    <w:rsid w:val="4CD60750"/>
    <w:rsid w:val="4F873B7A"/>
    <w:rsid w:val="5D825113"/>
    <w:rsid w:val="63503199"/>
    <w:rsid w:val="74AD7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No Spacing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0"/>
    <w:rPr>
      <w:b/>
      <w:bCs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6">
    <w:name w:val="No Spacing"/>
    <w:qFormat/>
    <w:uiPriority w:val="1"/>
    <w:pPr>
      <w:spacing w:after="0" w:line="240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DE67D3-8E7A-493C-89B3-285B419B028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Home</Company>
  <Pages>2</Pages>
  <Words>217</Words>
  <Characters>1238</Characters>
  <Lines>10</Lines>
  <Paragraphs>2</Paragraphs>
  <TotalTime>19</TotalTime>
  <ScaleCrop>false</ScaleCrop>
  <LinksUpToDate>false</LinksUpToDate>
  <CharactersWithSpaces>1453</CharactersWithSpaces>
  <Application>WPS Office_12.2.0.22549_F1E327BC-269C-435d-A152-05C5408002CA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2023-11-09T03:35:00Z</dcterms:created>
  <dc:creator>Пользователь</dc:creator>
  <cp:lastModifiedBy>User</cp:lastModifiedBy>
  <cp:lastPrinted>2025-11-18T02:55:00Z</cp:lastPrinted>
  <dcterms:modified xsi:type="dcterms:W3CDTF">2025-11-20T06:54:49Z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F21D0550E0A540E79AC1BE3BD834BA3F_13</vt:lpwstr>
  </property>
</Properties>
</file>